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4C5" w:rsidRPr="00375A4F" w:rsidRDefault="005D54C5" w:rsidP="005D54C5">
      <w:pPr>
        <w:pStyle w:val="a3"/>
        <w:ind w:left="0"/>
        <w:jc w:val="center"/>
        <w:rPr>
          <w:bCs/>
          <w:sz w:val="36"/>
          <w:szCs w:val="36"/>
        </w:rPr>
      </w:pPr>
      <w:r>
        <w:rPr>
          <w:bCs/>
          <w:sz w:val="36"/>
          <w:szCs w:val="36"/>
        </w:rPr>
        <w:t>_______</w:t>
      </w:r>
    </w:p>
    <w:p w:rsidR="005D54C5" w:rsidRPr="002578E8" w:rsidRDefault="005D54C5" w:rsidP="005D54C5">
      <w:pPr>
        <w:jc w:val="center"/>
        <w:rPr>
          <w:b/>
          <w:bCs/>
          <w:sz w:val="2"/>
          <w:szCs w:val="2"/>
        </w:rPr>
      </w:pPr>
    </w:p>
    <w:p w:rsidR="005D54C5" w:rsidRPr="00D52628" w:rsidRDefault="005D54C5" w:rsidP="005D54C5">
      <w:pPr>
        <w:jc w:val="center"/>
        <w:rPr>
          <w:b/>
          <w:bCs/>
          <w:sz w:val="36"/>
          <w:szCs w:val="36"/>
        </w:rPr>
      </w:pPr>
      <w:r w:rsidRPr="00D52628">
        <w:rPr>
          <w:b/>
          <w:bCs/>
          <w:sz w:val="36"/>
          <w:szCs w:val="36"/>
        </w:rPr>
        <w:t xml:space="preserve">АДМИНИСТРАЦИЯ </w:t>
      </w:r>
    </w:p>
    <w:p w:rsidR="005D54C5" w:rsidRDefault="005D54C5" w:rsidP="005D54C5">
      <w:pPr>
        <w:spacing w:after="120"/>
        <w:jc w:val="center"/>
        <w:rPr>
          <w:bCs/>
          <w:sz w:val="28"/>
          <w:szCs w:val="28"/>
        </w:rPr>
      </w:pPr>
      <w:r w:rsidRPr="00D52628">
        <w:rPr>
          <w:bCs/>
          <w:sz w:val="28"/>
          <w:szCs w:val="28"/>
        </w:rPr>
        <w:t>МУНИЦИПАЛЬНОГО ОБРАЗОВАНИЯ «ЧАРОДИНСКИЙ РАЙОН»</w:t>
      </w:r>
    </w:p>
    <w:p w:rsidR="005D54C5" w:rsidRPr="00B320A5" w:rsidRDefault="005D54C5" w:rsidP="005D54C5">
      <w:pPr>
        <w:spacing w:after="120"/>
        <w:jc w:val="center"/>
        <w:rPr>
          <w:bCs/>
          <w:sz w:val="4"/>
          <w:szCs w:val="4"/>
        </w:rPr>
      </w:pPr>
      <w:r>
        <w:rPr>
          <w:bCs/>
          <w:sz w:val="16"/>
          <w:szCs w:val="16"/>
        </w:rPr>
        <w:t xml:space="preserve"> </w:t>
      </w:r>
    </w:p>
    <w:p w:rsidR="005D54C5" w:rsidRPr="00D52628" w:rsidRDefault="005D54C5" w:rsidP="005D54C5">
      <w:pPr>
        <w:jc w:val="center"/>
        <w:rPr>
          <w:b/>
          <w:bCs/>
          <w:sz w:val="40"/>
          <w:szCs w:val="40"/>
        </w:rPr>
      </w:pPr>
      <w:r w:rsidRPr="00D52628">
        <w:rPr>
          <w:b/>
          <w:bCs/>
          <w:sz w:val="40"/>
          <w:szCs w:val="40"/>
        </w:rPr>
        <w:t>П О С Т А Н О В Л Е Н И Е</w:t>
      </w:r>
    </w:p>
    <w:p w:rsidR="005D54C5" w:rsidRPr="00FA5D89" w:rsidRDefault="005D54C5" w:rsidP="005D54C5">
      <w:pPr>
        <w:jc w:val="center"/>
        <w:rPr>
          <w:b/>
          <w:bCs/>
          <w:sz w:val="20"/>
          <w:szCs w:val="20"/>
        </w:rPr>
      </w:pPr>
    </w:p>
    <w:p w:rsidR="005D54C5" w:rsidRPr="00D52628" w:rsidRDefault="005D54C5" w:rsidP="005D54C5">
      <w:pPr>
        <w:jc w:val="center"/>
      </w:pPr>
      <w:proofErr w:type="gramStart"/>
      <w:r>
        <w:t>от</w:t>
      </w:r>
      <w:proofErr w:type="gramEnd"/>
      <w:r>
        <w:t xml:space="preserve"> 6 ноября 2025 г. № 147  </w:t>
      </w:r>
    </w:p>
    <w:p w:rsidR="005D54C5" w:rsidRPr="00D52628" w:rsidRDefault="005D54C5" w:rsidP="005D54C5">
      <w:pPr>
        <w:spacing w:after="240"/>
        <w:jc w:val="center"/>
      </w:pPr>
      <w:r w:rsidRPr="00D52628">
        <w:t>с. Цуриб</w:t>
      </w:r>
    </w:p>
    <w:p w:rsidR="005D54C5" w:rsidRPr="00F94F26" w:rsidRDefault="005D54C5" w:rsidP="005D54C5">
      <w:pPr>
        <w:shd w:val="clear" w:color="auto" w:fill="FFFFFF"/>
        <w:jc w:val="center"/>
        <w:textAlignment w:val="baseline"/>
        <w:rPr>
          <w:b/>
          <w:sz w:val="28"/>
          <w:szCs w:val="28"/>
          <w:shd w:val="clear" w:color="auto" w:fill="FFFFFF"/>
        </w:rPr>
      </w:pPr>
      <w:r w:rsidRPr="00F94F26">
        <w:rPr>
          <w:b/>
          <w:sz w:val="28"/>
          <w:szCs w:val="28"/>
          <w:shd w:val="clear" w:color="auto" w:fill="FFFFFF"/>
        </w:rPr>
        <w:t>Об утверждении Административных регламентов</w:t>
      </w:r>
    </w:p>
    <w:p w:rsidR="005D54C5" w:rsidRPr="00F94F26" w:rsidRDefault="005D54C5" w:rsidP="005D54C5">
      <w:pPr>
        <w:shd w:val="clear" w:color="auto" w:fill="FFFFFF"/>
        <w:jc w:val="center"/>
        <w:textAlignment w:val="baseline"/>
        <w:rPr>
          <w:sz w:val="28"/>
          <w:szCs w:val="28"/>
          <w:shd w:val="clear" w:color="auto" w:fill="FFFFFF"/>
        </w:rPr>
      </w:pPr>
      <w:proofErr w:type="gramStart"/>
      <w:r>
        <w:rPr>
          <w:b/>
          <w:bCs/>
          <w:sz w:val="28"/>
          <w:szCs w:val="28"/>
        </w:rPr>
        <w:t>по</w:t>
      </w:r>
      <w:proofErr w:type="gramEnd"/>
      <w:r>
        <w:rPr>
          <w:b/>
          <w:bCs/>
          <w:sz w:val="28"/>
          <w:szCs w:val="28"/>
        </w:rPr>
        <w:t xml:space="preserve"> предоставлению муниципальных услуг</w:t>
      </w:r>
    </w:p>
    <w:p w:rsidR="005D54C5" w:rsidRDefault="005D54C5" w:rsidP="005D54C5">
      <w:pPr>
        <w:shd w:val="clear" w:color="auto" w:fill="FFFFFF"/>
        <w:jc w:val="center"/>
        <w:textAlignment w:val="baseline"/>
        <w:rPr>
          <w:sz w:val="28"/>
          <w:szCs w:val="28"/>
          <w:shd w:val="clear" w:color="auto" w:fill="FFFFFF"/>
        </w:rPr>
      </w:pPr>
    </w:p>
    <w:p w:rsidR="005D54C5" w:rsidRPr="00F94F26" w:rsidRDefault="005D54C5" w:rsidP="005D54C5">
      <w:pPr>
        <w:shd w:val="clear" w:color="auto" w:fill="FFFFFF"/>
        <w:ind w:firstLine="284"/>
        <w:jc w:val="both"/>
        <w:textAlignment w:val="baseline"/>
        <w:rPr>
          <w:b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Руководствуясь Земельным кодексом Российской Федерации от 25 октября 2001 №136-ФЗ, федеральными законами от </w:t>
      </w:r>
      <w:r>
        <w:t>27</w:t>
      </w:r>
      <w:r w:rsidRPr="004669D2">
        <w:rPr>
          <w:sz w:val="28"/>
          <w:szCs w:val="28"/>
        </w:rPr>
        <w:t xml:space="preserve"> июля 2010 г. № 210-ФЗ «Об организации предоставления государствен</w:t>
      </w:r>
      <w:r>
        <w:rPr>
          <w:sz w:val="28"/>
          <w:szCs w:val="28"/>
        </w:rPr>
        <w:t>ных и муниципальных услуг», от 20</w:t>
      </w:r>
      <w:r w:rsidRPr="004669D2">
        <w:rPr>
          <w:sz w:val="28"/>
          <w:szCs w:val="28"/>
        </w:rPr>
        <w:t xml:space="preserve"> </w:t>
      </w:r>
      <w:r>
        <w:rPr>
          <w:sz w:val="28"/>
          <w:szCs w:val="28"/>
        </w:rPr>
        <w:t>марта 2025 г. № 33</w:t>
      </w:r>
      <w:r w:rsidRPr="004669D2">
        <w:rPr>
          <w:sz w:val="28"/>
          <w:szCs w:val="28"/>
        </w:rPr>
        <w:t>-ФЗ «Об общих принципах организации местного самоуправления в Российской Федерации», Законом Республики Дагестан от 10 июня 2024 г. № 49 «О внесении изменений в Закон Республики Дагестан «О некоторых вопросах регулирования земельных отношений в Республике Дагестан»</w:t>
      </w:r>
      <w:r>
        <w:rPr>
          <w:sz w:val="28"/>
          <w:szCs w:val="28"/>
        </w:rPr>
        <w:t xml:space="preserve">, Уставом муниципального образования «Чародинский район», Администрация муниципального образования «Чародинский район» </w:t>
      </w:r>
      <w:r w:rsidRPr="00F94F26">
        <w:rPr>
          <w:b/>
          <w:sz w:val="28"/>
          <w:szCs w:val="28"/>
        </w:rPr>
        <w:t>п о с т а н о в л я е т :</w:t>
      </w:r>
    </w:p>
    <w:p w:rsidR="005D54C5" w:rsidRPr="00F94F26" w:rsidRDefault="005D54C5" w:rsidP="005D54C5">
      <w:pPr>
        <w:pStyle w:val="a3"/>
        <w:numPr>
          <w:ilvl w:val="1"/>
          <w:numId w:val="1"/>
        </w:numPr>
        <w:shd w:val="clear" w:color="auto" w:fill="FFFFFF"/>
        <w:tabs>
          <w:tab w:val="clear" w:pos="1440"/>
          <w:tab w:val="num" w:pos="284"/>
        </w:tabs>
        <w:ind w:left="0" w:firstLine="284"/>
        <w:jc w:val="both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Утвердить полагаемые Административные регламенты </w:t>
      </w:r>
      <w:r>
        <w:rPr>
          <w:bCs/>
          <w:sz w:val="28"/>
          <w:szCs w:val="28"/>
        </w:rPr>
        <w:t>по предоставлению муниципальных</w:t>
      </w:r>
      <w:r w:rsidRPr="00F94F2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услуг</w:t>
      </w:r>
      <w:r w:rsidRPr="00F94F26">
        <w:rPr>
          <w:sz w:val="28"/>
          <w:szCs w:val="28"/>
          <w:shd w:val="clear" w:color="auto" w:fill="FFFFFF"/>
        </w:rPr>
        <w:t>:</w:t>
      </w:r>
    </w:p>
    <w:p w:rsidR="005D54C5" w:rsidRPr="00F94F26" w:rsidRDefault="005D54C5" w:rsidP="005D54C5">
      <w:pPr>
        <w:pStyle w:val="a3"/>
        <w:shd w:val="clear" w:color="auto" w:fill="FFFFFF"/>
        <w:ind w:left="284"/>
        <w:jc w:val="both"/>
        <w:textAlignment w:val="baseline"/>
        <w:rPr>
          <w:bCs/>
          <w:color w:val="000000" w:themeColor="text1"/>
          <w:sz w:val="28"/>
          <w:szCs w:val="28"/>
        </w:rPr>
      </w:pPr>
      <w:r>
        <w:rPr>
          <w:b/>
          <w:bCs/>
        </w:rPr>
        <w:t xml:space="preserve">- </w:t>
      </w:r>
      <w:r w:rsidRPr="00F94F26">
        <w:rPr>
          <w:bCs/>
          <w:sz w:val="28"/>
          <w:szCs w:val="28"/>
        </w:rPr>
        <w:t>«</w:t>
      </w:r>
      <w:r w:rsidRPr="00F94F26">
        <w:rPr>
          <w:bCs/>
          <w:color w:val="000000" w:themeColor="text1"/>
          <w:sz w:val="28"/>
          <w:szCs w:val="28"/>
        </w:rPr>
        <w:t>Установление сервитута в отношении земельного участка, находящегося в муниципальной собственности»;</w:t>
      </w:r>
    </w:p>
    <w:p w:rsidR="005D54C5" w:rsidRDefault="005D54C5" w:rsidP="005D54C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E18D5">
        <w:rPr>
          <w:rFonts w:ascii="Times New Roman" w:hAnsi="Times New Roman" w:cs="Times New Roman"/>
          <w:b w:val="0"/>
          <w:sz w:val="28"/>
          <w:szCs w:val="28"/>
        </w:rPr>
        <w:t xml:space="preserve">-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Pr="001E18D5">
        <w:rPr>
          <w:rFonts w:ascii="Times New Roman" w:hAnsi="Times New Roman" w:cs="Times New Roman"/>
          <w:b w:val="0"/>
          <w:sz w:val="28"/>
          <w:szCs w:val="28"/>
        </w:rPr>
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5D54C5" w:rsidRPr="00F94F26" w:rsidRDefault="005D54C5" w:rsidP="005D54C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- «</w:t>
      </w:r>
      <w:r w:rsidRPr="00F94F26">
        <w:rPr>
          <w:rFonts w:ascii="Times New Roman" w:hAnsi="Times New Roman" w:cs="Times New Roman"/>
          <w:b w:val="0"/>
          <w:sz w:val="28"/>
          <w:szCs w:val="28"/>
        </w:rPr>
        <w:t>Предварительное согласование предоставления земельного участка»;</w:t>
      </w:r>
    </w:p>
    <w:p w:rsidR="005D54C5" w:rsidRPr="00F94F26" w:rsidRDefault="005D54C5" w:rsidP="005D54C5">
      <w:pPr>
        <w:spacing w:after="1"/>
        <w:jc w:val="both"/>
        <w:rPr>
          <w:sz w:val="28"/>
          <w:szCs w:val="28"/>
        </w:rPr>
      </w:pPr>
      <w:r w:rsidRPr="00F94F2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- </w:t>
      </w:r>
      <w:r w:rsidRPr="00F94F26">
        <w:rPr>
          <w:sz w:val="28"/>
          <w:szCs w:val="28"/>
        </w:rPr>
        <w:t xml:space="preserve">«Предоставление земельного участка, находящегося в муниципальной собственности, или государственная собственность на который </w:t>
      </w:r>
      <w:r w:rsidRPr="00F94F26">
        <w:rPr>
          <w:sz w:val="28"/>
          <w:szCs w:val="28"/>
        </w:rPr>
        <w:br/>
        <w:t>не разграничена, на торгах»</w:t>
      </w:r>
    </w:p>
    <w:p w:rsidR="005D54C5" w:rsidRPr="00F94F26" w:rsidRDefault="005D54C5" w:rsidP="005D54C5">
      <w:pPr>
        <w:spacing w:after="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- </w:t>
      </w:r>
      <w:r w:rsidRPr="00F94F26">
        <w:rPr>
          <w:sz w:val="28"/>
          <w:szCs w:val="28"/>
        </w:rPr>
        <w:t>«Предоставление земельного участка, находящегося в государственной</w:t>
      </w:r>
      <w:r w:rsidRPr="00F94F26">
        <w:rPr>
          <w:sz w:val="28"/>
          <w:szCs w:val="28"/>
        </w:rPr>
        <w:br/>
        <w:t>или муниципальной собственности, гражданину или юридическому лицу</w:t>
      </w:r>
      <w:r w:rsidRPr="00F94F26">
        <w:rPr>
          <w:sz w:val="28"/>
          <w:szCs w:val="28"/>
        </w:rPr>
        <w:br/>
        <w:t>в собственность бесплатно»</w:t>
      </w:r>
    </w:p>
    <w:p w:rsidR="005D54C5" w:rsidRDefault="005D54C5" w:rsidP="005D54C5">
      <w:pPr>
        <w:spacing w:after="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- </w:t>
      </w:r>
      <w:r w:rsidRPr="00F94F26">
        <w:rPr>
          <w:sz w:val="28"/>
          <w:szCs w:val="28"/>
        </w:rPr>
        <w:t>«Предоставление в собственность, аренду, постоянное (бессрочное) пользование, безвозмездное пользование земельного участка, находящегося</w:t>
      </w:r>
      <w:r>
        <w:rPr>
          <w:sz w:val="28"/>
          <w:szCs w:val="28"/>
        </w:rPr>
        <w:t xml:space="preserve"> </w:t>
      </w:r>
      <w:r w:rsidRPr="00F94F26">
        <w:rPr>
          <w:sz w:val="28"/>
          <w:szCs w:val="28"/>
        </w:rPr>
        <w:t>в государственной, или муниципальной собственности, без проведения торгов»</w:t>
      </w:r>
      <w:r>
        <w:rPr>
          <w:sz w:val="28"/>
          <w:szCs w:val="28"/>
        </w:rPr>
        <w:t>;</w:t>
      </w:r>
    </w:p>
    <w:p w:rsidR="005D54C5" w:rsidRDefault="005D54C5" w:rsidP="005D54C5">
      <w:pPr>
        <w:spacing w:after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Pr="00ED0EC4">
        <w:rPr>
          <w:b/>
          <w:sz w:val="28"/>
          <w:szCs w:val="28"/>
        </w:rPr>
        <w:t>«</w:t>
      </w:r>
      <w:r w:rsidRPr="00F94F26">
        <w:rPr>
          <w:sz w:val="28"/>
          <w:szCs w:val="28"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</w:t>
      </w:r>
      <w:r>
        <w:rPr>
          <w:sz w:val="28"/>
          <w:szCs w:val="28"/>
        </w:rPr>
        <w:t>;</w:t>
      </w:r>
    </w:p>
    <w:p w:rsidR="005D54C5" w:rsidRPr="00F94F26" w:rsidRDefault="005D54C5" w:rsidP="005D54C5">
      <w:pPr>
        <w:spacing w:after="1"/>
        <w:jc w:val="both"/>
        <w:rPr>
          <w:sz w:val="28"/>
          <w:szCs w:val="28"/>
        </w:rPr>
      </w:pPr>
      <w:r w:rsidRPr="00F94F26">
        <w:rPr>
          <w:sz w:val="28"/>
          <w:szCs w:val="28"/>
        </w:rPr>
        <w:t xml:space="preserve">     </w:t>
      </w:r>
      <w:r>
        <w:rPr>
          <w:sz w:val="28"/>
          <w:szCs w:val="28"/>
        </w:rPr>
        <w:t>-</w:t>
      </w:r>
      <w:r w:rsidRPr="00F94F26">
        <w:rPr>
          <w:sz w:val="28"/>
          <w:szCs w:val="28"/>
        </w:rPr>
        <w:t xml:space="preserve"> «Направление уведомления о соответствии указанных в уведомлении</w:t>
      </w:r>
      <w:r w:rsidRPr="00F94F26">
        <w:rPr>
          <w:sz w:val="28"/>
          <w:szCs w:val="28"/>
        </w:rPr>
        <w:br/>
        <w:t xml:space="preserve"> о планируемом строительстве параметров объекта индивидуального </w:t>
      </w:r>
      <w:r w:rsidRPr="00F94F26">
        <w:rPr>
          <w:sz w:val="28"/>
          <w:szCs w:val="28"/>
        </w:rPr>
        <w:lastRenderedPageBreak/>
        <w:t xml:space="preserve">жилищного строительства или садового дома установленным параметрам </w:t>
      </w:r>
      <w:r w:rsidRPr="00F94F26">
        <w:rPr>
          <w:sz w:val="28"/>
          <w:szCs w:val="28"/>
        </w:rPr>
        <w:br/>
        <w:t>и допустимости размещения объекта индивидуального жилищного строительства или садового дома на земельном участке»</w:t>
      </w:r>
      <w:r>
        <w:rPr>
          <w:sz w:val="28"/>
          <w:szCs w:val="28"/>
        </w:rPr>
        <w:t>;</w:t>
      </w:r>
    </w:p>
    <w:p w:rsidR="005D54C5" w:rsidRPr="00F94F26" w:rsidRDefault="005D54C5" w:rsidP="005D54C5">
      <w:pPr>
        <w:spacing w:after="1"/>
        <w:jc w:val="both"/>
        <w:rPr>
          <w:sz w:val="28"/>
          <w:szCs w:val="28"/>
        </w:rPr>
      </w:pPr>
      <w:r w:rsidRPr="00F94F26">
        <w:rPr>
          <w:sz w:val="28"/>
          <w:szCs w:val="28"/>
        </w:rPr>
        <w:t xml:space="preserve">   - «Прекращение права постоянного (бессрочного) пользования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участок»</w:t>
      </w:r>
      <w:r>
        <w:rPr>
          <w:sz w:val="28"/>
          <w:szCs w:val="28"/>
        </w:rPr>
        <w:t>;</w:t>
      </w:r>
    </w:p>
    <w:p w:rsidR="005D54C5" w:rsidRPr="00F94F26" w:rsidRDefault="005D54C5" w:rsidP="005D54C5">
      <w:pPr>
        <w:pStyle w:val="ConsPlusNormal"/>
        <w:ind w:right="-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4F26">
        <w:rPr>
          <w:rFonts w:ascii="Times New Roman" w:hAnsi="Times New Roman" w:cs="Times New Roman"/>
          <w:bCs/>
          <w:sz w:val="28"/>
          <w:szCs w:val="28"/>
        </w:rPr>
        <w:t xml:space="preserve">   - «Предоставление информации об объектах учета, содержащейся в реестре имущества субъекта Российской Федерации, об объектах учета из реестра муниципального имущества»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5D54C5" w:rsidRPr="00F94F26" w:rsidRDefault="005D54C5" w:rsidP="005D54C5">
      <w:pPr>
        <w:spacing w:after="1"/>
        <w:jc w:val="both"/>
        <w:rPr>
          <w:sz w:val="28"/>
          <w:szCs w:val="28"/>
        </w:rPr>
      </w:pPr>
      <w:r w:rsidRPr="00F94F26">
        <w:rPr>
          <w:sz w:val="28"/>
          <w:szCs w:val="28"/>
        </w:rPr>
        <w:t xml:space="preserve">   - «Предоставление</w:t>
      </w:r>
      <w:r w:rsidRPr="00F94F26">
        <w:rPr>
          <w:spacing w:val="1"/>
          <w:sz w:val="28"/>
          <w:szCs w:val="28"/>
        </w:rPr>
        <w:t xml:space="preserve"> </w:t>
      </w:r>
      <w:r w:rsidRPr="00F94F26">
        <w:rPr>
          <w:sz w:val="28"/>
          <w:szCs w:val="28"/>
        </w:rPr>
        <w:t>земельного</w:t>
      </w:r>
      <w:r w:rsidRPr="00F94F26">
        <w:rPr>
          <w:spacing w:val="-62"/>
          <w:sz w:val="28"/>
          <w:szCs w:val="28"/>
        </w:rPr>
        <w:t xml:space="preserve"> </w:t>
      </w:r>
      <w:r w:rsidRPr="00F94F26">
        <w:rPr>
          <w:sz w:val="28"/>
          <w:szCs w:val="28"/>
        </w:rPr>
        <w:t>участка,</w:t>
      </w:r>
      <w:r w:rsidRPr="00F94F26">
        <w:rPr>
          <w:spacing w:val="28"/>
          <w:sz w:val="28"/>
          <w:szCs w:val="28"/>
        </w:rPr>
        <w:t xml:space="preserve"> </w:t>
      </w:r>
      <w:r w:rsidRPr="00F94F26">
        <w:rPr>
          <w:sz w:val="28"/>
          <w:szCs w:val="28"/>
        </w:rPr>
        <w:t>находящегося</w:t>
      </w:r>
      <w:r w:rsidRPr="00F94F26">
        <w:rPr>
          <w:spacing w:val="21"/>
          <w:sz w:val="28"/>
          <w:szCs w:val="28"/>
        </w:rPr>
        <w:t xml:space="preserve"> </w:t>
      </w:r>
      <w:r w:rsidRPr="00F94F26">
        <w:rPr>
          <w:sz w:val="28"/>
          <w:szCs w:val="28"/>
        </w:rPr>
        <w:t>в</w:t>
      </w:r>
      <w:r w:rsidRPr="00F94F26">
        <w:rPr>
          <w:spacing w:val="17"/>
          <w:sz w:val="28"/>
          <w:szCs w:val="28"/>
        </w:rPr>
        <w:t xml:space="preserve"> </w:t>
      </w:r>
      <w:r w:rsidRPr="00F94F26">
        <w:rPr>
          <w:sz w:val="28"/>
          <w:szCs w:val="28"/>
        </w:rPr>
        <w:t>муниципальной</w:t>
      </w:r>
      <w:r w:rsidRPr="00F94F26">
        <w:rPr>
          <w:spacing w:val="39"/>
          <w:sz w:val="28"/>
          <w:szCs w:val="28"/>
        </w:rPr>
        <w:t xml:space="preserve"> </w:t>
      </w:r>
      <w:r w:rsidRPr="00F94F26">
        <w:rPr>
          <w:sz w:val="28"/>
          <w:szCs w:val="28"/>
        </w:rPr>
        <w:t>собственности,</w:t>
      </w:r>
      <w:r w:rsidRPr="00F94F26">
        <w:rPr>
          <w:spacing w:val="21"/>
          <w:sz w:val="28"/>
          <w:szCs w:val="28"/>
        </w:rPr>
        <w:t xml:space="preserve"> или </w:t>
      </w:r>
      <w:r w:rsidRPr="00F94F26">
        <w:rPr>
          <w:sz w:val="28"/>
          <w:szCs w:val="28"/>
        </w:rPr>
        <w:t>земельного</w:t>
      </w:r>
      <w:r w:rsidRPr="00F94F26">
        <w:rPr>
          <w:spacing w:val="30"/>
          <w:sz w:val="28"/>
          <w:szCs w:val="28"/>
        </w:rPr>
        <w:t xml:space="preserve"> </w:t>
      </w:r>
      <w:r w:rsidRPr="00F94F26">
        <w:rPr>
          <w:sz w:val="28"/>
          <w:szCs w:val="28"/>
        </w:rPr>
        <w:t>участка, государственная</w:t>
      </w:r>
      <w:r w:rsidRPr="00F94F26">
        <w:rPr>
          <w:spacing w:val="87"/>
          <w:sz w:val="28"/>
          <w:szCs w:val="28"/>
        </w:rPr>
        <w:t xml:space="preserve"> </w:t>
      </w:r>
      <w:r w:rsidRPr="00F94F26">
        <w:rPr>
          <w:sz w:val="28"/>
          <w:szCs w:val="28"/>
        </w:rPr>
        <w:t>собственность</w:t>
      </w:r>
      <w:r w:rsidRPr="00F94F26">
        <w:rPr>
          <w:spacing w:val="77"/>
          <w:sz w:val="28"/>
          <w:szCs w:val="28"/>
        </w:rPr>
        <w:t xml:space="preserve"> </w:t>
      </w:r>
      <w:r w:rsidRPr="00F94F26">
        <w:rPr>
          <w:sz w:val="28"/>
          <w:szCs w:val="28"/>
        </w:rPr>
        <w:t>на</w:t>
      </w:r>
      <w:r w:rsidRPr="00F94F26">
        <w:rPr>
          <w:spacing w:val="59"/>
          <w:sz w:val="28"/>
          <w:szCs w:val="28"/>
        </w:rPr>
        <w:t xml:space="preserve"> </w:t>
      </w:r>
      <w:r w:rsidRPr="00F94F26">
        <w:rPr>
          <w:sz w:val="28"/>
          <w:szCs w:val="28"/>
        </w:rPr>
        <w:t>который</w:t>
      </w:r>
      <w:r w:rsidRPr="00F94F26">
        <w:rPr>
          <w:spacing w:val="79"/>
          <w:sz w:val="28"/>
          <w:szCs w:val="28"/>
        </w:rPr>
        <w:t xml:space="preserve"> </w:t>
      </w:r>
      <w:r w:rsidRPr="00F94F26">
        <w:rPr>
          <w:sz w:val="28"/>
          <w:szCs w:val="28"/>
        </w:rPr>
        <w:t>не</w:t>
      </w:r>
      <w:r w:rsidRPr="00F94F26">
        <w:rPr>
          <w:spacing w:val="71"/>
          <w:sz w:val="28"/>
          <w:szCs w:val="28"/>
        </w:rPr>
        <w:t xml:space="preserve"> </w:t>
      </w:r>
      <w:r w:rsidRPr="00F94F26">
        <w:rPr>
          <w:sz w:val="28"/>
          <w:szCs w:val="28"/>
        </w:rPr>
        <w:t>разграничена,</w:t>
      </w:r>
      <w:r w:rsidRPr="00F94F26">
        <w:rPr>
          <w:spacing w:val="79"/>
          <w:sz w:val="28"/>
          <w:szCs w:val="28"/>
        </w:rPr>
        <w:t xml:space="preserve"> </w:t>
      </w:r>
      <w:r w:rsidRPr="00F94F26">
        <w:rPr>
          <w:sz w:val="28"/>
          <w:szCs w:val="28"/>
        </w:rPr>
        <w:t>на</w:t>
      </w:r>
      <w:r w:rsidRPr="00F94F26">
        <w:rPr>
          <w:spacing w:val="52"/>
          <w:sz w:val="28"/>
          <w:szCs w:val="28"/>
        </w:rPr>
        <w:t xml:space="preserve"> </w:t>
      </w:r>
      <w:r w:rsidRPr="00F94F26">
        <w:rPr>
          <w:sz w:val="28"/>
          <w:szCs w:val="28"/>
        </w:rPr>
        <w:t>торгах»</w:t>
      </w:r>
      <w:r>
        <w:rPr>
          <w:sz w:val="28"/>
          <w:szCs w:val="28"/>
        </w:rPr>
        <w:t>;</w:t>
      </w:r>
    </w:p>
    <w:p w:rsidR="005D54C5" w:rsidRDefault="005D54C5" w:rsidP="005D54C5">
      <w:pPr>
        <w:pStyle w:val="a3"/>
        <w:ind w:left="0" w:firstLine="284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  <w:shd w:val="clear" w:color="auto" w:fill="FFFFFF"/>
        </w:rPr>
        <w:t xml:space="preserve">Настоящее постановление разместить на официальном сайте </w:t>
      </w:r>
      <w:r>
        <w:rPr>
          <w:sz w:val="28"/>
          <w:szCs w:val="28"/>
        </w:rPr>
        <w:t>Администрации муниципального образования</w:t>
      </w:r>
      <w:r w:rsidRPr="0043763D">
        <w:rPr>
          <w:sz w:val="28"/>
          <w:szCs w:val="28"/>
        </w:rPr>
        <w:t xml:space="preserve"> «Чародинский район» в информаци</w:t>
      </w:r>
      <w:r>
        <w:rPr>
          <w:sz w:val="28"/>
          <w:szCs w:val="28"/>
        </w:rPr>
        <w:t>онно-телекоммуникационной сети И</w:t>
      </w:r>
      <w:r w:rsidRPr="0043763D">
        <w:rPr>
          <w:sz w:val="28"/>
          <w:szCs w:val="28"/>
        </w:rPr>
        <w:t>нтернет.</w:t>
      </w:r>
      <w:r>
        <w:rPr>
          <w:sz w:val="28"/>
          <w:szCs w:val="28"/>
          <w:shd w:val="clear" w:color="auto" w:fill="FFFFFF"/>
        </w:rPr>
        <w:t xml:space="preserve">  </w:t>
      </w:r>
    </w:p>
    <w:p w:rsidR="005D54C5" w:rsidRPr="00420B40" w:rsidRDefault="005D54C5" w:rsidP="005D54C5">
      <w:pPr>
        <w:tabs>
          <w:tab w:val="num" w:pos="284"/>
        </w:tabs>
        <w:ind w:firstLine="284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3.</w:t>
      </w:r>
      <w:r w:rsidRPr="00420B40">
        <w:rPr>
          <w:sz w:val="28"/>
          <w:szCs w:val="28"/>
          <w:shd w:val="clear" w:color="auto" w:fill="FFFFFF"/>
        </w:rPr>
        <w:t>Контроль за исполнением настоявшего постановления возложить на заместителя главы Администрации муниципального образования «Чародинский район» Гаджиева С.М.</w:t>
      </w:r>
    </w:p>
    <w:p w:rsidR="005D54C5" w:rsidRDefault="005D54C5" w:rsidP="005D54C5">
      <w:pPr>
        <w:jc w:val="both"/>
        <w:rPr>
          <w:sz w:val="28"/>
          <w:szCs w:val="28"/>
          <w:shd w:val="clear" w:color="auto" w:fill="FFFFFF"/>
        </w:rPr>
      </w:pPr>
    </w:p>
    <w:p w:rsidR="005D54C5" w:rsidRDefault="005D54C5" w:rsidP="005D54C5">
      <w:pPr>
        <w:jc w:val="both"/>
        <w:rPr>
          <w:sz w:val="28"/>
          <w:szCs w:val="28"/>
          <w:shd w:val="clear" w:color="auto" w:fill="FFFFFF"/>
        </w:rPr>
      </w:pPr>
    </w:p>
    <w:p w:rsidR="005D54C5" w:rsidRPr="00CA3FC3" w:rsidRDefault="005D54C5" w:rsidP="005D54C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Глава</w:t>
      </w:r>
      <w:r w:rsidRPr="00CA3FC3">
        <w:rPr>
          <w:b/>
          <w:sz w:val="28"/>
          <w:szCs w:val="28"/>
        </w:rPr>
        <w:t xml:space="preserve"> Администрации</w:t>
      </w:r>
    </w:p>
    <w:p w:rsidR="005D54C5" w:rsidRPr="00CA3FC3" w:rsidRDefault="005D54C5" w:rsidP="005D54C5">
      <w:pPr>
        <w:rPr>
          <w:b/>
          <w:sz w:val="28"/>
          <w:szCs w:val="28"/>
        </w:rPr>
      </w:pPr>
      <w:r w:rsidRPr="00CA3FC3">
        <w:rPr>
          <w:b/>
          <w:sz w:val="28"/>
          <w:szCs w:val="28"/>
        </w:rPr>
        <w:t xml:space="preserve"> </w:t>
      </w:r>
      <w:proofErr w:type="gramStart"/>
      <w:r w:rsidRPr="00CA3FC3">
        <w:rPr>
          <w:b/>
          <w:sz w:val="28"/>
          <w:szCs w:val="28"/>
        </w:rPr>
        <w:t>муниципального</w:t>
      </w:r>
      <w:proofErr w:type="gramEnd"/>
      <w:r w:rsidRPr="00CA3FC3">
        <w:rPr>
          <w:b/>
          <w:sz w:val="28"/>
          <w:szCs w:val="28"/>
        </w:rPr>
        <w:t xml:space="preserve"> образования                                        </w:t>
      </w:r>
    </w:p>
    <w:p w:rsidR="005D54C5" w:rsidRDefault="005D54C5" w:rsidP="005D54C5">
      <w:pPr>
        <w:ind w:firstLine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Pr="00CA3FC3">
        <w:rPr>
          <w:b/>
          <w:sz w:val="28"/>
          <w:szCs w:val="28"/>
        </w:rPr>
        <w:t xml:space="preserve">«Чародинский </w:t>
      </w:r>
      <w:proofErr w:type="gramStart"/>
      <w:r w:rsidRPr="00CA3FC3">
        <w:rPr>
          <w:b/>
          <w:sz w:val="28"/>
          <w:szCs w:val="28"/>
        </w:rPr>
        <w:t xml:space="preserve">район»   </w:t>
      </w:r>
      <w:proofErr w:type="gramEnd"/>
      <w:r w:rsidRPr="00CA3FC3">
        <w:rPr>
          <w:b/>
          <w:sz w:val="28"/>
          <w:szCs w:val="28"/>
        </w:rPr>
        <w:t xml:space="preserve">                                                       </w:t>
      </w:r>
      <w:r>
        <w:rPr>
          <w:b/>
          <w:sz w:val="28"/>
          <w:szCs w:val="28"/>
        </w:rPr>
        <w:t xml:space="preserve">   </w:t>
      </w:r>
      <w:r w:rsidRPr="00CA3FC3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Г.А. Арабиев</w:t>
      </w:r>
    </w:p>
    <w:p w:rsidR="005D54C5" w:rsidRDefault="005D54C5" w:rsidP="005D54C5">
      <w:pPr>
        <w:ind w:firstLine="284"/>
        <w:jc w:val="both"/>
        <w:rPr>
          <w:b/>
          <w:sz w:val="28"/>
          <w:szCs w:val="28"/>
        </w:rPr>
      </w:pPr>
    </w:p>
    <w:p w:rsidR="002B3C4A" w:rsidRDefault="002B3C4A">
      <w:bookmarkStart w:id="0" w:name="_GoBack"/>
      <w:bookmarkEnd w:id="0"/>
    </w:p>
    <w:sectPr w:rsidR="002B3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4607BA"/>
    <w:multiLevelType w:val="multilevel"/>
    <w:tmpl w:val="3F029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786"/>
        </w:tabs>
        <w:ind w:left="786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502"/>
        </w:tabs>
        <w:ind w:left="502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4C5"/>
    <w:rsid w:val="002B3C4A"/>
    <w:rsid w:val="005D54C5"/>
    <w:rsid w:val="006A0F33"/>
    <w:rsid w:val="008D0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6FCA92-BA90-419B-9343-B2870AF08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4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5D54C5"/>
    <w:pPr>
      <w:ind w:left="720"/>
      <w:contextualSpacing/>
    </w:p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5D54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5D54C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paragraph" w:customStyle="1" w:styleId="ConsPlusTitle">
    <w:name w:val="ConsPlusTitle"/>
    <w:rsid w:val="005D54C5"/>
    <w:pPr>
      <w:widowControl w:val="0"/>
      <w:autoSpaceDE w:val="0"/>
      <w:autoSpaceDN w:val="0"/>
      <w:spacing w:after="0" w:line="240" w:lineRule="auto"/>
    </w:pPr>
    <w:rPr>
      <w:rFonts w:ascii="Cambria" w:eastAsia="Times New Roman" w:hAnsi="Cambria" w:cs="Cambria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D54C5"/>
    <w:rPr>
      <w:rFonts w:ascii="Arial" w:eastAsia="Times New Roman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2978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2025-11-25T12:46:00Z</dcterms:created>
  <dcterms:modified xsi:type="dcterms:W3CDTF">2025-11-25T12:46:00Z</dcterms:modified>
</cp:coreProperties>
</file>