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2E" w:rsidRDefault="00A72F2E" w:rsidP="00A72F2E">
      <w:pPr>
        <w:ind w:firstLine="28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E7E771" wp14:editId="52A6CEE7">
            <wp:simplePos x="0" y="0"/>
            <wp:positionH relativeFrom="margin">
              <wp:posOffset>2878626</wp:posOffset>
            </wp:positionH>
            <wp:positionV relativeFrom="margin">
              <wp:posOffset>-286366</wp:posOffset>
            </wp:positionV>
            <wp:extent cx="741680" cy="741680"/>
            <wp:effectExtent l="0" t="0" r="1270" b="1270"/>
            <wp:wrapSquare wrapText="bothSides"/>
            <wp:docPr id="47" name="Рисунок 4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2E" w:rsidRDefault="00A72F2E" w:rsidP="00A72F2E">
      <w:pPr>
        <w:pStyle w:val="a6"/>
        <w:spacing w:before="0" w:beforeAutospacing="0" w:after="0" w:afterAutospacing="0"/>
        <w:ind w:firstLine="142"/>
        <w:jc w:val="center"/>
        <w:rPr>
          <w:b/>
          <w:bCs/>
          <w:color w:val="000000"/>
          <w:sz w:val="36"/>
          <w:szCs w:val="36"/>
        </w:rPr>
      </w:pPr>
    </w:p>
    <w:p w:rsidR="00A72F2E" w:rsidRDefault="00A72F2E" w:rsidP="00A72F2E">
      <w:pPr>
        <w:pStyle w:val="a6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          </w:t>
      </w:r>
      <w:r w:rsidRPr="00A72F2E">
        <w:rPr>
          <w:bCs/>
          <w:color w:val="000000"/>
          <w:sz w:val="36"/>
          <w:szCs w:val="36"/>
        </w:rPr>
        <w:t>__________</w:t>
      </w:r>
    </w:p>
    <w:p w:rsidR="00A72F2E" w:rsidRDefault="00A72F2E" w:rsidP="00A72F2E">
      <w:pPr>
        <w:pStyle w:val="a6"/>
        <w:spacing w:before="0" w:beforeAutospacing="0" w:after="0" w:afterAutospacing="0"/>
        <w:ind w:firstLine="142"/>
        <w:jc w:val="center"/>
      </w:pPr>
      <w:r>
        <w:rPr>
          <w:b/>
          <w:bCs/>
          <w:color w:val="000000"/>
          <w:sz w:val="36"/>
          <w:szCs w:val="36"/>
        </w:rPr>
        <w:t>АДМИНИСТРАЦИЯ</w:t>
      </w:r>
    </w:p>
    <w:p w:rsidR="00A72F2E" w:rsidRDefault="00A72F2E" w:rsidP="00A72F2E">
      <w:pPr>
        <w:pStyle w:val="a6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A72F2E" w:rsidRDefault="00A72F2E" w:rsidP="00A72F2E">
      <w:pPr>
        <w:pStyle w:val="a6"/>
        <w:spacing w:before="24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П О С Т А Н О В Л Е Н И Е</w:t>
      </w:r>
    </w:p>
    <w:p w:rsidR="00A72F2E" w:rsidRDefault="00A72F2E" w:rsidP="00A72F2E">
      <w:pPr>
        <w:pStyle w:val="a6"/>
        <w:spacing w:before="0" w:beforeAutospacing="0" w:after="0" w:afterAutospacing="0"/>
        <w:jc w:val="center"/>
      </w:pP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 w:rsidRPr="00346A9B">
        <w:rPr>
          <w:color w:val="000000"/>
        </w:rPr>
        <w:t>13</w:t>
      </w:r>
      <w:r>
        <w:rPr>
          <w:color w:val="000000"/>
        </w:rPr>
        <w:t xml:space="preserve"> марта 2025 г. № 37</w:t>
      </w:r>
    </w:p>
    <w:p w:rsidR="00A72F2E" w:rsidRDefault="00A72F2E" w:rsidP="00A72F2E">
      <w:pPr>
        <w:pStyle w:val="a6"/>
        <w:spacing w:before="0" w:beforeAutospacing="0" w:after="0" w:afterAutospacing="0"/>
        <w:jc w:val="center"/>
      </w:pPr>
      <w:r>
        <w:rPr>
          <w:color w:val="000000"/>
        </w:rPr>
        <w:t>с. Цуриб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B11F80" w:rsidRDefault="00A72F2E" w:rsidP="00A72F2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r w:rsidRPr="00B11F80">
        <w:rPr>
          <w:rStyle w:val="eop"/>
          <w:rFonts w:eastAsia="Calibri"/>
          <w:b/>
          <w:sz w:val="28"/>
          <w:szCs w:val="28"/>
        </w:rPr>
        <w:t>Об утверждении муниципальной программы</w:t>
      </w:r>
    </w:p>
    <w:p w:rsidR="00A72F2E" w:rsidRPr="00B11F80" w:rsidRDefault="00A72F2E" w:rsidP="00A72F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r w:rsidRPr="00B11F80">
        <w:rPr>
          <w:rStyle w:val="eop"/>
          <w:rFonts w:eastAsia="Calibri"/>
          <w:b/>
          <w:sz w:val="28"/>
          <w:szCs w:val="28"/>
        </w:rPr>
        <w:t>«Укрепление общественного здоровья населения</w:t>
      </w:r>
    </w:p>
    <w:p w:rsidR="00A72F2E" w:rsidRPr="00B11F80" w:rsidRDefault="00A72F2E" w:rsidP="00A72F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proofErr w:type="gramStart"/>
      <w:r w:rsidRPr="00B11F80">
        <w:rPr>
          <w:rStyle w:val="eop"/>
          <w:rFonts w:eastAsia="Calibri"/>
          <w:b/>
          <w:sz w:val="28"/>
          <w:szCs w:val="28"/>
        </w:rPr>
        <w:t>муниципального</w:t>
      </w:r>
      <w:proofErr w:type="gramEnd"/>
      <w:r w:rsidRPr="00B11F80">
        <w:rPr>
          <w:rStyle w:val="eop"/>
          <w:rFonts w:eastAsia="Calibri"/>
          <w:b/>
          <w:sz w:val="28"/>
          <w:szCs w:val="28"/>
        </w:rPr>
        <w:t xml:space="preserve"> образования «Чародинский район»</w:t>
      </w:r>
    </w:p>
    <w:p w:rsidR="00A72F2E" w:rsidRPr="00B11F80" w:rsidRDefault="00A72F2E" w:rsidP="00A72F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sz w:val="28"/>
          <w:szCs w:val="28"/>
        </w:rPr>
      </w:pPr>
      <w:proofErr w:type="gramStart"/>
      <w:r w:rsidRPr="00B11F80">
        <w:rPr>
          <w:rStyle w:val="eop"/>
          <w:rFonts w:eastAsia="Calibri"/>
          <w:b/>
          <w:sz w:val="28"/>
          <w:szCs w:val="28"/>
        </w:rPr>
        <w:t>на</w:t>
      </w:r>
      <w:proofErr w:type="gramEnd"/>
      <w:r w:rsidRPr="00B11F80">
        <w:rPr>
          <w:rStyle w:val="eop"/>
          <w:rFonts w:eastAsia="Calibri"/>
          <w:b/>
          <w:sz w:val="28"/>
          <w:szCs w:val="28"/>
        </w:rPr>
        <w:t xml:space="preserve"> 202</w:t>
      </w:r>
      <w:r>
        <w:rPr>
          <w:rStyle w:val="eop"/>
          <w:rFonts w:eastAsia="Calibri"/>
          <w:b/>
          <w:sz w:val="28"/>
          <w:szCs w:val="28"/>
        </w:rPr>
        <w:t>5-2030</w:t>
      </w:r>
      <w:r w:rsidRPr="00B11F80">
        <w:rPr>
          <w:rStyle w:val="eop"/>
          <w:rFonts w:eastAsia="Calibri"/>
          <w:b/>
          <w:sz w:val="28"/>
          <w:szCs w:val="28"/>
        </w:rPr>
        <w:t xml:space="preserve"> годы»</w:t>
      </w:r>
    </w:p>
    <w:p w:rsidR="00A72F2E" w:rsidRDefault="00A72F2E" w:rsidP="00A72F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Calibri"/>
          <w:sz w:val="28"/>
          <w:szCs w:val="28"/>
        </w:rPr>
      </w:pPr>
    </w:p>
    <w:p w:rsidR="00A72F2E" w:rsidRDefault="00A72F2E" w:rsidP="00A72F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  <w:sz w:val="28"/>
          <w:szCs w:val="28"/>
        </w:rPr>
      </w:pPr>
      <w:r w:rsidRPr="002975A7">
        <w:rPr>
          <w:rStyle w:val="eop"/>
          <w:rFonts w:eastAsia="Calibri"/>
          <w:sz w:val="28"/>
          <w:szCs w:val="28"/>
        </w:rPr>
        <w:t xml:space="preserve">     В целях укрепления общественного здоровья населения,</w:t>
      </w:r>
      <w:r>
        <w:rPr>
          <w:rStyle w:val="eop"/>
          <w:rFonts w:eastAsia="Calibri"/>
          <w:sz w:val="28"/>
          <w:szCs w:val="28"/>
        </w:rPr>
        <w:t xml:space="preserve"> реализация федерального проекта «Здоровья для каждого» национального проекта «Продолжительная и активная жизнь </w:t>
      </w:r>
      <w:r w:rsidRPr="002975A7">
        <w:rPr>
          <w:rStyle w:val="eop"/>
          <w:rFonts w:eastAsia="Calibri"/>
          <w:sz w:val="28"/>
          <w:szCs w:val="28"/>
        </w:rPr>
        <w:t xml:space="preserve">Администрация муниципального образования «Чародинский район» </w:t>
      </w:r>
      <w:r w:rsidRPr="002975A7">
        <w:rPr>
          <w:rStyle w:val="eop"/>
          <w:rFonts w:eastAsia="Calibri"/>
          <w:b/>
          <w:i/>
          <w:sz w:val="28"/>
          <w:szCs w:val="28"/>
        </w:rPr>
        <w:t>п о с т а н о в л я е т:</w:t>
      </w:r>
    </w:p>
    <w:p w:rsidR="00A72F2E" w:rsidRDefault="00A72F2E" w:rsidP="00A72F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 xml:space="preserve">     1. Утвердить муниципальную программу </w:t>
      </w:r>
      <w:r w:rsidRPr="00343A98">
        <w:rPr>
          <w:rStyle w:val="eop"/>
          <w:rFonts w:eastAsia="Calibri"/>
          <w:sz w:val="28"/>
          <w:szCs w:val="28"/>
        </w:rPr>
        <w:t>«Укрепление общественного здоровья населения</w:t>
      </w:r>
      <w:r>
        <w:rPr>
          <w:rStyle w:val="eop"/>
          <w:rFonts w:eastAsia="Calibri"/>
          <w:sz w:val="28"/>
          <w:szCs w:val="28"/>
        </w:rPr>
        <w:t xml:space="preserve"> муниципального образования «Чародинский район» на 2025-2030 годы» согласно приложению № 1.</w:t>
      </w:r>
    </w:p>
    <w:p w:rsidR="00A72F2E" w:rsidRDefault="00A72F2E" w:rsidP="00A72F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 xml:space="preserve">      2. Создать межведомственную экспертную рабочую группу согласно приложения № 2.</w:t>
      </w:r>
    </w:p>
    <w:p w:rsidR="00A72F2E" w:rsidRDefault="00A72F2E" w:rsidP="00A72F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 xml:space="preserve">      3. Настоящее постановление опубликовать в газете «</w:t>
      </w:r>
      <w:proofErr w:type="spellStart"/>
      <w:r>
        <w:rPr>
          <w:rStyle w:val="eop"/>
          <w:rFonts w:eastAsia="Calibri"/>
          <w:sz w:val="28"/>
          <w:szCs w:val="28"/>
        </w:rPr>
        <w:t>Чарада</w:t>
      </w:r>
      <w:proofErr w:type="spellEnd"/>
      <w:r>
        <w:rPr>
          <w:rStyle w:val="eop"/>
          <w:rFonts w:eastAsia="Calibri"/>
          <w:sz w:val="28"/>
          <w:szCs w:val="28"/>
        </w:rPr>
        <w:t>» на официальном сайте администрации муниципального образования «Чародинский район» и в сети Интернет.</w:t>
      </w:r>
    </w:p>
    <w:p w:rsidR="00A72F2E" w:rsidRDefault="00A72F2E" w:rsidP="00A72F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 xml:space="preserve">     4. 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Style w:val="eop"/>
          <w:rFonts w:eastAsia="Calibri"/>
          <w:sz w:val="28"/>
          <w:szCs w:val="28"/>
        </w:rPr>
        <w:t>Омарова</w:t>
      </w:r>
      <w:proofErr w:type="spellEnd"/>
      <w:r>
        <w:rPr>
          <w:rStyle w:val="eop"/>
          <w:rFonts w:eastAsia="Calibri"/>
          <w:sz w:val="28"/>
          <w:szCs w:val="28"/>
        </w:rPr>
        <w:t xml:space="preserve"> М.З. </w:t>
      </w:r>
    </w:p>
    <w:p w:rsidR="00A72F2E" w:rsidRDefault="00A72F2E" w:rsidP="00A72F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 xml:space="preserve">  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</w:t>
      </w:r>
      <w:proofErr w:type="spellStart"/>
      <w:r>
        <w:rPr>
          <w:b/>
          <w:iCs/>
          <w:color w:val="000000"/>
          <w:sz w:val="28"/>
          <w:szCs w:val="28"/>
        </w:rPr>
        <w:t>И.о</w:t>
      </w:r>
      <w:proofErr w:type="spellEnd"/>
      <w:r>
        <w:rPr>
          <w:b/>
          <w:iCs/>
          <w:color w:val="000000"/>
          <w:sz w:val="28"/>
          <w:szCs w:val="28"/>
        </w:rPr>
        <w:t>. Главы администрации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</w:t>
      </w:r>
      <w:proofErr w:type="gramStart"/>
      <w:r>
        <w:rPr>
          <w:b/>
          <w:iCs/>
          <w:color w:val="000000"/>
          <w:sz w:val="28"/>
          <w:szCs w:val="28"/>
        </w:rPr>
        <w:t>муниципального</w:t>
      </w:r>
      <w:proofErr w:type="gramEnd"/>
      <w:r>
        <w:rPr>
          <w:b/>
          <w:iCs/>
          <w:color w:val="000000"/>
          <w:sz w:val="28"/>
          <w:szCs w:val="28"/>
        </w:rPr>
        <w:t xml:space="preserve"> образования 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«Чародинский </w:t>
      </w:r>
      <w:proofErr w:type="gramStart"/>
      <w:r>
        <w:rPr>
          <w:b/>
          <w:iCs/>
          <w:color w:val="000000"/>
          <w:sz w:val="28"/>
          <w:szCs w:val="28"/>
        </w:rPr>
        <w:t xml:space="preserve">район»   </w:t>
      </w:r>
      <w:proofErr w:type="gramEnd"/>
      <w:r>
        <w:rPr>
          <w:b/>
          <w:iCs/>
          <w:color w:val="000000"/>
          <w:sz w:val="28"/>
          <w:szCs w:val="28"/>
        </w:rPr>
        <w:t xml:space="preserve">                    </w:t>
      </w:r>
      <w:r>
        <w:rPr>
          <w:b/>
          <w:iCs/>
          <w:color w:val="000000"/>
          <w:sz w:val="28"/>
          <w:szCs w:val="28"/>
        </w:rPr>
        <w:t xml:space="preserve">                     </w:t>
      </w:r>
      <w:r>
        <w:rPr>
          <w:b/>
          <w:iCs/>
          <w:color w:val="000000"/>
          <w:sz w:val="28"/>
          <w:szCs w:val="28"/>
        </w:rPr>
        <w:t xml:space="preserve">                 М.З. Омаров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b/>
          <w:iCs/>
          <w:color w:val="000000"/>
        </w:rPr>
      </w:pPr>
    </w:p>
    <w:p w:rsidR="00A72F2E" w:rsidRPr="007F6FB8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b/>
          <w:iCs/>
          <w:color w:val="000000"/>
        </w:rPr>
      </w:pPr>
      <w:bookmarkStart w:id="0" w:name="_GoBack"/>
      <w:bookmarkEnd w:id="0"/>
      <w:r w:rsidRPr="007F6FB8">
        <w:rPr>
          <w:b/>
          <w:iCs/>
          <w:color w:val="000000"/>
        </w:rPr>
        <w:lastRenderedPageBreak/>
        <w:t>Приложение № 1</w:t>
      </w:r>
    </w:p>
    <w:p w:rsidR="00A72F2E" w:rsidRPr="007F6FB8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iCs/>
          <w:color w:val="000000"/>
        </w:rPr>
      </w:pPr>
      <w:proofErr w:type="gramStart"/>
      <w:r w:rsidRPr="007F6FB8">
        <w:rPr>
          <w:iCs/>
          <w:color w:val="000000"/>
        </w:rPr>
        <w:t>к</w:t>
      </w:r>
      <w:proofErr w:type="gramEnd"/>
      <w:r w:rsidRPr="007F6FB8">
        <w:rPr>
          <w:iCs/>
          <w:color w:val="000000"/>
        </w:rPr>
        <w:t xml:space="preserve"> постановлению Администрации</w:t>
      </w:r>
    </w:p>
    <w:p w:rsidR="00A72F2E" w:rsidRPr="007F6FB8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iCs/>
          <w:color w:val="000000"/>
        </w:rPr>
      </w:pPr>
      <w:proofErr w:type="gramStart"/>
      <w:r w:rsidRPr="007F6FB8">
        <w:rPr>
          <w:iCs/>
          <w:color w:val="000000"/>
        </w:rPr>
        <w:t>муниципального</w:t>
      </w:r>
      <w:proofErr w:type="gramEnd"/>
      <w:r w:rsidRPr="007F6FB8">
        <w:rPr>
          <w:iCs/>
          <w:color w:val="000000"/>
        </w:rPr>
        <w:t xml:space="preserve"> образования </w:t>
      </w:r>
    </w:p>
    <w:p w:rsidR="00A72F2E" w:rsidRPr="007F6FB8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iCs/>
          <w:color w:val="000000"/>
        </w:rPr>
      </w:pPr>
      <w:r w:rsidRPr="007F6FB8">
        <w:rPr>
          <w:iCs/>
          <w:color w:val="000000"/>
        </w:rPr>
        <w:t>«Чародинский район»</w:t>
      </w:r>
    </w:p>
    <w:p w:rsidR="00A72F2E" w:rsidRPr="007F6FB8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iCs/>
          <w:color w:val="000000"/>
        </w:rPr>
      </w:pPr>
      <w:proofErr w:type="gramStart"/>
      <w:r w:rsidRPr="007F6FB8">
        <w:rPr>
          <w:iCs/>
          <w:color w:val="000000"/>
        </w:rPr>
        <w:t>от</w:t>
      </w:r>
      <w:proofErr w:type="gramEnd"/>
      <w:r w:rsidRPr="007F6FB8">
        <w:rPr>
          <w:iCs/>
          <w:color w:val="000000"/>
        </w:rPr>
        <w:t xml:space="preserve"> 13 марта 2025г. № 37 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Муниципальная программа 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«Укрепление общественного здоровья среди населения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>муниципального</w:t>
      </w:r>
      <w:proofErr w:type="gramEnd"/>
      <w:r>
        <w:rPr>
          <w:b/>
          <w:iCs/>
          <w:color w:val="000000"/>
          <w:sz w:val="28"/>
          <w:szCs w:val="28"/>
        </w:rPr>
        <w:t xml:space="preserve"> образования «Чародинский район» 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>на</w:t>
      </w:r>
      <w:proofErr w:type="gramEnd"/>
      <w:r>
        <w:rPr>
          <w:b/>
          <w:iCs/>
          <w:color w:val="000000"/>
          <w:sz w:val="28"/>
          <w:szCs w:val="28"/>
        </w:rPr>
        <w:t xml:space="preserve"> 2025-203</w:t>
      </w:r>
      <w:r w:rsidRPr="00951D45">
        <w:rPr>
          <w:b/>
          <w:iCs/>
          <w:color w:val="000000"/>
          <w:sz w:val="28"/>
          <w:szCs w:val="28"/>
        </w:rPr>
        <w:t>0</w:t>
      </w:r>
      <w:r>
        <w:rPr>
          <w:b/>
          <w:iCs/>
          <w:color w:val="000000"/>
          <w:sz w:val="28"/>
          <w:szCs w:val="28"/>
        </w:rPr>
        <w:t xml:space="preserve"> годы 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7620"/>
      </w:tblGrid>
      <w:tr w:rsidR="00A72F2E" w:rsidTr="00604C2D">
        <w:tc>
          <w:tcPr>
            <w:tcW w:w="1951" w:type="dxa"/>
          </w:tcPr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346A9B">
              <w:rPr>
                <w:i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20" w:type="dxa"/>
          </w:tcPr>
          <w:p w:rsidR="00A72F2E" w:rsidRPr="00346A9B" w:rsidRDefault="00A72F2E" w:rsidP="00604C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346A9B">
              <w:rPr>
                <w:iCs/>
                <w:color w:val="000000"/>
                <w:sz w:val="28"/>
                <w:szCs w:val="28"/>
              </w:rPr>
              <w:t>«Укрепление общественного здоровья среди населения</w:t>
            </w:r>
          </w:p>
          <w:p w:rsidR="00A72F2E" w:rsidRPr="00346A9B" w:rsidRDefault="00A72F2E" w:rsidP="00604C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346A9B">
              <w:rPr>
                <w:iCs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346A9B">
              <w:rPr>
                <w:iCs/>
                <w:color w:val="000000"/>
                <w:sz w:val="28"/>
                <w:szCs w:val="28"/>
              </w:rPr>
              <w:t xml:space="preserve"> образования «Чародинский район» </w:t>
            </w:r>
          </w:p>
          <w:p w:rsidR="00A72F2E" w:rsidRPr="00346A9B" w:rsidRDefault="00A72F2E" w:rsidP="00604C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346A9B">
              <w:rPr>
                <w:iCs/>
                <w:color w:val="000000"/>
                <w:sz w:val="28"/>
                <w:szCs w:val="28"/>
              </w:rPr>
              <w:t>на</w:t>
            </w:r>
            <w:proofErr w:type="gramEnd"/>
            <w:r w:rsidRPr="00346A9B">
              <w:rPr>
                <w:iCs/>
                <w:color w:val="000000"/>
                <w:sz w:val="28"/>
                <w:szCs w:val="28"/>
              </w:rPr>
              <w:t xml:space="preserve"> 2025-203</w:t>
            </w:r>
            <w:r w:rsidRPr="0046717A">
              <w:rPr>
                <w:iCs/>
                <w:color w:val="000000"/>
                <w:sz w:val="28"/>
                <w:szCs w:val="28"/>
              </w:rPr>
              <w:t>0</w:t>
            </w:r>
            <w:r w:rsidRPr="00346A9B">
              <w:rPr>
                <w:iCs/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A72F2E" w:rsidTr="00604C2D">
        <w:tc>
          <w:tcPr>
            <w:tcW w:w="1951" w:type="dxa"/>
          </w:tcPr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620" w:type="dxa"/>
          </w:tcPr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Администрация муниципального образования «Чародинский район» </w:t>
            </w:r>
          </w:p>
        </w:tc>
      </w:tr>
      <w:tr w:rsidR="00A72F2E" w:rsidTr="00604C2D">
        <w:tc>
          <w:tcPr>
            <w:tcW w:w="1951" w:type="dxa"/>
          </w:tcPr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Ответственные исполнители программы</w:t>
            </w:r>
          </w:p>
        </w:tc>
        <w:tc>
          <w:tcPr>
            <w:tcW w:w="7620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Управление образования и культуры администрации муниципального образования «Чародинский район»;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Главный специалист по спорту 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 образования «Чародинский район»;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МБУ «Единая информационная служба» администрации муниципального образования «Чародинский район»;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ГБУ РД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Чародинская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центральная районная больница;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Отдел МВД РФ по Чародинскому району;</w:t>
            </w:r>
          </w:p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Управление социальной защиты населения в муниципальном образовании «Чародинский район»</w:t>
            </w:r>
          </w:p>
        </w:tc>
      </w:tr>
      <w:tr w:rsidR="00A72F2E" w:rsidTr="00604C2D">
        <w:tc>
          <w:tcPr>
            <w:tcW w:w="1951" w:type="dxa"/>
          </w:tcPr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7620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Цели: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Формирование системы мотивации граждан к ЗОЖ, включая здоровое питание и отказ от вредных привычек. Обеспечение в 2030 году увеличение доли граждан, ведущих ЗОЖ, включая здоровое питание, а также самогоноварения, мотивирование граждан к ведению ЗОЖ посредством внедрения программ общественного здоровья, информационно-коммуникационные компании, вовлечение граждан и некоммерческих организаций в мероприятия по укреплению общественного здоровья, разработку и внедрение корпоративных программ укрепления здоровья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Задачи:</w:t>
            </w:r>
          </w:p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Формирование системы мотивации граждан к ЗОЖ, включая здоровое питание, и отказ от вредных привычек: внедрение программы общественного здоровья в муниципальном образовании «Чародинский район», разработка и внедрение корпоративных программ укрепления здоровья </w:t>
            </w:r>
          </w:p>
        </w:tc>
      </w:tr>
      <w:tr w:rsidR="00A72F2E" w:rsidTr="00604C2D">
        <w:tc>
          <w:tcPr>
            <w:tcW w:w="1951" w:type="dxa"/>
          </w:tcPr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20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2025-2030 годы</w:t>
            </w:r>
          </w:p>
        </w:tc>
      </w:tr>
      <w:tr w:rsidR="00A72F2E" w:rsidTr="00604C2D">
        <w:tc>
          <w:tcPr>
            <w:tcW w:w="1951" w:type="dxa"/>
          </w:tcPr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620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Объем финансирования программы составляет 600 тыс. руб. за счет средств бюджета муниципального образования «Чародинский район», в том числе: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2025г. – 100 тыс. руб.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2026г. – 100 тыс. руб.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2027г. – 100 тыс. руб.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2028г. – 100 тыс. руб.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2029г. – 100 тыс. руб.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2030г. – 100 тыс. руб. </w:t>
            </w:r>
          </w:p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Примечание: объемы финансирования носят прогнозный характер и подлежат ежегодной корректировке с учетом возможностей бюджета района</w:t>
            </w:r>
          </w:p>
        </w:tc>
      </w:tr>
      <w:tr w:rsidR="00A72F2E" w:rsidTr="00604C2D">
        <w:tc>
          <w:tcPr>
            <w:tcW w:w="1951" w:type="dxa"/>
          </w:tcPr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620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Увеличение продолжительности жизни;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Снижение смертности населения в трудоспособном возрасте;</w:t>
            </w:r>
          </w:p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Снижение потребности алкогольной продукции;</w:t>
            </w:r>
          </w:p>
          <w:p w:rsidR="00A72F2E" w:rsidRPr="00346A9B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Снижение распространенности потребление табака </w:t>
            </w:r>
          </w:p>
        </w:tc>
      </w:tr>
    </w:tbl>
    <w:p w:rsidR="00A72F2E" w:rsidRPr="00443625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820EB7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952B2A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952B2A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952B2A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952B2A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952B2A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952B2A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952B2A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952B2A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Pr="00E046B3" w:rsidRDefault="00A72F2E" w:rsidP="00A72F2E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iCs/>
          <w:sz w:val="26"/>
          <w:szCs w:val="26"/>
        </w:rPr>
      </w:pPr>
      <w:r w:rsidRPr="00E046B3">
        <w:rPr>
          <w:b/>
          <w:iCs/>
          <w:sz w:val="26"/>
          <w:szCs w:val="26"/>
        </w:rPr>
        <w:t>Характеристика сферы реализации программы, описание</w:t>
      </w:r>
    </w:p>
    <w:p w:rsidR="00A72F2E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iCs/>
          <w:sz w:val="26"/>
          <w:szCs w:val="26"/>
        </w:rPr>
      </w:pPr>
      <w:proofErr w:type="gramStart"/>
      <w:r w:rsidRPr="00E046B3">
        <w:rPr>
          <w:b/>
          <w:iCs/>
          <w:sz w:val="26"/>
          <w:szCs w:val="26"/>
        </w:rPr>
        <w:t>основных</w:t>
      </w:r>
      <w:proofErr w:type="gramEnd"/>
      <w:r w:rsidRPr="00E046B3">
        <w:rPr>
          <w:b/>
          <w:iCs/>
          <w:sz w:val="26"/>
          <w:szCs w:val="26"/>
        </w:rPr>
        <w:t xml:space="preserve"> проблем в указанной сфере и прогноз ее развития</w:t>
      </w:r>
    </w:p>
    <w:p w:rsidR="00A72F2E" w:rsidRPr="00E046B3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iCs/>
          <w:sz w:val="26"/>
          <w:szCs w:val="26"/>
        </w:rPr>
      </w:pPr>
      <w:r w:rsidRPr="00E046B3">
        <w:rPr>
          <w:b/>
          <w:iCs/>
          <w:sz w:val="26"/>
          <w:szCs w:val="26"/>
        </w:rPr>
        <w:t xml:space="preserve"> </w:t>
      </w:r>
    </w:p>
    <w:p w:rsidR="00A72F2E" w:rsidRPr="00E046B3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iCs/>
          <w:sz w:val="26"/>
          <w:szCs w:val="26"/>
        </w:rPr>
      </w:pPr>
      <w:r w:rsidRPr="00E046B3">
        <w:rPr>
          <w:iCs/>
          <w:sz w:val="26"/>
          <w:szCs w:val="26"/>
        </w:rPr>
        <w:t xml:space="preserve">    В муниципальном образовании «Чародинский район» реализует комплекс мероприятий, направленных на формирование ЗОЖ, борьбу с неинфекционными заболеваниями и факторами риска их развития.</w:t>
      </w:r>
    </w:p>
    <w:p w:rsidR="00A72F2E" w:rsidRPr="00E046B3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iCs/>
          <w:sz w:val="26"/>
          <w:szCs w:val="26"/>
        </w:rPr>
      </w:pPr>
      <w:r w:rsidRPr="00E046B3">
        <w:rPr>
          <w:iCs/>
          <w:sz w:val="26"/>
          <w:szCs w:val="26"/>
        </w:rPr>
        <w:t xml:space="preserve">    Вопросы формирования ЗОЖ рассматриваются на заседаниях межведомственных комиссий района – антинаркотической комиссии, межведомственной комиссии по профилактике правонарушений, комиссии по делам несовершеннолетних и защите их прав, межведомственной комиссии по противодействию распространения ВИЧ – инфекции.</w:t>
      </w:r>
    </w:p>
    <w:p w:rsidR="00A72F2E" w:rsidRPr="00E046B3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iCs/>
          <w:sz w:val="26"/>
          <w:szCs w:val="26"/>
        </w:rPr>
      </w:pPr>
      <w:r w:rsidRPr="00E046B3">
        <w:rPr>
          <w:iCs/>
          <w:sz w:val="26"/>
          <w:szCs w:val="26"/>
        </w:rPr>
        <w:t xml:space="preserve">     Ежегодно в районе проводятся более 100 пропагандистских мероприятий (акций, «круглые столы», открытые уроки и т.д.) с учетом более 3000 человек различных социальных и возрастных групп.</w:t>
      </w:r>
    </w:p>
    <w:p w:rsidR="00A72F2E" w:rsidRPr="00E046B3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iCs/>
          <w:sz w:val="26"/>
          <w:szCs w:val="26"/>
        </w:rPr>
      </w:pPr>
      <w:r w:rsidRPr="00E046B3">
        <w:rPr>
          <w:iCs/>
          <w:sz w:val="26"/>
          <w:szCs w:val="26"/>
        </w:rPr>
        <w:t xml:space="preserve">     В рамках тематических мероприятий, посвященных борьбе с хроническими неинфекционными заболеваниями (ХНИЗ), отработаны технологии проведения массовых информационно-пропагандистских мероприятий.</w:t>
      </w:r>
    </w:p>
    <w:p w:rsidR="00A72F2E" w:rsidRPr="00E046B3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iCs/>
          <w:sz w:val="26"/>
          <w:szCs w:val="26"/>
        </w:rPr>
      </w:pPr>
      <w:r w:rsidRPr="00E046B3">
        <w:rPr>
          <w:iCs/>
          <w:sz w:val="26"/>
          <w:szCs w:val="26"/>
        </w:rPr>
        <w:t xml:space="preserve">    В последние пять лет при проведении массовых мероприятий начато использование </w:t>
      </w:r>
      <w:proofErr w:type="spellStart"/>
      <w:r w:rsidRPr="00E046B3">
        <w:rPr>
          <w:iCs/>
          <w:sz w:val="26"/>
          <w:szCs w:val="26"/>
        </w:rPr>
        <w:t>флеш</w:t>
      </w:r>
      <w:proofErr w:type="spellEnd"/>
      <w:r w:rsidRPr="00E046B3">
        <w:rPr>
          <w:iCs/>
          <w:sz w:val="26"/>
          <w:szCs w:val="26"/>
        </w:rPr>
        <w:t>-мобов, тренингов, акций с участием волонтеров.</w:t>
      </w:r>
    </w:p>
    <w:p w:rsidR="00A72F2E" w:rsidRPr="00E046B3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iCs/>
          <w:sz w:val="26"/>
          <w:szCs w:val="26"/>
        </w:rPr>
      </w:pPr>
      <w:r w:rsidRPr="00E046B3">
        <w:rPr>
          <w:iCs/>
          <w:sz w:val="26"/>
          <w:szCs w:val="26"/>
        </w:rPr>
        <w:t xml:space="preserve">    Во всех образовательных учреждениях (СОШ) созданы «Уголки здоровья» для школьников и родителей с наглядной информацией, посвященной формированию здорового образа жизни.</w:t>
      </w:r>
    </w:p>
    <w:p w:rsidR="00A72F2E" w:rsidRPr="00E046B3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iCs/>
          <w:sz w:val="26"/>
          <w:szCs w:val="26"/>
        </w:rPr>
      </w:pPr>
      <w:r w:rsidRPr="00E046B3">
        <w:rPr>
          <w:iCs/>
          <w:sz w:val="26"/>
          <w:szCs w:val="26"/>
        </w:rPr>
        <w:t xml:space="preserve">    Ведется активная информационная кампания в сотрудничестве с районной газетой «</w:t>
      </w:r>
      <w:proofErr w:type="spellStart"/>
      <w:r w:rsidRPr="00E046B3">
        <w:rPr>
          <w:iCs/>
          <w:sz w:val="26"/>
          <w:szCs w:val="26"/>
        </w:rPr>
        <w:t>Чарада</w:t>
      </w:r>
      <w:proofErr w:type="spellEnd"/>
      <w:r w:rsidRPr="00E046B3">
        <w:rPr>
          <w:iCs/>
          <w:sz w:val="26"/>
          <w:szCs w:val="26"/>
        </w:rPr>
        <w:t>», а также посредством интернет технологий.</w:t>
      </w:r>
    </w:p>
    <w:p w:rsidR="00A72F2E" w:rsidRPr="00E046B3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iCs/>
          <w:sz w:val="26"/>
          <w:szCs w:val="26"/>
        </w:rPr>
      </w:pPr>
      <w:r w:rsidRPr="00E046B3">
        <w:rPr>
          <w:iCs/>
          <w:sz w:val="26"/>
          <w:szCs w:val="26"/>
        </w:rPr>
        <w:t xml:space="preserve">    Наркологической службой района проводятся мероприятия первичной профилактики пьянства и алкоголизма, в том числе среди учащихся старших классов общеобразовательных школ.</w:t>
      </w:r>
    </w:p>
    <w:p w:rsidR="00A72F2E" w:rsidRPr="00E046B3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iCs/>
          <w:sz w:val="26"/>
          <w:szCs w:val="26"/>
        </w:rPr>
      </w:pPr>
      <w:r w:rsidRPr="00E046B3">
        <w:rPr>
          <w:iCs/>
          <w:sz w:val="26"/>
          <w:szCs w:val="26"/>
        </w:rPr>
        <w:t xml:space="preserve">     Ежегодно проводятся диспансеризация и медицинские осмотры населения в порядке, установленном Министерством здравоохранения Российской Федерации, осуществляются </w:t>
      </w:r>
      <w:proofErr w:type="spellStart"/>
      <w:r w:rsidRPr="00E046B3">
        <w:rPr>
          <w:iCs/>
          <w:sz w:val="26"/>
          <w:szCs w:val="26"/>
        </w:rPr>
        <w:t>онкоскрининги</w:t>
      </w:r>
      <w:proofErr w:type="spellEnd"/>
      <w:r w:rsidRPr="00E046B3">
        <w:rPr>
          <w:iCs/>
          <w:sz w:val="26"/>
          <w:szCs w:val="26"/>
        </w:rPr>
        <w:t xml:space="preserve"> согласно нормативным правовым актам Министерства здравоохранения Республики Дагестан.</w:t>
      </w:r>
    </w:p>
    <w:p w:rsidR="00A72F2E" w:rsidRPr="00E046B3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iCs/>
          <w:sz w:val="26"/>
          <w:szCs w:val="26"/>
        </w:rPr>
      </w:pPr>
      <w:r w:rsidRPr="00E046B3">
        <w:rPr>
          <w:iCs/>
          <w:sz w:val="26"/>
          <w:szCs w:val="26"/>
        </w:rPr>
        <w:t xml:space="preserve">    За 2024 год осмотрены 7824 человек в рамках диспансеризации определенных групп взрослого населения. В рамках детской диспансеризации за 2024 год осмотрено 7089 детей.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6"/>
          <w:szCs w:val="26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6"/>
          <w:szCs w:val="26"/>
        </w:rPr>
      </w:pP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6"/>
          <w:szCs w:val="26"/>
        </w:rPr>
      </w:pPr>
      <w:r w:rsidRPr="00E046B3">
        <w:rPr>
          <w:b/>
          <w:iCs/>
          <w:color w:val="000000"/>
          <w:sz w:val="26"/>
          <w:szCs w:val="26"/>
        </w:rPr>
        <w:t xml:space="preserve">Сравнительные показатели </w:t>
      </w:r>
      <w:proofErr w:type="spellStart"/>
      <w:r w:rsidRPr="00E046B3">
        <w:rPr>
          <w:b/>
          <w:iCs/>
          <w:color w:val="000000"/>
          <w:sz w:val="26"/>
          <w:szCs w:val="26"/>
        </w:rPr>
        <w:t>Чародинской</w:t>
      </w:r>
      <w:proofErr w:type="spellEnd"/>
      <w:r w:rsidRPr="00E046B3">
        <w:rPr>
          <w:b/>
          <w:iCs/>
          <w:color w:val="000000"/>
          <w:sz w:val="26"/>
          <w:szCs w:val="26"/>
        </w:rPr>
        <w:t xml:space="preserve"> ЦРБ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2127"/>
        <w:gridCol w:w="1666"/>
      </w:tblGrid>
      <w:tr w:rsidR="00A72F2E" w:rsidRPr="005D5205" w:rsidTr="00604C2D">
        <w:tc>
          <w:tcPr>
            <w:tcW w:w="53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5D5205">
              <w:rPr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1666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2024г.</w:t>
            </w:r>
          </w:p>
        </w:tc>
      </w:tr>
      <w:tr w:rsidR="00A72F2E" w:rsidRPr="005D5205" w:rsidTr="00604C2D">
        <w:tc>
          <w:tcPr>
            <w:tcW w:w="53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5D5205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Рождаемость</w:t>
            </w:r>
          </w:p>
        </w:tc>
        <w:tc>
          <w:tcPr>
            <w:tcW w:w="2127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666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134</w:t>
            </w:r>
          </w:p>
        </w:tc>
      </w:tr>
      <w:tr w:rsidR="00A72F2E" w:rsidRPr="005D5205" w:rsidTr="00604C2D">
        <w:tc>
          <w:tcPr>
            <w:tcW w:w="53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5D5205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Естественный прирост населения</w:t>
            </w:r>
          </w:p>
        </w:tc>
        <w:tc>
          <w:tcPr>
            <w:tcW w:w="2127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666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76</w:t>
            </w:r>
          </w:p>
        </w:tc>
      </w:tr>
      <w:tr w:rsidR="00A72F2E" w:rsidRPr="005D5205" w:rsidTr="00604C2D">
        <w:tc>
          <w:tcPr>
            <w:tcW w:w="53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5D5205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Общая смертность</w:t>
            </w:r>
          </w:p>
        </w:tc>
        <w:tc>
          <w:tcPr>
            <w:tcW w:w="2127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666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58</w:t>
            </w:r>
          </w:p>
        </w:tc>
      </w:tr>
      <w:tr w:rsidR="00A72F2E" w:rsidRPr="005D5205" w:rsidTr="00604C2D">
        <w:tc>
          <w:tcPr>
            <w:tcW w:w="53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5D5205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Смертность от внешних причин</w:t>
            </w:r>
          </w:p>
        </w:tc>
        <w:tc>
          <w:tcPr>
            <w:tcW w:w="2127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A72F2E" w:rsidRPr="005D5205" w:rsidTr="00604C2D">
        <w:tc>
          <w:tcPr>
            <w:tcW w:w="53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5D5205"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Не установленные причины смертности</w:t>
            </w:r>
          </w:p>
        </w:tc>
        <w:tc>
          <w:tcPr>
            <w:tcW w:w="2127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A72F2E" w:rsidRPr="005D5205" w:rsidTr="00604C2D">
        <w:tc>
          <w:tcPr>
            <w:tcW w:w="53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5D5205">
              <w:rPr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Заболеваемость населения</w:t>
            </w:r>
          </w:p>
        </w:tc>
        <w:tc>
          <w:tcPr>
            <w:tcW w:w="2127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64479.4 на 100</w:t>
            </w:r>
          </w:p>
        </w:tc>
        <w:tc>
          <w:tcPr>
            <w:tcW w:w="1666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5920.1на 100т</w:t>
            </w:r>
          </w:p>
        </w:tc>
      </w:tr>
      <w:tr w:rsidR="00A72F2E" w:rsidRPr="005D5205" w:rsidTr="00604C2D">
        <w:tc>
          <w:tcPr>
            <w:tcW w:w="53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5D5205">
              <w:rPr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Заболеваемость злокачественными новообразованиями </w:t>
            </w:r>
          </w:p>
        </w:tc>
        <w:tc>
          <w:tcPr>
            <w:tcW w:w="2127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28/196.7 на 100т</w:t>
            </w:r>
          </w:p>
        </w:tc>
        <w:tc>
          <w:tcPr>
            <w:tcW w:w="1666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36-252.9 на 100т</w:t>
            </w:r>
          </w:p>
        </w:tc>
      </w:tr>
      <w:tr w:rsidR="00A72F2E" w:rsidRPr="005D5205" w:rsidTr="00604C2D">
        <w:tc>
          <w:tcPr>
            <w:tcW w:w="53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5D5205">
              <w:rPr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Заболеваемость в системе кровообращения</w:t>
            </w:r>
          </w:p>
        </w:tc>
        <w:tc>
          <w:tcPr>
            <w:tcW w:w="2127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1995.5 на 100т</w:t>
            </w:r>
          </w:p>
        </w:tc>
        <w:tc>
          <w:tcPr>
            <w:tcW w:w="1666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1983.1 на 100т</w:t>
            </w:r>
          </w:p>
        </w:tc>
      </w:tr>
      <w:tr w:rsidR="00A72F2E" w:rsidRPr="005D5205" w:rsidTr="00604C2D">
        <w:tc>
          <w:tcPr>
            <w:tcW w:w="53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5D5205">
              <w:rPr>
                <w:i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244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Заболеваемость болезней органов дыхания</w:t>
            </w:r>
          </w:p>
        </w:tc>
        <w:tc>
          <w:tcPr>
            <w:tcW w:w="2127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23359.5 на 100т</w:t>
            </w:r>
          </w:p>
        </w:tc>
        <w:tc>
          <w:tcPr>
            <w:tcW w:w="1666" w:type="dxa"/>
          </w:tcPr>
          <w:p w:rsidR="00A72F2E" w:rsidRPr="005D5205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25100.5 на 100т</w:t>
            </w:r>
          </w:p>
        </w:tc>
      </w:tr>
    </w:tbl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Общая смертность населения по причинам смерти 2024г.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 w:rsidRPr="00EB694D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Болезни органов дыхания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55.4 на 100т.н.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Болезни органов кровообращения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152.5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13.8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13.8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Болезни эндокринной системы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Новообразования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16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110.9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Болезни крови и кроветворных органов 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6.9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Инфекционные и паразитарные болезни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Отд. Состояния перинатального периода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Болезни нервной системы 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6.9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Врожденные 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анемии,…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хрон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 нарушения 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Симптомы, не квалифицированные в других рубриках 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27.7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Внешние причины смерти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20.8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58</w:t>
            </w:r>
          </w:p>
        </w:tc>
      </w:tr>
      <w:tr w:rsidR="00A72F2E" w:rsidRPr="00EB694D" w:rsidTr="00604C2D">
        <w:tc>
          <w:tcPr>
            <w:tcW w:w="675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2F2E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показатель</w:t>
            </w:r>
            <w:proofErr w:type="gramEnd"/>
          </w:p>
        </w:tc>
        <w:tc>
          <w:tcPr>
            <w:tcW w:w="2092" w:type="dxa"/>
          </w:tcPr>
          <w:p w:rsidR="00A72F2E" w:rsidRPr="00EB694D" w:rsidRDefault="00A72F2E" w:rsidP="00604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4.1 на 1000т.н.</w:t>
            </w:r>
          </w:p>
        </w:tc>
      </w:tr>
    </w:tbl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Default="00A72F2E" w:rsidP="00A72F2E"/>
    <w:p w:rsidR="00A72F2E" w:rsidRPr="00E854E3" w:rsidRDefault="00A72F2E" w:rsidP="00A72F2E">
      <w:pPr>
        <w:jc w:val="center"/>
        <w:rPr>
          <w:b/>
          <w:sz w:val="28"/>
          <w:szCs w:val="28"/>
        </w:rPr>
      </w:pPr>
      <w:r w:rsidRPr="00E854E3">
        <w:rPr>
          <w:b/>
          <w:sz w:val="28"/>
          <w:szCs w:val="28"/>
        </w:rPr>
        <w:t>Целевые показатели ГБУ РД «</w:t>
      </w:r>
      <w:proofErr w:type="spellStart"/>
      <w:r w:rsidRPr="00E854E3">
        <w:rPr>
          <w:b/>
          <w:sz w:val="28"/>
          <w:szCs w:val="28"/>
        </w:rPr>
        <w:t>Чародинской</w:t>
      </w:r>
      <w:proofErr w:type="spellEnd"/>
      <w:r w:rsidRPr="00E854E3">
        <w:rPr>
          <w:b/>
          <w:sz w:val="28"/>
          <w:szCs w:val="28"/>
        </w:rPr>
        <w:t xml:space="preserve"> ЦРБ»</w:t>
      </w:r>
    </w:p>
    <w:p w:rsidR="00A72F2E" w:rsidRPr="006317AC" w:rsidRDefault="00A72F2E" w:rsidP="00A72F2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714"/>
        <w:gridCol w:w="1134"/>
        <w:gridCol w:w="992"/>
        <w:gridCol w:w="851"/>
        <w:gridCol w:w="992"/>
        <w:gridCol w:w="850"/>
        <w:gridCol w:w="851"/>
      </w:tblGrid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жизни</w:t>
            </w: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79.5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Смертность населения в трудоспособном возрасте </w:t>
            </w: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на 100т.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 от болезней кровообращения</w:t>
            </w: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155.1 на 100т.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155.0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154.5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153.5</w:t>
            </w:r>
          </w:p>
        </w:tc>
      </w:tr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 от новообразований</w:t>
            </w: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98.2 на 100т.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Младенческая смертность </w:t>
            </w: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</w:tr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 алкогольной продукции</w:t>
            </w: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Распростроненность</w:t>
            </w:r>
            <w:proofErr w:type="spellEnd"/>
            <w:r>
              <w:rPr>
                <w:sz w:val="28"/>
                <w:szCs w:val="28"/>
              </w:rPr>
              <w:t xml:space="preserve"> потребления табака</w:t>
            </w: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</w:tr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активность населения</w:t>
            </w: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Избыточное потребление соли взрослого населения</w:t>
            </w: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46.6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45.5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</w:t>
            </w:r>
          </w:p>
        </w:tc>
      </w:tr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Распространенность повышенной ОАД среди взрослого населения</w:t>
            </w: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47.4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45.5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72F2E" w:rsidRPr="006317AC" w:rsidTr="00604C2D">
        <w:tc>
          <w:tcPr>
            <w:tcW w:w="5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14" w:type="dxa"/>
          </w:tcPr>
          <w:p w:rsidR="00A72F2E" w:rsidRPr="006317AC" w:rsidRDefault="00A72F2E" w:rsidP="00604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Распространенность ожирения среди взрослого населения </w:t>
            </w:r>
          </w:p>
        </w:tc>
        <w:tc>
          <w:tcPr>
            <w:tcW w:w="1134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42.2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41.5</w:t>
            </w:r>
          </w:p>
        </w:tc>
        <w:tc>
          <w:tcPr>
            <w:tcW w:w="992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40.5</w:t>
            </w:r>
          </w:p>
        </w:tc>
        <w:tc>
          <w:tcPr>
            <w:tcW w:w="851" w:type="dxa"/>
          </w:tcPr>
          <w:p w:rsidR="00A72F2E" w:rsidRPr="006317AC" w:rsidRDefault="00A72F2E" w:rsidP="00604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A72F2E" w:rsidRDefault="00A72F2E" w:rsidP="00A72F2E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Cs/>
          <w:sz w:val="28"/>
          <w:szCs w:val="28"/>
          <w:lang w:val="en-US"/>
        </w:rPr>
      </w:pP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proofErr w:type="gramStart"/>
      <w:r w:rsidRPr="00E046B3">
        <w:rPr>
          <w:iCs/>
          <w:color w:val="000000"/>
          <w:sz w:val="26"/>
          <w:szCs w:val="26"/>
        </w:rPr>
        <w:t>вовлечения</w:t>
      </w:r>
      <w:proofErr w:type="gramEnd"/>
      <w:r w:rsidRPr="00E046B3">
        <w:rPr>
          <w:iCs/>
          <w:color w:val="000000"/>
          <w:sz w:val="26"/>
          <w:szCs w:val="26"/>
        </w:rPr>
        <w:t xml:space="preserve"> граждан и некоммерческих организаций в мероприятия по укреплению общественного здоровья, разработки и внедрения корпоративных программ укрепления здоровья.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 xml:space="preserve">    Для достижения поставленных целей необходимо решение следующих задач: 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 xml:space="preserve">     Формирование системы мотивации граждан к ЗОЖ, включая здоровое питание и отказ от вредных привычек: внедрение программы общественного здоровья в муниципальном районе;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>Разработка и внедрение корпоративных программ укрепления здоровья. Сроки и этапы реализации подпрограммы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>Программа реализуется в один этап: 2025-2030 годы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>Характеристика основных мероприятий подпрограммы: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>- внедрение программы общественного здоровья в муниципальном районе;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>- разработка и внедрение муниципальной программы «Укрепление общественного здоровья среди населения муниципального образования «Чародинский район» на 2025-2023 годы»;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>- мотивирование граждан к ведению ЗОЖ посредством проведения информационно-коммуникационных кампаний;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 xml:space="preserve">- организация работы межведомственной комиссии по вопросам охраны здоровья населения, в том числе формирование ЗОЖ, обеспечения общественного порядка; 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>- организация и проведение профилактических медицинских осмотров обучающихся, тестирование граждан, подлежащих призыву на военную службу, на предмет выявления лиц, допускающих немедицинское потребление наркотических средств и психотропных веществ;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lastRenderedPageBreak/>
        <w:t>- проведение профилактических мероприятий по выявлению и пресечению правонарушений, связанных с продажей алкогольной и спиртосодержащей продукции;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 xml:space="preserve">- проведение профилактических мероприятий по реализации Федерального закона от 23 февраля 2013г. № 15 «Об охране здоровья граждан от взаимодействия окружающего табачного дыма и последствий потребления табака», в том числе по выявлению и пресечению правонарушений, связанных с продажей табачной продукции; 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  <w:r w:rsidRPr="00E046B3">
        <w:rPr>
          <w:iCs/>
          <w:color w:val="000000"/>
          <w:sz w:val="26"/>
          <w:szCs w:val="26"/>
        </w:rPr>
        <w:t>- организация и проведение тематических циклов усовершенствования для медицинских работников, межведомственных семинаров-совещаний для работников учреждения образования и культуры, молодежных организаций, учреждений социальной защиты и правоохранительных органов по вопросам формирования здорового образа жизни, профилактик алкоголизации и наркотизации населения, пагубного табака курения.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6"/>
          <w:szCs w:val="26"/>
        </w:rPr>
      </w:pPr>
    </w:p>
    <w:p w:rsidR="00A72F2E" w:rsidRPr="00B01CFC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iCs/>
          <w:color w:val="000000"/>
          <w:sz w:val="28"/>
          <w:szCs w:val="28"/>
        </w:rPr>
      </w:pP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Cs/>
          <w:color w:val="000000"/>
        </w:rPr>
      </w:pP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b/>
          <w:iCs/>
          <w:color w:val="000000"/>
        </w:rPr>
      </w:pPr>
      <w:r w:rsidRPr="00E046B3">
        <w:rPr>
          <w:b/>
          <w:iCs/>
          <w:color w:val="000000"/>
        </w:rPr>
        <w:t>Приложение № 2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iCs/>
          <w:color w:val="000000"/>
        </w:rPr>
      </w:pPr>
      <w:proofErr w:type="gramStart"/>
      <w:r w:rsidRPr="00E046B3">
        <w:rPr>
          <w:iCs/>
          <w:color w:val="000000"/>
        </w:rPr>
        <w:t>к</w:t>
      </w:r>
      <w:proofErr w:type="gramEnd"/>
      <w:r w:rsidRPr="00E046B3">
        <w:rPr>
          <w:iCs/>
          <w:color w:val="000000"/>
        </w:rPr>
        <w:t xml:space="preserve"> постановлению Администрации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iCs/>
          <w:color w:val="000000"/>
        </w:rPr>
      </w:pPr>
      <w:proofErr w:type="gramStart"/>
      <w:r w:rsidRPr="00E046B3">
        <w:rPr>
          <w:iCs/>
          <w:color w:val="000000"/>
        </w:rPr>
        <w:t>муниципального</w:t>
      </w:r>
      <w:proofErr w:type="gramEnd"/>
      <w:r w:rsidRPr="00E046B3">
        <w:rPr>
          <w:iCs/>
          <w:color w:val="000000"/>
        </w:rPr>
        <w:t xml:space="preserve"> образования </w:t>
      </w:r>
    </w:p>
    <w:p w:rsidR="00A72F2E" w:rsidRPr="00E046B3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iCs/>
          <w:color w:val="000000"/>
        </w:rPr>
      </w:pPr>
      <w:r w:rsidRPr="00E046B3">
        <w:rPr>
          <w:iCs/>
          <w:color w:val="000000"/>
        </w:rPr>
        <w:t>«Чародинский район»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b/>
          <w:iCs/>
          <w:color w:val="000000"/>
          <w:sz w:val="28"/>
          <w:szCs w:val="28"/>
        </w:rPr>
      </w:pPr>
      <w:proofErr w:type="gramStart"/>
      <w:r w:rsidRPr="00E046B3">
        <w:rPr>
          <w:iCs/>
          <w:color w:val="000000"/>
        </w:rPr>
        <w:t>от</w:t>
      </w:r>
      <w:proofErr w:type="gramEnd"/>
      <w:r w:rsidRPr="00E046B3">
        <w:rPr>
          <w:iCs/>
          <w:color w:val="000000"/>
        </w:rPr>
        <w:t xml:space="preserve"> 13 марта 2025г. № 37</w:t>
      </w:r>
      <w:r>
        <w:rPr>
          <w:b/>
          <w:iCs/>
          <w:color w:val="000000"/>
          <w:sz w:val="28"/>
          <w:szCs w:val="28"/>
        </w:rPr>
        <w:t xml:space="preserve"> 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b/>
          <w:iCs/>
          <w:color w:val="000000"/>
          <w:sz w:val="28"/>
          <w:szCs w:val="28"/>
        </w:rPr>
      </w:pP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С О С Т А В 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>межведомственной</w:t>
      </w:r>
      <w:proofErr w:type="gramEnd"/>
      <w:r>
        <w:rPr>
          <w:b/>
          <w:iCs/>
          <w:color w:val="000000"/>
          <w:sz w:val="28"/>
          <w:szCs w:val="28"/>
        </w:rPr>
        <w:t xml:space="preserve"> экспертной группы</w:t>
      </w:r>
    </w:p>
    <w:p w:rsidR="00A72F2E" w:rsidRDefault="00A72F2E" w:rsidP="00A72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iCs/>
          <w:color w:val="000000"/>
          <w:sz w:val="28"/>
          <w:szCs w:val="28"/>
        </w:rPr>
      </w:pPr>
    </w:p>
    <w:p w:rsidR="00A72F2E" w:rsidRPr="0089569E" w:rsidRDefault="00A72F2E" w:rsidP="00A72F2E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" w:line="266" w:lineRule="auto"/>
        <w:jc w:val="both"/>
        <w:textAlignment w:val="baseline"/>
        <w:rPr>
          <w:iCs/>
          <w:sz w:val="28"/>
          <w:szCs w:val="28"/>
        </w:rPr>
      </w:pPr>
      <w:r w:rsidRPr="0089569E">
        <w:rPr>
          <w:iCs/>
          <w:sz w:val="28"/>
          <w:szCs w:val="28"/>
        </w:rPr>
        <w:t>Омаров М.З. – заместитель главы администрации муниципального образования «Чародинский район»</w:t>
      </w:r>
    </w:p>
    <w:p w:rsidR="00A72F2E" w:rsidRPr="0089569E" w:rsidRDefault="00A72F2E" w:rsidP="00A72F2E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" w:line="266" w:lineRule="auto"/>
        <w:jc w:val="both"/>
        <w:textAlignment w:val="baseline"/>
        <w:rPr>
          <w:iCs/>
          <w:sz w:val="28"/>
          <w:szCs w:val="28"/>
        </w:rPr>
      </w:pPr>
      <w:proofErr w:type="spellStart"/>
      <w:r w:rsidRPr="0089569E">
        <w:rPr>
          <w:iCs/>
          <w:sz w:val="28"/>
          <w:szCs w:val="28"/>
        </w:rPr>
        <w:t>Курамагомедов</w:t>
      </w:r>
      <w:proofErr w:type="spellEnd"/>
      <w:r w:rsidRPr="0089569E">
        <w:rPr>
          <w:iCs/>
          <w:sz w:val="28"/>
          <w:szCs w:val="28"/>
        </w:rPr>
        <w:t xml:space="preserve"> И.М. – </w:t>
      </w:r>
      <w:proofErr w:type="spellStart"/>
      <w:r w:rsidRPr="0089569E">
        <w:rPr>
          <w:iCs/>
          <w:sz w:val="28"/>
          <w:szCs w:val="28"/>
        </w:rPr>
        <w:t>И.о</w:t>
      </w:r>
      <w:proofErr w:type="spellEnd"/>
      <w:r w:rsidRPr="0089569E">
        <w:rPr>
          <w:iCs/>
          <w:sz w:val="28"/>
          <w:szCs w:val="28"/>
        </w:rPr>
        <w:t>. главного врача ГБУ «</w:t>
      </w:r>
      <w:proofErr w:type="spellStart"/>
      <w:r w:rsidRPr="0089569E">
        <w:rPr>
          <w:iCs/>
          <w:sz w:val="28"/>
          <w:szCs w:val="28"/>
        </w:rPr>
        <w:t>Чародинская</w:t>
      </w:r>
      <w:proofErr w:type="spellEnd"/>
      <w:r w:rsidRPr="0089569E">
        <w:rPr>
          <w:iCs/>
          <w:sz w:val="28"/>
          <w:szCs w:val="28"/>
        </w:rPr>
        <w:t xml:space="preserve"> ЦРБ»</w:t>
      </w:r>
    </w:p>
    <w:p w:rsidR="00A72F2E" w:rsidRPr="0089569E" w:rsidRDefault="00A72F2E" w:rsidP="00A72F2E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" w:line="266" w:lineRule="auto"/>
        <w:jc w:val="both"/>
        <w:textAlignment w:val="baseline"/>
        <w:rPr>
          <w:iCs/>
          <w:sz w:val="28"/>
          <w:szCs w:val="28"/>
        </w:rPr>
      </w:pPr>
      <w:r w:rsidRPr="0089569E">
        <w:rPr>
          <w:iCs/>
          <w:sz w:val="28"/>
          <w:szCs w:val="28"/>
        </w:rPr>
        <w:t>Салманов М.С. – начальник отделения МВД РФ в Чародинском районе (по согласованию)</w:t>
      </w:r>
    </w:p>
    <w:p w:rsidR="00A72F2E" w:rsidRPr="0089569E" w:rsidRDefault="00A72F2E" w:rsidP="00A72F2E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" w:line="266" w:lineRule="auto"/>
        <w:jc w:val="both"/>
        <w:textAlignment w:val="baseline"/>
        <w:rPr>
          <w:iCs/>
          <w:sz w:val="28"/>
          <w:szCs w:val="28"/>
        </w:rPr>
      </w:pPr>
      <w:r w:rsidRPr="0089569E">
        <w:rPr>
          <w:iCs/>
          <w:sz w:val="28"/>
          <w:szCs w:val="28"/>
        </w:rPr>
        <w:t xml:space="preserve">Мустафаев Ш.М. – начальник отдела образования администрации муниципального образования «Чародинский район» </w:t>
      </w:r>
    </w:p>
    <w:p w:rsidR="00A72F2E" w:rsidRPr="0089569E" w:rsidRDefault="00A72F2E" w:rsidP="00A72F2E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" w:line="266" w:lineRule="auto"/>
        <w:jc w:val="both"/>
        <w:textAlignment w:val="baseline"/>
        <w:rPr>
          <w:iCs/>
          <w:sz w:val="28"/>
          <w:szCs w:val="28"/>
        </w:rPr>
      </w:pPr>
      <w:r w:rsidRPr="0089569E">
        <w:rPr>
          <w:iCs/>
          <w:sz w:val="28"/>
          <w:szCs w:val="28"/>
        </w:rPr>
        <w:t xml:space="preserve">Османов М.А. – директор центра традиционной культуры администрации муниципального образования «Чародинский район» </w:t>
      </w:r>
    </w:p>
    <w:p w:rsidR="00A72F2E" w:rsidRPr="0089569E" w:rsidRDefault="00A72F2E" w:rsidP="00A72F2E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" w:line="266" w:lineRule="auto"/>
        <w:jc w:val="both"/>
        <w:textAlignment w:val="baseline"/>
        <w:rPr>
          <w:iCs/>
          <w:sz w:val="28"/>
          <w:szCs w:val="28"/>
        </w:rPr>
      </w:pPr>
      <w:r w:rsidRPr="0089569E">
        <w:rPr>
          <w:iCs/>
          <w:sz w:val="28"/>
          <w:szCs w:val="28"/>
        </w:rPr>
        <w:t>Магомедова М.З. – руководитель МБУ «Единая информационная служба администрации муниципального образования «Чародинский район»</w:t>
      </w:r>
    </w:p>
    <w:p w:rsidR="00A72F2E" w:rsidRPr="0089569E" w:rsidRDefault="00A72F2E" w:rsidP="00A72F2E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" w:line="266" w:lineRule="auto"/>
        <w:jc w:val="both"/>
        <w:textAlignment w:val="baseline"/>
        <w:rPr>
          <w:iCs/>
          <w:sz w:val="28"/>
          <w:szCs w:val="28"/>
        </w:rPr>
      </w:pPr>
      <w:r w:rsidRPr="0089569E">
        <w:rPr>
          <w:iCs/>
          <w:sz w:val="28"/>
          <w:szCs w:val="28"/>
        </w:rPr>
        <w:t xml:space="preserve">Омаров С.Б. – начальник управления социальной защиты населения муниципального образования «Чародинский район» </w:t>
      </w:r>
    </w:p>
    <w:p w:rsidR="00A72F2E" w:rsidRPr="007F6FB8" w:rsidRDefault="00A72F2E" w:rsidP="00A72F2E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" w:line="266" w:lineRule="auto"/>
        <w:jc w:val="both"/>
        <w:textAlignment w:val="baseline"/>
        <w:rPr>
          <w:sz w:val="28"/>
          <w:szCs w:val="28"/>
        </w:rPr>
      </w:pPr>
      <w:proofErr w:type="spellStart"/>
      <w:r w:rsidRPr="007F6FB8">
        <w:rPr>
          <w:iCs/>
          <w:sz w:val="28"/>
          <w:szCs w:val="28"/>
        </w:rPr>
        <w:t>Муртазалиев</w:t>
      </w:r>
      <w:proofErr w:type="spellEnd"/>
      <w:r w:rsidRPr="007F6FB8">
        <w:rPr>
          <w:iCs/>
          <w:sz w:val="28"/>
          <w:szCs w:val="28"/>
        </w:rPr>
        <w:t xml:space="preserve"> И.Ч. – председатель общественной палаты муниципального образования «Чародинский район»  </w:t>
      </w:r>
    </w:p>
    <w:p w:rsidR="00A72F2E" w:rsidRPr="007947B6" w:rsidRDefault="00A72F2E" w:rsidP="00A72F2E">
      <w:pPr>
        <w:ind w:firstLine="284"/>
        <w:jc w:val="both"/>
        <w:rPr>
          <w:sz w:val="28"/>
          <w:szCs w:val="28"/>
        </w:rPr>
      </w:pPr>
    </w:p>
    <w:p w:rsidR="00A72F2E" w:rsidRDefault="00A72F2E" w:rsidP="00A72F2E"/>
    <w:p w:rsidR="00782CE4" w:rsidRDefault="00782CE4"/>
    <w:sectPr w:rsidR="00782CE4" w:rsidSect="00E046B3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B5540"/>
    <w:multiLevelType w:val="hybridMultilevel"/>
    <w:tmpl w:val="3BE40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2E0D96"/>
    <w:multiLevelType w:val="hybridMultilevel"/>
    <w:tmpl w:val="2DEE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E"/>
    <w:rsid w:val="00782CE4"/>
    <w:rsid w:val="00A7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5CA5E-EB00-4DB3-A7FD-92642935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ДЛЯ ЗАПИСОК"/>
    <w:basedOn w:val="a1"/>
    <w:uiPriority w:val="39"/>
    <w:rsid w:val="00A72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rsid w:val="00A72F2E"/>
    <w:pPr>
      <w:spacing w:before="100" w:beforeAutospacing="1" w:after="100" w:afterAutospacing="1"/>
    </w:pPr>
  </w:style>
  <w:style w:type="character" w:customStyle="1" w:styleId="eop">
    <w:name w:val="eop"/>
    <w:basedOn w:val="a0"/>
    <w:qFormat/>
    <w:rsid w:val="00A72F2E"/>
  </w:style>
  <w:style w:type="paragraph" w:styleId="a4">
    <w:name w:val="List Paragraph"/>
    <w:aliases w:val="мой"/>
    <w:basedOn w:val="a"/>
    <w:link w:val="a5"/>
    <w:uiPriority w:val="34"/>
    <w:qFormat/>
    <w:rsid w:val="00A72F2E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qFormat/>
    <w:rsid w:val="00A72F2E"/>
    <w:pPr>
      <w:spacing w:before="100" w:beforeAutospacing="1" w:after="100" w:afterAutospacing="1"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A72F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2025-04-11T07:21:00Z</dcterms:created>
  <dcterms:modified xsi:type="dcterms:W3CDTF">2025-04-11T07:23:00Z</dcterms:modified>
</cp:coreProperties>
</file>