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32" w:rsidRDefault="00E64A32" w:rsidP="00E64A32">
      <w:pPr>
        <w:pStyle w:val="a3"/>
        <w:ind w:left="0" w:firstLine="284"/>
        <w:jc w:val="both"/>
        <w:rPr>
          <w:b/>
          <w:sz w:val="28"/>
          <w:szCs w:val="28"/>
        </w:rPr>
      </w:pPr>
      <w:r w:rsidRPr="00E64A32">
        <w:rPr>
          <w:b/>
          <w:sz w:val="28"/>
          <w:szCs w:val="28"/>
        </w:rPr>
        <w:drawing>
          <wp:anchor distT="0" distB="0" distL="114300" distR="114300" simplePos="0" relativeHeight="251659264" behindDoc="0" locked="0" layoutInCell="1" allowOverlap="1">
            <wp:simplePos x="0" y="0"/>
            <wp:positionH relativeFrom="margin">
              <wp:posOffset>3051175</wp:posOffset>
            </wp:positionH>
            <wp:positionV relativeFrom="margin">
              <wp:posOffset>-669925</wp:posOffset>
            </wp:positionV>
            <wp:extent cx="800100" cy="809625"/>
            <wp:effectExtent l="19050" t="0" r="0" b="0"/>
            <wp:wrapSquare wrapText="bothSides"/>
            <wp:docPr id="228009064" name="Рисунок 22800906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pic:spPr>
                </pic:pic>
              </a:graphicData>
            </a:graphic>
          </wp:anchor>
        </w:drawing>
      </w:r>
    </w:p>
    <w:p w:rsidR="00E64A32" w:rsidRPr="00A4557D" w:rsidRDefault="00E64A32" w:rsidP="00E64A32">
      <w:pPr>
        <w:pStyle w:val="a3"/>
        <w:ind w:left="0" w:firstLine="284"/>
        <w:jc w:val="center"/>
        <w:rPr>
          <w:b/>
          <w:sz w:val="4"/>
          <w:szCs w:val="4"/>
        </w:rPr>
      </w:pPr>
      <w:r>
        <w:rPr>
          <w:b/>
          <w:sz w:val="16"/>
          <w:szCs w:val="16"/>
        </w:rPr>
        <w:t>_________________</w:t>
      </w:r>
    </w:p>
    <w:p w:rsidR="00E64A32" w:rsidRPr="003F0714" w:rsidRDefault="00E64A32" w:rsidP="00E64A32">
      <w:pPr>
        <w:pStyle w:val="11"/>
        <w:shd w:val="clear" w:color="auto" w:fill="auto"/>
        <w:spacing w:before="0" w:after="0"/>
        <w:ind w:left="20"/>
        <w:rPr>
          <w:b/>
          <w:sz w:val="4"/>
          <w:szCs w:val="4"/>
        </w:rPr>
      </w:pPr>
    </w:p>
    <w:p w:rsidR="00E64A32" w:rsidRPr="009F6669" w:rsidRDefault="00E64A32" w:rsidP="00E64A32">
      <w:pPr>
        <w:pStyle w:val="11"/>
        <w:shd w:val="clear" w:color="auto" w:fill="auto"/>
        <w:spacing w:before="0" w:after="0"/>
        <w:ind w:left="20"/>
        <w:rPr>
          <w:b/>
          <w:sz w:val="36"/>
          <w:szCs w:val="36"/>
        </w:rPr>
      </w:pPr>
      <w:r w:rsidRPr="009F6669">
        <w:rPr>
          <w:b/>
          <w:sz w:val="36"/>
          <w:szCs w:val="36"/>
        </w:rPr>
        <w:t>АДМИНИСТРАЦИЯ</w:t>
      </w:r>
    </w:p>
    <w:p w:rsidR="00E64A32" w:rsidRPr="009F6669" w:rsidRDefault="00E64A32" w:rsidP="00E64A32">
      <w:pPr>
        <w:jc w:val="center"/>
        <w:rPr>
          <w:sz w:val="28"/>
          <w:szCs w:val="28"/>
        </w:rPr>
      </w:pPr>
      <w:r w:rsidRPr="009F6669">
        <w:rPr>
          <w:sz w:val="28"/>
          <w:szCs w:val="28"/>
        </w:rPr>
        <w:t>МУНИЦИПАЛЬНОГО ОБРАЗОВАНИЯ «ЧАРОДИНСКИЙ РАЙОН»</w:t>
      </w:r>
    </w:p>
    <w:p w:rsidR="00E64A32" w:rsidRPr="009F6669" w:rsidRDefault="00E64A32" w:rsidP="00E64A32">
      <w:pPr>
        <w:jc w:val="center"/>
      </w:pPr>
    </w:p>
    <w:p w:rsidR="00E64A32" w:rsidRPr="009F6669" w:rsidRDefault="00E64A32" w:rsidP="00E64A32">
      <w:pPr>
        <w:jc w:val="center"/>
        <w:rPr>
          <w:b/>
          <w:sz w:val="36"/>
          <w:szCs w:val="36"/>
        </w:rPr>
      </w:pPr>
      <w:proofErr w:type="gramStart"/>
      <w:r w:rsidRPr="009F6669">
        <w:rPr>
          <w:b/>
          <w:sz w:val="36"/>
          <w:szCs w:val="36"/>
        </w:rPr>
        <w:t>П</w:t>
      </w:r>
      <w:proofErr w:type="gramEnd"/>
      <w:r w:rsidRPr="009F6669">
        <w:rPr>
          <w:b/>
          <w:sz w:val="36"/>
          <w:szCs w:val="36"/>
        </w:rPr>
        <w:t xml:space="preserve"> О С Т А Н О В Л Е Н И Е</w:t>
      </w:r>
    </w:p>
    <w:p w:rsidR="00E64A32" w:rsidRPr="004D67A9" w:rsidRDefault="00E64A32" w:rsidP="00E64A32">
      <w:pPr>
        <w:jc w:val="center"/>
        <w:rPr>
          <w:b/>
          <w:sz w:val="16"/>
          <w:szCs w:val="16"/>
        </w:rPr>
      </w:pPr>
    </w:p>
    <w:p w:rsidR="00E64A32" w:rsidRPr="009F6669" w:rsidRDefault="00E64A32" w:rsidP="00E64A32">
      <w:pPr>
        <w:jc w:val="center"/>
      </w:pPr>
      <w:r>
        <w:t>от 23декабря 2024</w:t>
      </w:r>
      <w:r w:rsidRPr="009F6669">
        <w:t xml:space="preserve"> г. №</w:t>
      </w:r>
      <w:r>
        <w:t xml:space="preserve"> 141</w:t>
      </w:r>
    </w:p>
    <w:p w:rsidR="00E64A32" w:rsidRPr="009F6669" w:rsidRDefault="00E64A32" w:rsidP="00E64A32">
      <w:pPr>
        <w:jc w:val="center"/>
      </w:pPr>
      <w:r w:rsidRPr="009F6669">
        <w:t xml:space="preserve">   с. Цуриб</w:t>
      </w:r>
    </w:p>
    <w:p w:rsidR="00E64A32" w:rsidRDefault="00E64A32" w:rsidP="00E64A32">
      <w:pPr>
        <w:rPr>
          <w:sz w:val="28"/>
          <w:szCs w:val="28"/>
        </w:rPr>
      </w:pPr>
    </w:p>
    <w:p w:rsidR="00E64A32" w:rsidRPr="001B0BBC" w:rsidRDefault="00E64A32" w:rsidP="00E64A32">
      <w:pPr>
        <w:ind w:firstLine="284"/>
        <w:jc w:val="both"/>
        <w:rPr>
          <w:b/>
          <w:sz w:val="28"/>
          <w:szCs w:val="28"/>
        </w:rPr>
      </w:pPr>
      <w:r w:rsidRPr="00CE4722">
        <w:rPr>
          <w:sz w:val="28"/>
          <w:szCs w:val="28"/>
        </w:rPr>
        <w:t>В соответствии с Федеральным законом от 29 декабря 2012 г №273-ФЗ  «Об образовании в Российской Федерации, Законом Республики Дагестан от 16 июня 2024 г. №48 «Об об</w:t>
      </w:r>
      <w:r>
        <w:rPr>
          <w:sz w:val="28"/>
          <w:szCs w:val="28"/>
        </w:rPr>
        <w:t>разовании в Республике Дагестан»</w:t>
      </w:r>
      <w:r w:rsidRPr="00CE4722">
        <w:rPr>
          <w:sz w:val="28"/>
          <w:szCs w:val="28"/>
        </w:rPr>
        <w:t xml:space="preserve">, государственной </w:t>
      </w:r>
      <w:r>
        <w:rPr>
          <w:sz w:val="28"/>
          <w:szCs w:val="28"/>
        </w:rPr>
        <w:t>программой Республики Дагестан «</w:t>
      </w:r>
      <w:r w:rsidRPr="00CE4722">
        <w:rPr>
          <w:sz w:val="28"/>
          <w:szCs w:val="28"/>
        </w:rPr>
        <w:t>Развитие образования в Республике Дагестан», утвержденно</w:t>
      </w:r>
      <w:r>
        <w:rPr>
          <w:sz w:val="28"/>
          <w:szCs w:val="28"/>
        </w:rPr>
        <w:t>й постановлением Правительства Р</w:t>
      </w:r>
      <w:r w:rsidRPr="00CE4722">
        <w:rPr>
          <w:sz w:val="28"/>
          <w:szCs w:val="28"/>
        </w:rPr>
        <w:t>еспу</w:t>
      </w:r>
      <w:r>
        <w:rPr>
          <w:sz w:val="28"/>
          <w:szCs w:val="28"/>
        </w:rPr>
        <w:t>блики Дагестан от 12 мая 2023г.№</w:t>
      </w:r>
      <w:r w:rsidRPr="00CE4722">
        <w:rPr>
          <w:sz w:val="28"/>
          <w:szCs w:val="28"/>
        </w:rPr>
        <w:t xml:space="preserve">188, администрация муниципального образования </w:t>
      </w:r>
      <w:proofErr w:type="spellStart"/>
      <w:proofErr w:type="gramStart"/>
      <w:r w:rsidRPr="001B0BBC">
        <w:rPr>
          <w:b/>
          <w:sz w:val="28"/>
          <w:szCs w:val="28"/>
        </w:rPr>
        <w:t>п</w:t>
      </w:r>
      <w:proofErr w:type="spellEnd"/>
      <w:proofErr w:type="gramEnd"/>
      <w:r w:rsidRPr="001B0BBC">
        <w:rPr>
          <w:b/>
          <w:sz w:val="28"/>
          <w:szCs w:val="28"/>
        </w:rPr>
        <w:t xml:space="preserve"> о с т а </w:t>
      </w:r>
      <w:proofErr w:type="spellStart"/>
      <w:r w:rsidRPr="001B0BBC">
        <w:rPr>
          <w:b/>
          <w:sz w:val="28"/>
          <w:szCs w:val="28"/>
        </w:rPr>
        <w:t>н</w:t>
      </w:r>
      <w:proofErr w:type="spellEnd"/>
      <w:r w:rsidRPr="001B0BBC">
        <w:rPr>
          <w:b/>
          <w:sz w:val="28"/>
          <w:szCs w:val="28"/>
        </w:rPr>
        <w:t xml:space="preserve"> о в </w:t>
      </w:r>
      <w:proofErr w:type="gramStart"/>
      <w:r w:rsidRPr="001B0BBC">
        <w:rPr>
          <w:b/>
          <w:sz w:val="28"/>
          <w:szCs w:val="28"/>
        </w:rPr>
        <w:t>л</w:t>
      </w:r>
      <w:proofErr w:type="gramEnd"/>
      <w:r w:rsidRPr="001B0BBC">
        <w:rPr>
          <w:b/>
          <w:sz w:val="28"/>
          <w:szCs w:val="28"/>
        </w:rPr>
        <w:t xml:space="preserve"> я е т: </w:t>
      </w:r>
    </w:p>
    <w:p w:rsidR="00E64A32" w:rsidRPr="001336BA" w:rsidRDefault="00E64A32" w:rsidP="00E64A32">
      <w:pPr>
        <w:ind w:firstLine="284"/>
        <w:jc w:val="both"/>
        <w:rPr>
          <w:sz w:val="28"/>
          <w:szCs w:val="28"/>
        </w:rPr>
      </w:pPr>
      <w:r w:rsidRPr="00CE4722">
        <w:rPr>
          <w:sz w:val="28"/>
          <w:szCs w:val="28"/>
        </w:rPr>
        <w:t xml:space="preserve">1. Утвердить прилагаемую программу перспективного развития системы образования </w:t>
      </w:r>
      <w:r>
        <w:rPr>
          <w:sz w:val="28"/>
          <w:szCs w:val="28"/>
        </w:rPr>
        <w:t>муниципального образования</w:t>
      </w:r>
      <w:r w:rsidRPr="00CE4722">
        <w:rPr>
          <w:sz w:val="28"/>
          <w:szCs w:val="28"/>
        </w:rPr>
        <w:t xml:space="preserve"> «</w:t>
      </w:r>
      <w:proofErr w:type="spellStart"/>
      <w:r w:rsidRPr="00CE4722">
        <w:rPr>
          <w:sz w:val="28"/>
          <w:szCs w:val="28"/>
        </w:rPr>
        <w:t>Чародинский</w:t>
      </w:r>
      <w:proofErr w:type="spellEnd"/>
      <w:r w:rsidRPr="00CE4722">
        <w:rPr>
          <w:sz w:val="28"/>
          <w:szCs w:val="28"/>
        </w:rPr>
        <w:t xml:space="preserve"> район» в период </w:t>
      </w:r>
      <w:r w:rsidRPr="001336BA">
        <w:rPr>
          <w:sz w:val="28"/>
          <w:szCs w:val="28"/>
        </w:rPr>
        <w:t xml:space="preserve">с 2025 по 2030 год. </w:t>
      </w:r>
    </w:p>
    <w:p w:rsidR="00E64A32" w:rsidRPr="001336BA" w:rsidRDefault="00E64A32" w:rsidP="00E64A32">
      <w:pPr>
        <w:ind w:firstLine="284"/>
        <w:jc w:val="both"/>
        <w:rPr>
          <w:sz w:val="28"/>
          <w:szCs w:val="28"/>
        </w:rPr>
      </w:pPr>
      <w:r w:rsidRPr="001336BA">
        <w:rPr>
          <w:sz w:val="28"/>
          <w:szCs w:val="28"/>
        </w:rPr>
        <w:t xml:space="preserve">2. </w:t>
      </w:r>
      <w:proofErr w:type="gramStart"/>
      <w:r w:rsidRPr="001336BA">
        <w:rPr>
          <w:sz w:val="28"/>
          <w:szCs w:val="28"/>
        </w:rPr>
        <w:t>Разместить</w:t>
      </w:r>
      <w:proofErr w:type="gramEnd"/>
      <w:r w:rsidRPr="001336BA">
        <w:rPr>
          <w:sz w:val="28"/>
          <w:szCs w:val="28"/>
        </w:rPr>
        <w:t xml:space="preserve"> настоящее постановление на официальном сайте Администрации муниципального образования «</w:t>
      </w:r>
      <w:proofErr w:type="spellStart"/>
      <w:r w:rsidRPr="001336BA">
        <w:rPr>
          <w:sz w:val="28"/>
          <w:szCs w:val="28"/>
        </w:rPr>
        <w:t>Чародинский</w:t>
      </w:r>
      <w:proofErr w:type="spellEnd"/>
      <w:r w:rsidRPr="001336BA">
        <w:rPr>
          <w:sz w:val="28"/>
          <w:szCs w:val="28"/>
        </w:rPr>
        <w:t xml:space="preserve"> район» в информационно-телекоммуникационной сети «Интернет».</w:t>
      </w:r>
    </w:p>
    <w:p w:rsidR="00E64A32" w:rsidRDefault="00E64A32" w:rsidP="00E64A32">
      <w:pPr>
        <w:ind w:firstLine="284"/>
        <w:jc w:val="both"/>
        <w:rPr>
          <w:sz w:val="28"/>
          <w:szCs w:val="28"/>
        </w:rPr>
      </w:pPr>
      <w:r w:rsidRPr="00CE4722">
        <w:rPr>
          <w:sz w:val="28"/>
          <w:szCs w:val="28"/>
        </w:rPr>
        <w:t xml:space="preserve">3. </w:t>
      </w:r>
      <w:proofErr w:type="gramStart"/>
      <w:r w:rsidRPr="00CE4722">
        <w:rPr>
          <w:sz w:val="28"/>
          <w:szCs w:val="28"/>
        </w:rPr>
        <w:t>Контроль за</w:t>
      </w:r>
      <w:proofErr w:type="gramEnd"/>
      <w:r w:rsidRPr="00CE4722">
        <w:rPr>
          <w:sz w:val="28"/>
          <w:szCs w:val="28"/>
        </w:rPr>
        <w:t xml:space="preserve"> исполнением настоящего постановле</w:t>
      </w:r>
      <w:r>
        <w:rPr>
          <w:sz w:val="28"/>
          <w:szCs w:val="28"/>
        </w:rPr>
        <w:t>ния возложить на заместителя главы Администрации муниципального образования «</w:t>
      </w:r>
      <w:proofErr w:type="spellStart"/>
      <w:r>
        <w:rPr>
          <w:sz w:val="28"/>
          <w:szCs w:val="28"/>
        </w:rPr>
        <w:t>Чародинский</w:t>
      </w:r>
      <w:proofErr w:type="spellEnd"/>
      <w:r>
        <w:rPr>
          <w:sz w:val="28"/>
          <w:szCs w:val="28"/>
        </w:rPr>
        <w:t xml:space="preserve"> район»</w:t>
      </w:r>
    </w:p>
    <w:p w:rsidR="00E64A32" w:rsidRDefault="00E64A32" w:rsidP="00E64A32">
      <w:pPr>
        <w:jc w:val="both"/>
        <w:rPr>
          <w:sz w:val="28"/>
          <w:szCs w:val="28"/>
        </w:rPr>
      </w:pPr>
    </w:p>
    <w:p w:rsidR="00E64A32" w:rsidRDefault="00E64A32" w:rsidP="00E64A32">
      <w:pPr>
        <w:jc w:val="both"/>
        <w:rPr>
          <w:sz w:val="28"/>
          <w:szCs w:val="28"/>
        </w:rPr>
      </w:pPr>
    </w:p>
    <w:p w:rsidR="00E64A32" w:rsidRPr="001B0BBC" w:rsidRDefault="00E64A32" w:rsidP="00E64A32">
      <w:pPr>
        <w:jc w:val="both"/>
        <w:rPr>
          <w:b/>
          <w:sz w:val="28"/>
          <w:szCs w:val="28"/>
        </w:rPr>
      </w:pPr>
      <w:r w:rsidRPr="001B0BBC">
        <w:rPr>
          <w:b/>
          <w:sz w:val="28"/>
          <w:szCs w:val="28"/>
        </w:rPr>
        <w:t>Глава Администрации</w:t>
      </w:r>
    </w:p>
    <w:p w:rsidR="00E64A32" w:rsidRPr="001B0BBC" w:rsidRDefault="00E64A32" w:rsidP="00E64A32">
      <w:pPr>
        <w:jc w:val="both"/>
        <w:rPr>
          <w:b/>
          <w:sz w:val="28"/>
          <w:szCs w:val="28"/>
        </w:rPr>
      </w:pPr>
      <w:r w:rsidRPr="001B0BBC">
        <w:rPr>
          <w:b/>
          <w:sz w:val="28"/>
          <w:szCs w:val="28"/>
        </w:rPr>
        <w:t>муниципального образования</w:t>
      </w:r>
    </w:p>
    <w:p w:rsidR="00E64A32" w:rsidRPr="001B0BBC" w:rsidRDefault="00E64A32" w:rsidP="00E64A32">
      <w:pPr>
        <w:jc w:val="both"/>
        <w:rPr>
          <w:b/>
          <w:sz w:val="28"/>
          <w:szCs w:val="28"/>
        </w:rPr>
      </w:pPr>
      <w:r w:rsidRPr="001B0BBC">
        <w:rPr>
          <w:b/>
          <w:sz w:val="28"/>
          <w:szCs w:val="28"/>
        </w:rPr>
        <w:t>«</w:t>
      </w:r>
      <w:proofErr w:type="spellStart"/>
      <w:r w:rsidRPr="001B0BBC">
        <w:rPr>
          <w:b/>
          <w:sz w:val="28"/>
          <w:szCs w:val="28"/>
        </w:rPr>
        <w:t>Чародинский</w:t>
      </w:r>
      <w:proofErr w:type="spellEnd"/>
      <w:r w:rsidRPr="001B0BBC">
        <w:rPr>
          <w:b/>
          <w:sz w:val="28"/>
          <w:szCs w:val="28"/>
        </w:rPr>
        <w:t xml:space="preserve"> район»                                                     </w:t>
      </w:r>
      <w:proofErr w:type="spellStart"/>
      <w:r w:rsidRPr="001B0BBC">
        <w:rPr>
          <w:b/>
          <w:sz w:val="28"/>
          <w:szCs w:val="28"/>
        </w:rPr>
        <w:t>Г.А.Арабиев</w:t>
      </w:r>
      <w:proofErr w:type="spellEnd"/>
    </w:p>
    <w:p w:rsidR="00E64A32" w:rsidRPr="001B0BBC" w:rsidRDefault="00E64A32" w:rsidP="00E64A32">
      <w:pPr>
        <w:jc w:val="both"/>
        <w:rPr>
          <w:sz w:val="28"/>
          <w:szCs w:val="28"/>
        </w:rPr>
      </w:pPr>
    </w:p>
    <w:p w:rsidR="00E64A32" w:rsidRDefault="00E64A32" w:rsidP="00E64A32">
      <w:pPr>
        <w:ind w:firstLine="708"/>
        <w:jc w:val="both"/>
        <w:rPr>
          <w:sz w:val="26"/>
          <w:szCs w:val="26"/>
        </w:rPr>
      </w:pPr>
    </w:p>
    <w:p w:rsidR="00E64A32" w:rsidRDefault="00E64A32" w:rsidP="00E64A32">
      <w:pPr>
        <w:ind w:firstLine="708"/>
        <w:jc w:val="both"/>
        <w:rPr>
          <w:sz w:val="26"/>
          <w:szCs w:val="26"/>
        </w:rPr>
      </w:pPr>
    </w:p>
    <w:p w:rsidR="00E64A32" w:rsidRDefault="00E64A32" w:rsidP="00E64A32">
      <w:pPr>
        <w:ind w:firstLine="708"/>
        <w:jc w:val="both"/>
        <w:rPr>
          <w:sz w:val="26"/>
          <w:szCs w:val="26"/>
        </w:rPr>
      </w:pPr>
    </w:p>
    <w:p w:rsidR="00E64A32" w:rsidRDefault="00E64A32" w:rsidP="00E64A32">
      <w:pPr>
        <w:ind w:firstLine="708"/>
        <w:jc w:val="both"/>
        <w:rPr>
          <w:sz w:val="26"/>
          <w:szCs w:val="26"/>
        </w:rPr>
      </w:pPr>
    </w:p>
    <w:p w:rsidR="00E64A32" w:rsidRDefault="00E64A32" w:rsidP="00E64A32">
      <w:pPr>
        <w:ind w:firstLine="708"/>
        <w:jc w:val="both"/>
        <w:rPr>
          <w:sz w:val="26"/>
          <w:szCs w:val="26"/>
        </w:rPr>
      </w:pPr>
    </w:p>
    <w:p w:rsidR="00E64A32" w:rsidRDefault="00E64A32" w:rsidP="00E64A32">
      <w:pPr>
        <w:ind w:firstLine="708"/>
        <w:jc w:val="both"/>
        <w:rPr>
          <w:sz w:val="26"/>
          <w:szCs w:val="26"/>
        </w:rPr>
      </w:pPr>
    </w:p>
    <w:p w:rsidR="00E64A32" w:rsidRDefault="00E64A32" w:rsidP="00E64A32">
      <w:pPr>
        <w:ind w:firstLine="708"/>
        <w:jc w:val="both"/>
        <w:rPr>
          <w:sz w:val="26"/>
          <w:szCs w:val="26"/>
        </w:rPr>
      </w:pPr>
    </w:p>
    <w:p w:rsidR="00E64A32" w:rsidRDefault="00E64A32" w:rsidP="00E64A32">
      <w:pPr>
        <w:ind w:firstLine="708"/>
        <w:jc w:val="both"/>
        <w:rPr>
          <w:sz w:val="26"/>
          <w:szCs w:val="26"/>
        </w:rPr>
      </w:pPr>
    </w:p>
    <w:p w:rsidR="00E64A32" w:rsidRDefault="00E64A32" w:rsidP="00E64A32">
      <w:pPr>
        <w:ind w:firstLine="708"/>
        <w:jc w:val="both"/>
        <w:rPr>
          <w:sz w:val="26"/>
          <w:szCs w:val="26"/>
        </w:rPr>
      </w:pPr>
    </w:p>
    <w:p w:rsidR="00E64A32" w:rsidRDefault="00E64A32" w:rsidP="00E64A32">
      <w:pPr>
        <w:ind w:firstLine="708"/>
        <w:jc w:val="both"/>
        <w:rPr>
          <w:sz w:val="26"/>
          <w:szCs w:val="26"/>
        </w:rPr>
      </w:pPr>
    </w:p>
    <w:tbl>
      <w:tblPr>
        <w:tblW w:w="10632" w:type="dxa"/>
        <w:tblLook w:val="04A0"/>
      </w:tblPr>
      <w:tblGrid>
        <w:gridCol w:w="5210"/>
        <w:gridCol w:w="143"/>
        <w:gridCol w:w="5068"/>
        <w:gridCol w:w="211"/>
      </w:tblGrid>
      <w:tr w:rsidR="00E64A32" w:rsidRPr="00281A5D" w:rsidTr="007156C6">
        <w:tc>
          <w:tcPr>
            <w:tcW w:w="5353" w:type="dxa"/>
            <w:gridSpan w:val="2"/>
          </w:tcPr>
          <w:p w:rsidR="00E64A32" w:rsidRDefault="00E64A32" w:rsidP="007156C6">
            <w:pPr>
              <w:autoSpaceDE w:val="0"/>
              <w:autoSpaceDN w:val="0"/>
              <w:adjustRightInd w:val="0"/>
              <w:rPr>
                <w:b/>
                <w:sz w:val="28"/>
                <w:szCs w:val="28"/>
              </w:rPr>
            </w:pPr>
          </w:p>
          <w:p w:rsidR="00E64A32" w:rsidRPr="00281A5D" w:rsidRDefault="00E64A32" w:rsidP="007156C6">
            <w:pPr>
              <w:autoSpaceDE w:val="0"/>
              <w:autoSpaceDN w:val="0"/>
              <w:adjustRightInd w:val="0"/>
              <w:rPr>
                <w:b/>
                <w:sz w:val="28"/>
                <w:szCs w:val="28"/>
              </w:rPr>
            </w:pPr>
          </w:p>
        </w:tc>
        <w:tc>
          <w:tcPr>
            <w:tcW w:w="5279" w:type="dxa"/>
            <w:gridSpan w:val="2"/>
          </w:tcPr>
          <w:p w:rsidR="00E64A32" w:rsidRPr="002B42C3" w:rsidRDefault="00E64A32" w:rsidP="007156C6">
            <w:pPr>
              <w:pStyle w:val="aa"/>
              <w:jc w:val="right"/>
              <w:rPr>
                <w:b/>
              </w:rPr>
            </w:pPr>
            <w:r>
              <w:rPr>
                <w:b/>
              </w:rPr>
              <w:t>Приложение</w:t>
            </w:r>
          </w:p>
          <w:p w:rsidR="00E64A32" w:rsidRDefault="00E64A32" w:rsidP="007156C6">
            <w:pPr>
              <w:pStyle w:val="aa"/>
              <w:jc w:val="right"/>
              <w:rPr>
                <w:b/>
              </w:rPr>
            </w:pPr>
            <w:r>
              <w:rPr>
                <w:b/>
              </w:rPr>
              <w:t>к п</w:t>
            </w:r>
            <w:r w:rsidRPr="00EE5A0D">
              <w:rPr>
                <w:b/>
              </w:rPr>
              <w:t>остановлени</w:t>
            </w:r>
            <w:r>
              <w:rPr>
                <w:b/>
              </w:rPr>
              <w:t>ю а</w:t>
            </w:r>
            <w:r w:rsidRPr="00EE5A0D">
              <w:rPr>
                <w:b/>
              </w:rPr>
              <w:t>дминистрации</w:t>
            </w:r>
          </w:p>
          <w:p w:rsidR="00E64A32" w:rsidRPr="00EE5A0D" w:rsidRDefault="00E64A32" w:rsidP="007156C6">
            <w:pPr>
              <w:pStyle w:val="aa"/>
              <w:jc w:val="right"/>
              <w:rPr>
                <w:b/>
              </w:rPr>
            </w:pPr>
            <w:r>
              <w:rPr>
                <w:b/>
              </w:rPr>
              <w:t>муниципального образования «</w:t>
            </w:r>
            <w:proofErr w:type="spellStart"/>
            <w:r>
              <w:rPr>
                <w:b/>
              </w:rPr>
              <w:t>Чародинский</w:t>
            </w:r>
            <w:proofErr w:type="spellEnd"/>
            <w:r>
              <w:rPr>
                <w:b/>
              </w:rPr>
              <w:t xml:space="preserve"> район»</w:t>
            </w:r>
          </w:p>
          <w:p w:rsidR="00E64A32" w:rsidRDefault="00E64A32" w:rsidP="007156C6">
            <w:pPr>
              <w:pStyle w:val="aa"/>
              <w:jc w:val="right"/>
              <w:rPr>
                <w:b/>
              </w:rPr>
            </w:pPr>
            <w:r>
              <w:rPr>
                <w:b/>
              </w:rPr>
              <w:t>от «23» декабря 2024 года</w:t>
            </w:r>
          </w:p>
          <w:p w:rsidR="00E64A32" w:rsidRPr="00EE5A0D" w:rsidRDefault="00E64A32" w:rsidP="007156C6">
            <w:pPr>
              <w:pStyle w:val="aa"/>
              <w:jc w:val="right"/>
              <w:rPr>
                <w:b/>
              </w:rPr>
            </w:pPr>
            <w:r>
              <w:rPr>
                <w:b/>
              </w:rPr>
              <w:t xml:space="preserve">                             № 141</w:t>
            </w:r>
          </w:p>
          <w:p w:rsidR="00E64A32" w:rsidRPr="007D6130" w:rsidRDefault="00E64A32" w:rsidP="007156C6">
            <w:pPr>
              <w:pStyle w:val="aa"/>
              <w:rPr>
                <w:sz w:val="26"/>
                <w:szCs w:val="26"/>
              </w:rPr>
            </w:pPr>
          </w:p>
        </w:tc>
      </w:tr>
      <w:tr w:rsidR="00E64A32" w:rsidTr="007156C6">
        <w:trPr>
          <w:gridAfter w:val="1"/>
          <w:wAfter w:w="211" w:type="dxa"/>
        </w:trPr>
        <w:tc>
          <w:tcPr>
            <w:tcW w:w="5210" w:type="dxa"/>
          </w:tcPr>
          <w:p w:rsidR="00E64A32" w:rsidRPr="00F11DA6" w:rsidRDefault="00E64A32" w:rsidP="007156C6">
            <w:pPr>
              <w:autoSpaceDE w:val="0"/>
              <w:ind w:right="-1"/>
              <w:jc w:val="center"/>
              <w:rPr>
                <w:sz w:val="26"/>
                <w:szCs w:val="26"/>
              </w:rPr>
            </w:pPr>
          </w:p>
        </w:tc>
        <w:tc>
          <w:tcPr>
            <w:tcW w:w="5211" w:type="dxa"/>
            <w:gridSpan w:val="2"/>
          </w:tcPr>
          <w:p w:rsidR="00E64A32" w:rsidRPr="007D6130" w:rsidRDefault="00E64A32" w:rsidP="007156C6">
            <w:pPr>
              <w:pStyle w:val="aa"/>
              <w:rPr>
                <w:sz w:val="26"/>
                <w:szCs w:val="26"/>
              </w:rPr>
            </w:pPr>
          </w:p>
        </w:tc>
      </w:tr>
    </w:tbl>
    <w:p w:rsidR="00E64A32" w:rsidRPr="00F11DA6" w:rsidRDefault="00E64A32" w:rsidP="00E64A32">
      <w:pPr>
        <w:widowControl w:val="0"/>
        <w:autoSpaceDE w:val="0"/>
        <w:ind w:right="-1" w:firstLine="851"/>
        <w:jc w:val="center"/>
        <w:rPr>
          <w:sz w:val="26"/>
          <w:szCs w:val="26"/>
        </w:rPr>
      </w:pPr>
    </w:p>
    <w:p w:rsidR="00E64A32" w:rsidRPr="00F11DA6" w:rsidRDefault="00E64A32" w:rsidP="00E64A32">
      <w:pPr>
        <w:widowControl w:val="0"/>
        <w:autoSpaceDE w:val="0"/>
        <w:ind w:right="-1" w:firstLine="851"/>
        <w:jc w:val="center"/>
        <w:rPr>
          <w:sz w:val="26"/>
          <w:szCs w:val="26"/>
        </w:rPr>
      </w:pPr>
    </w:p>
    <w:p w:rsidR="00E64A32" w:rsidRPr="00F11DA6" w:rsidRDefault="00E64A32" w:rsidP="00E64A32">
      <w:pPr>
        <w:widowControl w:val="0"/>
        <w:autoSpaceDE w:val="0"/>
        <w:ind w:right="-1" w:firstLine="851"/>
        <w:jc w:val="center"/>
        <w:rPr>
          <w:sz w:val="26"/>
          <w:szCs w:val="26"/>
        </w:rPr>
      </w:pPr>
    </w:p>
    <w:p w:rsidR="00E64A32" w:rsidRPr="00F11DA6" w:rsidRDefault="00E64A32" w:rsidP="00E64A32">
      <w:pPr>
        <w:widowControl w:val="0"/>
        <w:autoSpaceDE w:val="0"/>
        <w:ind w:right="-1" w:firstLine="851"/>
        <w:jc w:val="center"/>
        <w:rPr>
          <w:sz w:val="26"/>
          <w:szCs w:val="26"/>
        </w:rPr>
      </w:pPr>
    </w:p>
    <w:p w:rsidR="00E64A32" w:rsidRPr="00F11DA6" w:rsidRDefault="00E64A32" w:rsidP="00E64A32">
      <w:pPr>
        <w:widowControl w:val="0"/>
        <w:autoSpaceDE w:val="0"/>
        <w:ind w:right="-1" w:firstLine="851"/>
        <w:jc w:val="center"/>
        <w:rPr>
          <w:sz w:val="26"/>
          <w:szCs w:val="26"/>
        </w:rPr>
      </w:pPr>
    </w:p>
    <w:p w:rsidR="00E64A32" w:rsidRPr="002B42C3" w:rsidRDefault="00E64A32" w:rsidP="00E64A32">
      <w:pPr>
        <w:pStyle w:val="aa"/>
        <w:jc w:val="center"/>
        <w:rPr>
          <w:b/>
        </w:rPr>
      </w:pPr>
      <w:r>
        <w:rPr>
          <w:b/>
        </w:rPr>
        <w:tab/>
      </w:r>
      <w:r>
        <w:rPr>
          <w:b/>
        </w:rPr>
        <w:tab/>
      </w:r>
      <w:r>
        <w:rPr>
          <w:b/>
        </w:rPr>
        <w:tab/>
      </w:r>
      <w:r>
        <w:rPr>
          <w:b/>
        </w:rPr>
        <w:tab/>
      </w:r>
      <w:r>
        <w:rPr>
          <w:b/>
        </w:rPr>
        <w:tab/>
      </w:r>
      <w:r>
        <w:rPr>
          <w:b/>
        </w:rPr>
        <w:tab/>
      </w:r>
      <w:r>
        <w:rPr>
          <w:b/>
        </w:rPr>
        <w:tab/>
      </w:r>
      <w:r>
        <w:rPr>
          <w:b/>
        </w:rPr>
        <w:tab/>
      </w:r>
      <w:r>
        <w:rPr>
          <w:b/>
        </w:rPr>
        <w:tab/>
      </w:r>
      <w:r>
        <w:rPr>
          <w:b/>
        </w:rPr>
        <w:tab/>
      </w:r>
    </w:p>
    <w:p w:rsidR="00E64A32" w:rsidRPr="00EE5A0D" w:rsidRDefault="00E64A32" w:rsidP="00E64A32">
      <w:pPr>
        <w:widowControl w:val="0"/>
        <w:autoSpaceDE w:val="0"/>
        <w:ind w:right="-1" w:firstLine="851"/>
        <w:jc w:val="center"/>
        <w:rPr>
          <w:bCs/>
          <w:sz w:val="26"/>
          <w:szCs w:val="26"/>
        </w:rPr>
      </w:pPr>
    </w:p>
    <w:p w:rsidR="00E64A32" w:rsidRPr="00EE5A0D" w:rsidRDefault="00E64A32" w:rsidP="00E64A32">
      <w:pPr>
        <w:widowControl w:val="0"/>
        <w:autoSpaceDE w:val="0"/>
        <w:ind w:right="-1" w:firstLine="851"/>
        <w:jc w:val="center"/>
        <w:rPr>
          <w:bCs/>
          <w:sz w:val="26"/>
          <w:szCs w:val="26"/>
        </w:rPr>
      </w:pPr>
    </w:p>
    <w:p w:rsidR="00E64A32" w:rsidRPr="00EE5A0D" w:rsidRDefault="00E64A32" w:rsidP="00E64A32">
      <w:pPr>
        <w:widowControl w:val="0"/>
        <w:autoSpaceDE w:val="0"/>
        <w:ind w:right="-1" w:firstLine="851"/>
        <w:jc w:val="center"/>
        <w:rPr>
          <w:bCs/>
          <w:sz w:val="26"/>
          <w:szCs w:val="26"/>
        </w:rPr>
      </w:pPr>
    </w:p>
    <w:p w:rsidR="00E64A32" w:rsidRDefault="00E64A32" w:rsidP="00E64A32">
      <w:pPr>
        <w:jc w:val="center"/>
        <w:rPr>
          <w:b/>
          <w:bCs/>
          <w:sz w:val="60"/>
          <w:szCs w:val="60"/>
        </w:rPr>
      </w:pPr>
      <w:r w:rsidRPr="00822301">
        <w:rPr>
          <w:b/>
          <w:bCs/>
          <w:sz w:val="60"/>
          <w:szCs w:val="60"/>
        </w:rPr>
        <w:t xml:space="preserve">ПРОГРАММА </w:t>
      </w:r>
    </w:p>
    <w:p w:rsidR="00E64A32" w:rsidRPr="00822301" w:rsidRDefault="00E64A32" w:rsidP="00E64A32">
      <w:pPr>
        <w:jc w:val="center"/>
        <w:rPr>
          <w:b/>
          <w:bCs/>
          <w:sz w:val="60"/>
          <w:szCs w:val="60"/>
        </w:rPr>
      </w:pPr>
      <w:r w:rsidRPr="00822301">
        <w:rPr>
          <w:b/>
          <w:bCs/>
          <w:sz w:val="60"/>
          <w:szCs w:val="60"/>
        </w:rPr>
        <w:t>ПЕРСПЕКТИВНОГО РАЗВИТИЯ СИСТЕМЫ ОБРАЗОВАНИЯ МУНИЦИПАЛЬНОГО ОБРАЗОВАНИЯ «</w:t>
      </w:r>
      <w:r>
        <w:rPr>
          <w:b/>
          <w:bCs/>
          <w:sz w:val="60"/>
          <w:szCs w:val="60"/>
        </w:rPr>
        <w:t xml:space="preserve">ЧАРОДИНСКИЙ РАЙОН» </w:t>
      </w:r>
      <w:r w:rsidRPr="00822301">
        <w:rPr>
          <w:b/>
          <w:bCs/>
          <w:sz w:val="60"/>
          <w:szCs w:val="60"/>
        </w:rPr>
        <w:t>В ПЕРИОД С 2025 ПО 2030 ГОД</w:t>
      </w:r>
    </w:p>
    <w:p w:rsidR="00E64A32" w:rsidRPr="008005A8" w:rsidRDefault="00E64A32" w:rsidP="00E64A32">
      <w:pPr>
        <w:shd w:val="clear" w:color="auto" w:fill="FFFFFF"/>
        <w:jc w:val="center"/>
        <w:textAlignment w:val="baseline"/>
        <w:rPr>
          <w:b/>
          <w:bCs/>
          <w:sz w:val="48"/>
          <w:szCs w:val="48"/>
        </w:rPr>
      </w:pPr>
    </w:p>
    <w:p w:rsidR="00E64A32" w:rsidRPr="00EE5A0D" w:rsidRDefault="00E64A32" w:rsidP="00E64A32">
      <w:pPr>
        <w:widowControl w:val="0"/>
        <w:autoSpaceDE w:val="0"/>
        <w:ind w:right="-1" w:firstLine="851"/>
        <w:jc w:val="center"/>
        <w:rPr>
          <w:sz w:val="26"/>
          <w:szCs w:val="26"/>
        </w:rPr>
      </w:pPr>
    </w:p>
    <w:p w:rsidR="00E64A32" w:rsidRPr="00EE5A0D" w:rsidRDefault="00E64A32" w:rsidP="00E64A32">
      <w:pPr>
        <w:widowControl w:val="0"/>
        <w:autoSpaceDE w:val="0"/>
        <w:ind w:right="-1" w:firstLine="851"/>
        <w:jc w:val="center"/>
        <w:rPr>
          <w:sz w:val="26"/>
          <w:szCs w:val="26"/>
        </w:rPr>
      </w:pPr>
    </w:p>
    <w:p w:rsidR="00E64A32" w:rsidRPr="00EE5A0D" w:rsidRDefault="00E64A32" w:rsidP="00E64A32">
      <w:pPr>
        <w:widowControl w:val="0"/>
        <w:autoSpaceDE w:val="0"/>
        <w:ind w:right="-1" w:firstLine="851"/>
        <w:jc w:val="center"/>
        <w:rPr>
          <w:sz w:val="26"/>
          <w:szCs w:val="26"/>
        </w:rPr>
      </w:pPr>
    </w:p>
    <w:p w:rsidR="00E64A32" w:rsidRPr="002E067E" w:rsidRDefault="00E64A32" w:rsidP="00E64A32">
      <w:pPr>
        <w:jc w:val="center"/>
        <w:rPr>
          <w:b/>
          <w:bCs/>
          <w:sz w:val="28"/>
          <w:szCs w:val="28"/>
        </w:rPr>
      </w:pPr>
      <w:r>
        <w:rPr>
          <w:sz w:val="26"/>
          <w:szCs w:val="26"/>
        </w:rPr>
        <w:br w:type="page"/>
      </w:r>
    </w:p>
    <w:p w:rsidR="00E64A32" w:rsidRPr="002E067E" w:rsidRDefault="00E64A32" w:rsidP="00E64A32">
      <w:pPr>
        <w:jc w:val="center"/>
        <w:rPr>
          <w:b/>
          <w:bCs/>
          <w:sz w:val="28"/>
          <w:szCs w:val="28"/>
        </w:rPr>
      </w:pPr>
      <w:r w:rsidRPr="002E067E">
        <w:rPr>
          <w:b/>
          <w:bCs/>
          <w:sz w:val="28"/>
          <w:szCs w:val="28"/>
        </w:rPr>
        <w:lastRenderedPageBreak/>
        <w:t>ПРОГРАММА ПЕРСПЕКТИВНОГО РАЗВИТИЯ СИСТЕМЫ ОБРАЗОВАНИЯ МУНИЦИПАЛЬНО</w:t>
      </w:r>
      <w:r>
        <w:rPr>
          <w:b/>
          <w:bCs/>
          <w:sz w:val="28"/>
          <w:szCs w:val="28"/>
        </w:rPr>
        <w:t>ГО ОБРАЗОВАНИЯ «ЧАРОДИНСКИЙ РАЙОН</w:t>
      </w:r>
      <w:r w:rsidRPr="002E067E">
        <w:rPr>
          <w:b/>
          <w:bCs/>
          <w:sz w:val="28"/>
          <w:szCs w:val="28"/>
        </w:rPr>
        <w:t>» В ПЕРИОД С 2025 ПО 2030 ГОД</w:t>
      </w:r>
    </w:p>
    <w:p w:rsidR="00E64A32" w:rsidRPr="002E067E" w:rsidRDefault="00E64A32" w:rsidP="00E64A32">
      <w:pPr>
        <w:jc w:val="center"/>
        <w:rPr>
          <w:sz w:val="28"/>
          <w:szCs w:val="28"/>
        </w:rPr>
      </w:pPr>
    </w:p>
    <w:p w:rsidR="00E64A32" w:rsidRPr="002E067E" w:rsidRDefault="00E64A32" w:rsidP="00E64A32">
      <w:pPr>
        <w:jc w:val="center"/>
        <w:rPr>
          <w:b/>
          <w:bCs/>
          <w:sz w:val="28"/>
          <w:szCs w:val="28"/>
        </w:rPr>
      </w:pPr>
      <w:r w:rsidRPr="002E067E">
        <w:rPr>
          <w:b/>
          <w:bCs/>
          <w:sz w:val="28"/>
          <w:szCs w:val="28"/>
        </w:rPr>
        <w:t>I. ОБЩАЯ ХАРАКТЕРИСТИКА МУНИЦИПАЛЬНОЙ СИСТЕМЫ ОБРАЗОВАНИЯ</w:t>
      </w:r>
    </w:p>
    <w:p w:rsidR="00E64A32" w:rsidRPr="00B46DB1" w:rsidRDefault="00E64A32" w:rsidP="00E64A32">
      <w:pPr>
        <w:pStyle w:val="23"/>
        <w:tabs>
          <w:tab w:val="left" w:pos="993"/>
        </w:tabs>
        <w:ind w:right="-1"/>
        <w:rPr>
          <w:rFonts w:ascii="Times New Roman" w:hAnsi="Times New Roman"/>
          <w:color w:val="auto"/>
          <w:sz w:val="26"/>
          <w:szCs w:val="26"/>
        </w:rPr>
      </w:pPr>
      <w:r w:rsidRPr="00B46DB1">
        <w:rPr>
          <w:rFonts w:ascii="Times New Roman" w:hAnsi="Times New Roman"/>
          <w:color w:val="auto"/>
          <w:sz w:val="26"/>
          <w:szCs w:val="26"/>
        </w:rPr>
        <w:t xml:space="preserve">Главной целью стратегии развития муниципальной системы образования </w:t>
      </w:r>
      <w:r>
        <w:rPr>
          <w:rFonts w:ascii="Times New Roman" w:hAnsi="Times New Roman"/>
          <w:color w:val="auto"/>
          <w:sz w:val="26"/>
          <w:szCs w:val="26"/>
        </w:rPr>
        <w:t>Чародинского района</w:t>
      </w:r>
      <w:r w:rsidRPr="00B46DB1">
        <w:rPr>
          <w:rFonts w:ascii="Times New Roman" w:hAnsi="Times New Roman"/>
          <w:color w:val="auto"/>
          <w:sz w:val="26"/>
          <w:szCs w:val="26"/>
        </w:rPr>
        <w:t xml:space="preserve"> является определение приоритетов развития дошкольного, общего и дополнительного образования, укрепление и развитие воспитательного потенциала в </w:t>
      </w:r>
      <w:proofErr w:type="spellStart"/>
      <w:r w:rsidRPr="00B46DB1">
        <w:rPr>
          <w:rFonts w:ascii="Times New Roman" w:hAnsi="Times New Roman"/>
          <w:color w:val="auto"/>
          <w:sz w:val="26"/>
          <w:szCs w:val="26"/>
        </w:rPr>
        <w:t>социокультурном</w:t>
      </w:r>
      <w:proofErr w:type="spellEnd"/>
      <w:r w:rsidRPr="00B46DB1">
        <w:rPr>
          <w:rFonts w:ascii="Times New Roman" w:hAnsi="Times New Roman"/>
          <w:color w:val="auto"/>
          <w:sz w:val="26"/>
          <w:szCs w:val="26"/>
        </w:rPr>
        <w:t xml:space="preserve"> пространстве на основе взаи</w:t>
      </w:r>
      <w:r>
        <w:rPr>
          <w:rFonts w:ascii="Times New Roman" w:hAnsi="Times New Roman"/>
          <w:color w:val="auto"/>
          <w:sz w:val="26"/>
          <w:szCs w:val="26"/>
        </w:rPr>
        <w:t xml:space="preserve">модействия общего, дошкольного </w:t>
      </w:r>
      <w:r w:rsidRPr="00B46DB1">
        <w:rPr>
          <w:rFonts w:ascii="Times New Roman" w:hAnsi="Times New Roman"/>
          <w:color w:val="auto"/>
          <w:sz w:val="26"/>
          <w:szCs w:val="26"/>
        </w:rPr>
        <w:t>и дополнительного образования, повышение доступности качественного образования, соответствующего требованиям инновационного развития экономики региона и страны в целом.</w:t>
      </w:r>
    </w:p>
    <w:p w:rsidR="00E64A32" w:rsidRPr="00B46DB1" w:rsidRDefault="00E64A32" w:rsidP="00E64A32">
      <w:pPr>
        <w:pStyle w:val="23"/>
        <w:tabs>
          <w:tab w:val="left" w:pos="993"/>
        </w:tabs>
        <w:ind w:right="-1"/>
        <w:rPr>
          <w:rFonts w:ascii="Times New Roman" w:hAnsi="Times New Roman"/>
          <w:color w:val="auto"/>
          <w:sz w:val="26"/>
          <w:szCs w:val="26"/>
        </w:rPr>
      </w:pPr>
      <w:r w:rsidRPr="00B46DB1">
        <w:rPr>
          <w:rFonts w:ascii="Times New Roman" w:hAnsi="Times New Roman"/>
          <w:color w:val="auto"/>
          <w:sz w:val="26"/>
          <w:szCs w:val="26"/>
        </w:rPr>
        <w:t>Современное состояние муниципальной сферы образования свидетельствует о положительной динамике ее развития. Качество работы образовательных организаций подтверждается результатами их участия в независимых экспертизах. На протяжении ряда лет образовательные организации города демонстрируют высокие показатели.</w:t>
      </w:r>
    </w:p>
    <w:p w:rsidR="00E64A32" w:rsidRPr="002E067E" w:rsidRDefault="00E64A32" w:rsidP="00E64A32">
      <w:pPr>
        <w:ind w:firstLine="709"/>
        <w:jc w:val="both"/>
        <w:rPr>
          <w:sz w:val="28"/>
          <w:szCs w:val="28"/>
        </w:rPr>
      </w:pPr>
    </w:p>
    <w:p w:rsidR="00E64A32" w:rsidRDefault="00E64A32" w:rsidP="00E64A32">
      <w:pPr>
        <w:autoSpaceDE w:val="0"/>
        <w:autoSpaceDN w:val="0"/>
        <w:adjustRightInd w:val="0"/>
        <w:ind w:firstLine="709"/>
        <w:jc w:val="both"/>
        <w:rPr>
          <w:sz w:val="28"/>
          <w:szCs w:val="28"/>
        </w:rPr>
      </w:pPr>
      <w:r w:rsidRPr="002E067E">
        <w:rPr>
          <w:sz w:val="28"/>
          <w:szCs w:val="28"/>
        </w:rPr>
        <w:t>Образовательная система Муниципально</w:t>
      </w:r>
      <w:r>
        <w:rPr>
          <w:sz w:val="28"/>
          <w:szCs w:val="28"/>
        </w:rPr>
        <w:t>го</w:t>
      </w:r>
      <w:r w:rsidRPr="002E067E">
        <w:rPr>
          <w:sz w:val="28"/>
          <w:szCs w:val="28"/>
        </w:rPr>
        <w:t xml:space="preserve"> образовани</w:t>
      </w:r>
      <w:r>
        <w:rPr>
          <w:sz w:val="28"/>
          <w:szCs w:val="28"/>
        </w:rPr>
        <w:t>я "</w:t>
      </w:r>
      <w:proofErr w:type="spellStart"/>
      <w:r>
        <w:rPr>
          <w:sz w:val="28"/>
          <w:szCs w:val="28"/>
        </w:rPr>
        <w:t>Чародинский</w:t>
      </w:r>
      <w:proofErr w:type="spellEnd"/>
      <w:r>
        <w:rPr>
          <w:sz w:val="28"/>
          <w:szCs w:val="28"/>
        </w:rPr>
        <w:t xml:space="preserve"> район</w:t>
      </w:r>
      <w:r w:rsidRPr="002E067E">
        <w:rPr>
          <w:sz w:val="28"/>
          <w:szCs w:val="28"/>
        </w:rPr>
        <w:t xml:space="preserve">" включает в себя </w:t>
      </w:r>
      <w:r>
        <w:rPr>
          <w:sz w:val="28"/>
          <w:szCs w:val="28"/>
        </w:rPr>
        <w:t>22</w:t>
      </w:r>
      <w:r w:rsidRPr="002E067E">
        <w:rPr>
          <w:sz w:val="28"/>
          <w:szCs w:val="28"/>
        </w:rPr>
        <w:t xml:space="preserve"> образовательных организаций всех уровней с контингентом </w:t>
      </w:r>
      <w:r>
        <w:rPr>
          <w:sz w:val="28"/>
          <w:szCs w:val="28"/>
        </w:rPr>
        <w:t>2021</w:t>
      </w:r>
      <w:r w:rsidRPr="002E067E">
        <w:rPr>
          <w:sz w:val="28"/>
          <w:szCs w:val="28"/>
        </w:rPr>
        <w:t xml:space="preserve">   человек, </w:t>
      </w:r>
      <w:r>
        <w:rPr>
          <w:sz w:val="28"/>
          <w:szCs w:val="28"/>
        </w:rPr>
        <w:t>в которых работают 577</w:t>
      </w:r>
      <w:r w:rsidRPr="002E067E">
        <w:rPr>
          <w:sz w:val="28"/>
          <w:szCs w:val="28"/>
        </w:rPr>
        <w:t xml:space="preserve"> сотрудников.</w:t>
      </w:r>
    </w:p>
    <w:p w:rsidR="00E64A32" w:rsidRDefault="00E64A32" w:rsidP="00E64A32">
      <w:pPr>
        <w:rPr>
          <w:rFonts w:eastAsia="Calibri"/>
          <w:sz w:val="28"/>
          <w:szCs w:val="28"/>
        </w:rPr>
      </w:pPr>
      <w:r w:rsidRPr="00072109">
        <w:rPr>
          <w:rFonts w:eastAsia="Calibri"/>
          <w:sz w:val="28"/>
          <w:szCs w:val="28"/>
        </w:rPr>
        <w:t>МКОУ «</w:t>
      </w:r>
      <w:proofErr w:type="spellStart"/>
      <w:r w:rsidRPr="00072109">
        <w:rPr>
          <w:rFonts w:eastAsia="Calibri"/>
          <w:sz w:val="28"/>
          <w:szCs w:val="28"/>
        </w:rPr>
        <w:t>Арчибская</w:t>
      </w:r>
      <w:proofErr w:type="spellEnd"/>
      <w:r w:rsidRPr="00072109">
        <w:rPr>
          <w:rFonts w:eastAsia="Calibri"/>
          <w:sz w:val="28"/>
          <w:szCs w:val="28"/>
        </w:rPr>
        <w:t xml:space="preserve"> СОШ»</w:t>
      </w:r>
    </w:p>
    <w:p w:rsidR="00E64A32" w:rsidRDefault="00E64A32" w:rsidP="00E64A32">
      <w:pPr>
        <w:rPr>
          <w:sz w:val="28"/>
          <w:szCs w:val="28"/>
        </w:rPr>
      </w:pPr>
      <w:r w:rsidRPr="00CA23A2">
        <w:rPr>
          <w:sz w:val="28"/>
          <w:szCs w:val="28"/>
        </w:rPr>
        <w:t>МКОУ «</w:t>
      </w:r>
      <w:proofErr w:type="spellStart"/>
      <w:r w:rsidRPr="00CA23A2">
        <w:rPr>
          <w:sz w:val="28"/>
          <w:szCs w:val="28"/>
        </w:rPr>
        <w:t>Гилибская</w:t>
      </w:r>
      <w:proofErr w:type="spellEnd"/>
      <w:r w:rsidRPr="00CA23A2">
        <w:rPr>
          <w:sz w:val="28"/>
          <w:szCs w:val="28"/>
        </w:rPr>
        <w:t xml:space="preserve"> СОШ»</w:t>
      </w:r>
    </w:p>
    <w:p w:rsidR="00E64A32" w:rsidRDefault="00E64A32" w:rsidP="00E64A32">
      <w:pPr>
        <w:rPr>
          <w:sz w:val="28"/>
          <w:szCs w:val="28"/>
        </w:rPr>
      </w:pPr>
      <w:r w:rsidRPr="00CA23A2">
        <w:rPr>
          <w:sz w:val="28"/>
          <w:szCs w:val="28"/>
        </w:rPr>
        <w:t>МКОУ «</w:t>
      </w:r>
      <w:proofErr w:type="spellStart"/>
      <w:r w:rsidRPr="00CA23A2">
        <w:rPr>
          <w:sz w:val="28"/>
          <w:szCs w:val="28"/>
        </w:rPr>
        <w:t>Гочобская</w:t>
      </w:r>
      <w:proofErr w:type="spellEnd"/>
      <w:r w:rsidRPr="00CA23A2">
        <w:rPr>
          <w:sz w:val="28"/>
          <w:szCs w:val="28"/>
        </w:rPr>
        <w:t xml:space="preserve"> СОШ»</w:t>
      </w:r>
    </w:p>
    <w:p w:rsidR="00E64A32" w:rsidRDefault="00E64A32" w:rsidP="00E64A32">
      <w:pPr>
        <w:rPr>
          <w:sz w:val="28"/>
          <w:szCs w:val="28"/>
        </w:rPr>
      </w:pPr>
      <w:r w:rsidRPr="00CA23A2">
        <w:rPr>
          <w:sz w:val="28"/>
          <w:szCs w:val="28"/>
        </w:rPr>
        <w:t>МКОУ «</w:t>
      </w:r>
      <w:proofErr w:type="spellStart"/>
      <w:r w:rsidRPr="00CA23A2">
        <w:rPr>
          <w:sz w:val="28"/>
          <w:szCs w:val="28"/>
        </w:rPr>
        <w:t>Дусрахская</w:t>
      </w:r>
      <w:proofErr w:type="spellEnd"/>
      <w:r w:rsidRPr="00CA23A2">
        <w:rPr>
          <w:sz w:val="28"/>
          <w:szCs w:val="28"/>
        </w:rPr>
        <w:t xml:space="preserve"> СОШ»</w:t>
      </w:r>
    </w:p>
    <w:p w:rsidR="00E64A32" w:rsidRDefault="00E64A32" w:rsidP="00E64A32">
      <w:pPr>
        <w:rPr>
          <w:sz w:val="28"/>
          <w:szCs w:val="28"/>
        </w:rPr>
      </w:pPr>
      <w:r w:rsidRPr="00CA23A2">
        <w:rPr>
          <w:sz w:val="28"/>
          <w:szCs w:val="28"/>
        </w:rPr>
        <w:t>МКОУ «</w:t>
      </w:r>
      <w:proofErr w:type="spellStart"/>
      <w:r w:rsidRPr="00CA23A2">
        <w:rPr>
          <w:sz w:val="28"/>
          <w:szCs w:val="28"/>
        </w:rPr>
        <w:t>Ирибская</w:t>
      </w:r>
      <w:proofErr w:type="spellEnd"/>
      <w:r w:rsidRPr="00CA23A2">
        <w:rPr>
          <w:sz w:val="28"/>
          <w:szCs w:val="28"/>
        </w:rPr>
        <w:t xml:space="preserve"> СОШ»</w:t>
      </w:r>
    </w:p>
    <w:p w:rsidR="00E64A32" w:rsidRDefault="00E64A32" w:rsidP="00E64A32">
      <w:pPr>
        <w:rPr>
          <w:sz w:val="28"/>
          <w:szCs w:val="28"/>
        </w:rPr>
      </w:pPr>
      <w:r w:rsidRPr="00CA23A2">
        <w:rPr>
          <w:sz w:val="28"/>
          <w:szCs w:val="28"/>
        </w:rPr>
        <w:t>МКОУ «</w:t>
      </w:r>
      <w:proofErr w:type="spellStart"/>
      <w:r w:rsidRPr="00CA23A2">
        <w:rPr>
          <w:sz w:val="28"/>
          <w:szCs w:val="28"/>
        </w:rPr>
        <w:t>Магарская</w:t>
      </w:r>
      <w:proofErr w:type="spellEnd"/>
      <w:r w:rsidRPr="00CA23A2">
        <w:rPr>
          <w:sz w:val="28"/>
          <w:szCs w:val="28"/>
        </w:rPr>
        <w:t xml:space="preserve"> СОШ»</w:t>
      </w:r>
    </w:p>
    <w:p w:rsidR="00E64A32" w:rsidRPr="00CA23A2" w:rsidRDefault="00E64A32" w:rsidP="00E64A32">
      <w:pPr>
        <w:rPr>
          <w:sz w:val="28"/>
          <w:szCs w:val="28"/>
        </w:rPr>
      </w:pPr>
      <w:r w:rsidRPr="00CA23A2">
        <w:rPr>
          <w:sz w:val="28"/>
          <w:szCs w:val="28"/>
        </w:rPr>
        <w:t>МКОУ «</w:t>
      </w:r>
      <w:proofErr w:type="spellStart"/>
      <w:r w:rsidRPr="00CA23A2">
        <w:rPr>
          <w:sz w:val="28"/>
          <w:szCs w:val="28"/>
        </w:rPr>
        <w:t>Тлярошская</w:t>
      </w:r>
      <w:proofErr w:type="spellEnd"/>
      <w:r w:rsidRPr="00CA23A2">
        <w:rPr>
          <w:sz w:val="28"/>
          <w:szCs w:val="28"/>
        </w:rPr>
        <w:t xml:space="preserve"> СОШ»</w:t>
      </w:r>
    </w:p>
    <w:p w:rsidR="00E64A32" w:rsidRDefault="00E64A32" w:rsidP="00E64A32">
      <w:pPr>
        <w:rPr>
          <w:sz w:val="28"/>
          <w:szCs w:val="28"/>
        </w:rPr>
      </w:pPr>
      <w:r w:rsidRPr="00CA23A2">
        <w:rPr>
          <w:sz w:val="28"/>
          <w:szCs w:val="28"/>
        </w:rPr>
        <w:t>МКОУ «</w:t>
      </w:r>
      <w:proofErr w:type="spellStart"/>
      <w:r w:rsidRPr="00CA23A2">
        <w:rPr>
          <w:sz w:val="28"/>
          <w:szCs w:val="28"/>
        </w:rPr>
        <w:t>Цурибская</w:t>
      </w:r>
      <w:proofErr w:type="spellEnd"/>
      <w:r w:rsidRPr="00CA23A2">
        <w:rPr>
          <w:sz w:val="28"/>
          <w:szCs w:val="28"/>
        </w:rPr>
        <w:t xml:space="preserve"> СОШ»</w:t>
      </w:r>
    </w:p>
    <w:p w:rsidR="00E64A32" w:rsidRPr="00DE5D2C" w:rsidRDefault="00E64A32" w:rsidP="00E64A32">
      <w:pPr>
        <w:rPr>
          <w:sz w:val="28"/>
          <w:szCs w:val="28"/>
        </w:rPr>
      </w:pPr>
      <w:r w:rsidRPr="00CA23A2">
        <w:rPr>
          <w:sz w:val="28"/>
          <w:szCs w:val="28"/>
        </w:rPr>
        <w:t>МКОУ «</w:t>
      </w:r>
      <w:proofErr w:type="spellStart"/>
      <w:r w:rsidRPr="00CA23A2">
        <w:rPr>
          <w:sz w:val="28"/>
          <w:szCs w:val="28"/>
        </w:rPr>
        <w:t>Цулдинская</w:t>
      </w:r>
      <w:proofErr w:type="spellEnd"/>
      <w:r w:rsidRPr="00CA23A2">
        <w:rPr>
          <w:sz w:val="28"/>
          <w:szCs w:val="28"/>
        </w:rPr>
        <w:t xml:space="preserve"> ООШ»</w:t>
      </w:r>
    </w:p>
    <w:p w:rsidR="00E64A32" w:rsidRPr="009812C1" w:rsidRDefault="00E64A32" w:rsidP="00E64A32">
      <w:pPr>
        <w:rPr>
          <w:color w:val="000000"/>
          <w:sz w:val="28"/>
          <w:szCs w:val="28"/>
        </w:rPr>
      </w:pPr>
      <w:r w:rsidRPr="009812C1">
        <w:rPr>
          <w:color w:val="000000"/>
          <w:sz w:val="28"/>
          <w:szCs w:val="28"/>
        </w:rPr>
        <w:t>МКДОУ "</w:t>
      </w:r>
      <w:proofErr w:type="spellStart"/>
      <w:r>
        <w:rPr>
          <w:color w:val="000000"/>
          <w:sz w:val="28"/>
          <w:szCs w:val="28"/>
        </w:rPr>
        <w:t>Цурибский</w:t>
      </w:r>
      <w:proofErr w:type="spellEnd"/>
      <w:r>
        <w:rPr>
          <w:color w:val="000000"/>
          <w:sz w:val="28"/>
          <w:szCs w:val="28"/>
        </w:rPr>
        <w:t xml:space="preserve"> детский сад</w:t>
      </w:r>
      <w:r w:rsidRPr="009812C1">
        <w:rPr>
          <w:color w:val="000000"/>
          <w:sz w:val="28"/>
          <w:szCs w:val="28"/>
        </w:rPr>
        <w:t>"</w:t>
      </w:r>
    </w:p>
    <w:p w:rsidR="00E64A32" w:rsidRPr="009812C1" w:rsidRDefault="00E64A32" w:rsidP="00E64A32">
      <w:pPr>
        <w:rPr>
          <w:color w:val="000000"/>
          <w:sz w:val="28"/>
          <w:szCs w:val="28"/>
        </w:rPr>
      </w:pPr>
      <w:r w:rsidRPr="009812C1">
        <w:rPr>
          <w:color w:val="000000"/>
          <w:sz w:val="28"/>
          <w:szCs w:val="28"/>
        </w:rPr>
        <w:t>МКДОУ "</w:t>
      </w:r>
      <w:proofErr w:type="spellStart"/>
      <w:r w:rsidRPr="00DE5D2C">
        <w:rPr>
          <w:color w:val="000000"/>
          <w:sz w:val="28"/>
          <w:szCs w:val="28"/>
        </w:rPr>
        <w:t>Чародинский</w:t>
      </w:r>
      <w:proofErr w:type="spellEnd"/>
      <w:r w:rsidRPr="00DE5D2C">
        <w:rPr>
          <w:color w:val="000000"/>
          <w:sz w:val="28"/>
          <w:szCs w:val="28"/>
        </w:rPr>
        <w:t xml:space="preserve"> </w:t>
      </w:r>
      <w:r>
        <w:rPr>
          <w:color w:val="000000"/>
          <w:sz w:val="28"/>
          <w:szCs w:val="28"/>
        </w:rPr>
        <w:t>детский сад</w:t>
      </w:r>
      <w:r w:rsidRPr="009812C1">
        <w:rPr>
          <w:color w:val="000000"/>
          <w:sz w:val="28"/>
          <w:szCs w:val="28"/>
        </w:rPr>
        <w:t>"</w:t>
      </w:r>
    </w:p>
    <w:p w:rsidR="00E64A32" w:rsidRPr="009812C1" w:rsidRDefault="00E64A32" w:rsidP="00E64A32">
      <w:pPr>
        <w:rPr>
          <w:color w:val="000000"/>
          <w:sz w:val="28"/>
          <w:szCs w:val="28"/>
        </w:rPr>
      </w:pPr>
      <w:r w:rsidRPr="009812C1">
        <w:rPr>
          <w:color w:val="000000"/>
          <w:sz w:val="28"/>
          <w:szCs w:val="28"/>
        </w:rPr>
        <w:t>МКДОУ "</w:t>
      </w:r>
      <w:r w:rsidRPr="00DE5D2C">
        <w:rPr>
          <w:color w:val="000000"/>
          <w:sz w:val="28"/>
          <w:szCs w:val="28"/>
        </w:rPr>
        <w:t>"</w:t>
      </w:r>
      <w:proofErr w:type="spellStart"/>
      <w:r w:rsidRPr="00DE5D2C">
        <w:rPr>
          <w:color w:val="000000"/>
          <w:sz w:val="28"/>
          <w:szCs w:val="28"/>
        </w:rPr>
        <w:t>Гачадинский</w:t>
      </w:r>
      <w:proofErr w:type="spellEnd"/>
      <w:r w:rsidRPr="00DE5D2C">
        <w:rPr>
          <w:color w:val="000000"/>
          <w:sz w:val="28"/>
          <w:szCs w:val="28"/>
        </w:rPr>
        <w:t xml:space="preserve"> </w:t>
      </w:r>
      <w:r>
        <w:rPr>
          <w:color w:val="000000"/>
          <w:sz w:val="28"/>
          <w:szCs w:val="28"/>
        </w:rPr>
        <w:t>детский сад</w:t>
      </w:r>
      <w:r w:rsidRPr="009812C1">
        <w:rPr>
          <w:color w:val="000000"/>
          <w:sz w:val="28"/>
          <w:szCs w:val="28"/>
        </w:rPr>
        <w:t>"</w:t>
      </w:r>
    </w:p>
    <w:p w:rsidR="00E64A32" w:rsidRPr="009812C1" w:rsidRDefault="00E64A32" w:rsidP="00E64A32">
      <w:pPr>
        <w:rPr>
          <w:color w:val="000000"/>
          <w:sz w:val="28"/>
          <w:szCs w:val="28"/>
        </w:rPr>
      </w:pPr>
      <w:r w:rsidRPr="009812C1">
        <w:rPr>
          <w:color w:val="000000"/>
          <w:sz w:val="28"/>
          <w:szCs w:val="28"/>
        </w:rPr>
        <w:t>МКДОУ "</w:t>
      </w:r>
      <w:proofErr w:type="spellStart"/>
      <w:r w:rsidRPr="00DE5D2C">
        <w:rPr>
          <w:color w:val="000000"/>
          <w:sz w:val="28"/>
          <w:szCs w:val="28"/>
        </w:rPr>
        <w:t>Тлярошский</w:t>
      </w:r>
      <w:proofErr w:type="spellEnd"/>
      <w:r w:rsidRPr="00DE5D2C">
        <w:rPr>
          <w:color w:val="000000"/>
          <w:sz w:val="28"/>
          <w:szCs w:val="28"/>
        </w:rPr>
        <w:t xml:space="preserve"> </w:t>
      </w:r>
      <w:r>
        <w:rPr>
          <w:color w:val="000000"/>
          <w:sz w:val="28"/>
          <w:szCs w:val="28"/>
        </w:rPr>
        <w:t>детский сад</w:t>
      </w:r>
      <w:r w:rsidRPr="009812C1">
        <w:rPr>
          <w:color w:val="000000"/>
          <w:sz w:val="28"/>
          <w:szCs w:val="28"/>
        </w:rPr>
        <w:t>"</w:t>
      </w:r>
    </w:p>
    <w:p w:rsidR="00E64A32" w:rsidRPr="009812C1" w:rsidRDefault="00E64A32" w:rsidP="00E64A32">
      <w:pPr>
        <w:rPr>
          <w:color w:val="000000"/>
          <w:sz w:val="28"/>
          <w:szCs w:val="28"/>
        </w:rPr>
      </w:pPr>
      <w:r w:rsidRPr="009812C1">
        <w:rPr>
          <w:color w:val="000000"/>
          <w:sz w:val="28"/>
          <w:szCs w:val="28"/>
        </w:rPr>
        <w:t>МКДОУ "</w:t>
      </w:r>
      <w:proofErr w:type="spellStart"/>
      <w:r w:rsidRPr="00DE5D2C">
        <w:rPr>
          <w:color w:val="000000"/>
          <w:sz w:val="28"/>
          <w:szCs w:val="28"/>
        </w:rPr>
        <w:t>Цулдинский</w:t>
      </w:r>
      <w:proofErr w:type="spellEnd"/>
      <w:r w:rsidRPr="00DE5D2C">
        <w:rPr>
          <w:color w:val="000000"/>
          <w:sz w:val="28"/>
          <w:szCs w:val="28"/>
        </w:rPr>
        <w:t xml:space="preserve"> </w:t>
      </w:r>
      <w:r>
        <w:rPr>
          <w:color w:val="000000"/>
          <w:sz w:val="28"/>
          <w:szCs w:val="28"/>
        </w:rPr>
        <w:t>детский сад</w:t>
      </w:r>
      <w:r w:rsidRPr="009812C1">
        <w:rPr>
          <w:color w:val="000000"/>
          <w:sz w:val="28"/>
          <w:szCs w:val="28"/>
        </w:rPr>
        <w:t>"</w:t>
      </w:r>
    </w:p>
    <w:p w:rsidR="00E64A32" w:rsidRPr="009812C1" w:rsidRDefault="00E64A32" w:rsidP="00E64A32">
      <w:pPr>
        <w:rPr>
          <w:color w:val="000000"/>
          <w:sz w:val="28"/>
          <w:szCs w:val="28"/>
        </w:rPr>
      </w:pPr>
      <w:r w:rsidRPr="009812C1">
        <w:rPr>
          <w:color w:val="000000"/>
          <w:sz w:val="28"/>
          <w:szCs w:val="28"/>
        </w:rPr>
        <w:t>МКДОУ "</w:t>
      </w:r>
      <w:proofErr w:type="spellStart"/>
      <w:r w:rsidRPr="00DE5D2C">
        <w:rPr>
          <w:color w:val="000000"/>
          <w:sz w:val="28"/>
          <w:szCs w:val="28"/>
        </w:rPr>
        <w:t>Гочобский</w:t>
      </w:r>
      <w:proofErr w:type="spellEnd"/>
      <w:r w:rsidRPr="00DE5D2C">
        <w:rPr>
          <w:color w:val="000000"/>
          <w:sz w:val="28"/>
          <w:szCs w:val="28"/>
        </w:rPr>
        <w:t xml:space="preserve"> </w:t>
      </w:r>
      <w:r>
        <w:rPr>
          <w:color w:val="000000"/>
          <w:sz w:val="28"/>
          <w:szCs w:val="28"/>
        </w:rPr>
        <w:t>детский сад</w:t>
      </w:r>
      <w:r w:rsidRPr="009812C1">
        <w:rPr>
          <w:color w:val="000000"/>
          <w:sz w:val="28"/>
          <w:szCs w:val="28"/>
        </w:rPr>
        <w:t>"</w:t>
      </w:r>
    </w:p>
    <w:p w:rsidR="00E64A32" w:rsidRPr="009812C1" w:rsidRDefault="00E64A32" w:rsidP="00E64A32">
      <w:pPr>
        <w:rPr>
          <w:color w:val="000000"/>
          <w:sz w:val="28"/>
          <w:szCs w:val="28"/>
        </w:rPr>
      </w:pPr>
      <w:r w:rsidRPr="009812C1">
        <w:rPr>
          <w:color w:val="000000"/>
          <w:sz w:val="28"/>
          <w:szCs w:val="28"/>
        </w:rPr>
        <w:t>МКДОУ</w:t>
      </w:r>
      <w:r w:rsidRPr="009812C1">
        <w:rPr>
          <w:bCs/>
          <w:color w:val="000000"/>
          <w:sz w:val="28"/>
          <w:szCs w:val="28"/>
        </w:rPr>
        <w:t xml:space="preserve"> "</w:t>
      </w:r>
      <w:proofErr w:type="spellStart"/>
      <w:r w:rsidRPr="00DE5D2C">
        <w:rPr>
          <w:color w:val="000000"/>
          <w:sz w:val="28"/>
          <w:szCs w:val="28"/>
        </w:rPr>
        <w:t>Урухсотинский</w:t>
      </w:r>
      <w:proofErr w:type="spellEnd"/>
      <w:r w:rsidRPr="00DE5D2C">
        <w:rPr>
          <w:color w:val="000000"/>
          <w:sz w:val="28"/>
          <w:szCs w:val="28"/>
        </w:rPr>
        <w:t xml:space="preserve"> </w:t>
      </w:r>
      <w:r>
        <w:rPr>
          <w:color w:val="000000"/>
          <w:sz w:val="28"/>
          <w:szCs w:val="28"/>
        </w:rPr>
        <w:t>детский сад</w:t>
      </w:r>
      <w:r w:rsidRPr="009812C1">
        <w:rPr>
          <w:color w:val="000000"/>
          <w:sz w:val="28"/>
          <w:szCs w:val="28"/>
        </w:rPr>
        <w:t>"</w:t>
      </w:r>
    </w:p>
    <w:p w:rsidR="00E64A32" w:rsidRPr="009812C1" w:rsidRDefault="00E64A32" w:rsidP="00E64A32">
      <w:pPr>
        <w:rPr>
          <w:color w:val="000000"/>
          <w:sz w:val="28"/>
          <w:szCs w:val="28"/>
        </w:rPr>
      </w:pPr>
      <w:r w:rsidRPr="009812C1">
        <w:rPr>
          <w:color w:val="000000"/>
          <w:sz w:val="28"/>
          <w:szCs w:val="28"/>
        </w:rPr>
        <w:t>МКДОУ "</w:t>
      </w:r>
      <w:proofErr w:type="spellStart"/>
      <w:r w:rsidRPr="005A5D82">
        <w:rPr>
          <w:color w:val="000000"/>
          <w:sz w:val="28"/>
          <w:szCs w:val="28"/>
        </w:rPr>
        <w:t>Магарский</w:t>
      </w:r>
      <w:proofErr w:type="spellEnd"/>
      <w:r w:rsidRPr="005A5D82">
        <w:rPr>
          <w:color w:val="000000"/>
          <w:sz w:val="28"/>
          <w:szCs w:val="28"/>
        </w:rPr>
        <w:t xml:space="preserve"> </w:t>
      </w:r>
      <w:r>
        <w:rPr>
          <w:color w:val="000000"/>
          <w:sz w:val="28"/>
          <w:szCs w:val="28"/>
        </w:rPr>
        <w:t>детский сад</w:t>
      </w:r>
      <w:r w:rsidRPr="009812C1">
        <w:rPr>
          <w:color w:val="000000"/>
          <w:sz w:val="28"/>
          <w:szCs w:val="28"/>
        </w:rPr>
        <w:t>"</w:t>
      </w:r>
    </w:p>
    <w:p w:rsidR="00E64A32" w:rsidRPr="009812C1" w:rsidRDefault="00E64A32" w:rsidP="00E64A32">
      <w:pPr>
        <w:rPr>
          <w:color w:val="000000"/>
          <w:sz w:val="28"/>
          <w:szCs w:val="28"/>
        </w:rPr>
      </w:pPr>
      <w:r w:rsidRPr="009812C1">
        <w:rPr>
          <w:color w:val="000000"/>
          <w:sz w:val="28"/>
          <w:szCs w:val="28"/>
        </w:rPr>
        <w:t>МКДОУ "</w:t>
      </w:r>
      <w:proofErr w:type="spellStart"/>
      <w:r w:rsidRPr="005A5D82">
        <w:rPr>
          <w:color w:val="000000"/>
          <w:sz w:val="28"/>
          <w:szCs w:val="28"/>
        </w:rPr>
        <w:t>Ирибский</w:t>
      </w:r>
      <w:proofErr w:type="spellEnd"/>
      <w:r w:rsidRPr="005A5D82">
        <w:rPr>
          <w:color w:val="000000"/>
          <w:sz w:val="28"/>
          <w:szCs w:val="28"/>
        </w:rPr>
        <w:t xml:space="preserve"> </w:t>
      </w:r>
      <w:r>
        <w:rPr>
          <w:color w:val="000000"/>
          <w:sz w:val="28"/>
          <w:szCs w:val="28"/>
        </w:rPr>
        <w:t>детский сад</w:t>
      </w:r>
      <w:r w:rsidRPr="009812C1">
        <w:rPr>
          <w:color w:val="000000"/>
          <w:sz w:val="28"/>
          <w:szCs w:val="28"/>
        </w:rPr>
        <w:t>"</w:t>
      </w:r>
    </w:p>
    <w:p w:rsidR="00E64A32" w:rsidRPr="009812C1" w:rsidRDefault="00E64A32" w:rsidP="00E64A32">
      <w:pPr>
        <w:rPr>
          <w:color w:val="000000"/>
          <w:sz w:val="28"/>
          <w:szCs w:val="28"/>
        </w:rPr>
      </w:pPr>
      <w:r w:rsidRPr="009812C1">
        <w:rPr>
          <w:color w:val="000000"/>
          <w:sz w:val="28"/>
          <w:szCs w:val="28"/>
        </w:rPr>
        <w:t>МКДОУ "</w:t>
      </w:r>
      <w:proofErr w:type="spellStart"/>
      <w:r w:rsidRPr="005A5D82">
        <w:rPr>
          <w:color w:val="000000"/>
          <w:sz w:val="28"/>
          <w:szCs w:val="28"/>
        </w:rPr>
        <w:t>Гилибский</w:t>
      </w:r>
      <w:proofErr w:type="spellEnd"/>
      <w:r w:rsidRPr="005A5D82">
        <w:rPr>
          <w:color w:val="000000"/>
          <w:sz w:val="28"/>
          <w:szCs w:val="28"/>
        </w:rPr>
        <w:t xml:space="preserve"> </w:t>
      </w:r>
      <w:r>
        <w:rPr>
          <w:color w:val="000000"/>
          <w:sz w:val="28"/>
          <w:szCs w:val="28"/>
        </w:rPr>
        <w:t>детский сад</w:t>
      </w:r>
      <w:r w:rsidRPr="009812C1">
        <w:rPr>
          <w:color w:val="000000"/>
          <w:sz w:val="28"/>
          <w:szCs w:val="28"/>
        </w:rPr>
        <w:t>"</w:t>
      </w:r>
    </w:p>
    <w:p w:rsidR="00E64A32" w:rsidRDefault="00E64A32" w:rsidP="00E64A32">
      <w:pPr>
        <w:rPr>
          <w:color w:val="000000"/>
          <w:sz w:val="28"/>
          <w:szCs w:val="28"/>
        </w:rPr>
      </w:pPr>
      <w:r w:rsidRPr="009812C1">
        <w:rPr>
          <w:color w:val="000000"/>
          <w:sz w:val="28"/>
          <w:szCs w:val="28"/>
        </w:rPr>
        <w:t>МКДОУ "</w:t>
      </w:r>
      <w:proofErr w:type="spellStart"/>
      <w:r w:rsidRPr="005A5D82">
        <w:rPr>
          <w:color w:val="000000"/>
          <w:sz w:val="28"/>
          <w:szCs w:val="28"/>
        </w:rPr>
        <w:t>Доронубский</w:t>
      </w:r>
      <w:proofErr w:type="spellEnd"/>
      <w:r w:rsidRPr="005A5D82">
        <w:rPr>
          <w:color w:val="000000"/>
          <w:sz w:val="28"/>
          <w:szCs w:val="28"/>
        </w:rPr>
        <w:t xml:space="preserve"> </w:t>
      </w:r>
      <w:r>
        <w:rPr>
          <w:color w:val="000000"/>
          <w:sz w:val="28"/>
          <w:szCs w:val="28"/>
        </w:rPr>
        <w:t>детский сад</w:t>
      </w:r>
      <w:r w:rsidRPr="009812C1">
        <w:rPr>
          <w:color w:val="000000"/>
          <w:sz w:val="28"/>
          <w:szCs w:val="28"/>
        </w:rPr>
        <w:t>"</w:t>
      </w:r>
    </w:p>
    <w:p w:rsidR="00E64A32" w:rsidRPr="009812C1" w:rsidRDefault="00E64A32" w:rsidP="00E64A32">
      <w:pPr>
        <w:rPr>
          <w:color w:val="000000"/>
          <w:sz w:val="28"/>
          <w:szCs w:val="28"/>
        </w:rPr>
      </w:pPr>
      <w:r>
        <w:rPr>
          <w:color w:val="000000"/>
          <w:sz w:val="28"/>
          <w:szCs w:val="28"/>
        </w:rPr>
        <w:t>МБО</w:t>
      </w:r>
      <w:r w:rsidRPr="009812C1">
        <w:rPr>
          <w:color w:val="000000"/>
          <w:sz w:val="28"/>
          <w:szCs w:val="28"/>
        </w:rPr>
        <w:t xml:space="preserve">У </w:t>
      </w:r>
      <w:proofErr w:type="gramStart"/>
      <w:r w:rsidRPr="009812C1">
        <w:rPr>
          <w:color w:val="000000"/>
          <w:sz w:val="28"/>
          <w:szCs w:val="28"/>
        </w:rPr>
        <w:t>ДО</w:t>
      </w:r>
      <w:proofErr w:type="gramEnd"/>
      <w:r w:rsidRPr="009812C1">
        <w:rPr>
          <w:color w:val="000000"/>
          <w:sz w:val="28"/>
          <w:szCs w:val="28"/>
        </w:rPr>
        <w:t xml:space="preserve"> </w:t>
      </w:r>
      <w:r>
        <w:rPr>
          <w:color w:val="000000"/>
          <w:sz w:val="28"/>
          <w:szCs w:val="28"/>
        </w:rPr>
        <w:t>«</w:t>
      </w:r>
      <w:r w:rsidRPr="009812C1">
        <w:rPr>
          <w:color w:val="000000"/>
          <w:sz w:val="28"/>
          <w:szCs w:val="28"/>
        </w:rPr>
        <w:t>Детско-юношеская спортивная школа</w:t>
      </w:r>
      <w:r>
        <w:rPr>
          <w:color w:val="000000"/>
          <w:sz w:val="28"/>
          <w:szCs w:val="28"/>
        </w:rPr>
        <w:t>»</w:t>
      </w:r>
    </w:p>
    <w:p w:rsidR="00E64A32" w:rsidRPr="009812C1" w:rsidRDefault="00E64A32" w:rsidP="00E64A32">
      <w:pPr>
        <w:rPr>
          <w:color w:val="000000"/>
          <w:sz w:val="28"/>
          <w:szCs w:val="28"/>
        </w:rPr>
      </w:pPr>
      <w:r>
        <w:rPr>
          <w:color w:val="000000"/>
          <w:sz w:val="28"/>
          <w:szCs w:val="28"/>
        </w:rPr>
        <w:t>МБОУ ДОД «Центр дополнительного образования детей Чародинского района»</w:t>
      </w:r>
    </w:p>
    <w:p w:rsidR="00E64A32" w:rsidRPr="009812C1" w:rsidRDefault="00E64A32" w:rsidP="00E64A32">
      <w:pPr>
        <w:autoSpaceDE w:val="0"/>
        <w:autoSpaceDN w:val="0"/>
        <w:adjustRightInd w:val="0"/>
        <w:ind w:firstLine="709"/>
        <w:rPr>
          <w:sz w:val="28"/>
          <w:szCs w:val="28"/>
        </w:rPr>
      </w:pPr>
    </w:p>
    <w:p w:rsidR="00E64A32" w:rsidRPr="002E067E" w:rsidRDefault="00E64A32" w:rsidP="00E64A32">
      <w:pPr>
        <w:autoSpaceDE w:val="0"/>
        <w:autoSpaceDN w:val="0"/>
        <w:adjustRightInd w:val="0"/>
        <w:ind w:firstLine="709"/>
        <w:jc w:val="both"/>
        <w:rPr>
          <w:sz w:val="28"/>
          <w:szCs w:val="28"/>
        </w:rPr>
      </w:pPr>
    </w:p>
    <w:p w:rsidR="00E64A32" w:rsidRPr="002E067E" w:rsidRDefault="00E64A32" w:rsidP="00E64A32">
      <w:pPr>
        <w:autoSpaceDE w:val="0"/>
        <w:autoSpaceDN w:val="0"/>
        <w:adjustRightInd w:val="0"/>
        <w:ind w:firstLine="709"/>
        <w:jc w:val="both"/>
        <w:rPr>
          <w:sz w:val="28"/>
          <w:szCs w:val="28"/>
        </w:rPr>
      </w:pPr>
      <w:proofErr w:type="gramStart"/>
      <w:r w:rsidRPr="002E067E">
        <w:rPr>
          <w:sz w:val="28"/>
          <w:szCs w:val="28"/>
        </w:rPr>
        <w:t xml:space="preserve">Развитие образовательной системы </w:t>
      </w:r>
      <w:r>
        <w:rPr>
          <w:sz w:val="28"/>
          <w:szCs w:val="28"/>
        </w:rPr>
        <w:t>района</w:t>
      </w:r>
      <w:r w:rsidRPr="002E067E">
        <w:rPr>
          <w:sz w:val="28"/>
          <w:szCs w:val="28"/>
        </w:rPr>
        <w:t xml:space="preserve"> носит динамичный характер и нацелено на создание равных условий для получения детьми качественного </w:t>
      </w:r>
      <w:r w:rsidRPr="002E067E">
        <w:rPr>
          <w:sz w:val="28"/>
          <w:szCs w:val="28"/>
        </w:rPr>
        <w:lastRenderedPageBreak/>
        <w:t xml:space="preserve">образования, достижения целей и задач, направленных на внедрение на всех уровнях образования новых методов воспитания и обучения, образовательных технологий, а также формирование эффективной системы выявления, поддержки и развития способностей и талантов у детей и молодежи. </w:t>
      </w:r>
      <w:proofErr w:type="gramEnd"/>
    </w:p>
    <w:p w:rsidR="00E64A32" w:rsidRPr="002E067E" w:rsidRDefault="00E64A32" w:rsidP="00E64A32">
      <w:pPr>
        <w:autoSpaceDE w:val="0"/>
        <w:autoSpaceDN w:val="0"/>
        <w:adjustRightInd w:val="0"/>
        <w:ind w:firstLine="709"/>
        <w:jc w:val="both"/>
        <w:rPr>
          <w:sz w:val="28"/>
          <w:szCs w:val="28"/>
        </w:rPr>
      </w:pPr>
      <w:r w:rsidRPr="002E067E">
        <w:rPr>
          <w:sz w:val="28"/>
          <w:szCs w:val="28"/>
        </w:rPr>
        <w:t>Программа перспективного развития системы образования Муниципальн</w:t>
      </w:r>
      <w:r>
        <w:rPr>
          <w:sz w:val="28"/>
          <w:szCs w:val="28"/>
        </w:rPr>
        <w:t>ого образования "</w:t>
      </w:r>
      <w:proofErr w:type="spellStart"/>
      <w:r>
        <w:rPr>
          <w:sz w:val="28"/>
          <w:szCs w:val="28"/>
        </w:rPr>
        <w:t>Чародинский</w:t>
      </w:r>
      <w:proofErr w:type="spellEnd"/>
      <w:r>
        <w:rPr>
          <w:sz w:val="28"/>
          <w:szCs w:val="28"/>
        </w:rPr>
        <w:t xml:space="preserve"> район</w:t>
      </w:r>
      <w:r w:rsidRPr="002E067E">
        <w:rPr>
          <w:sz w:val="28"/>
          <w:szCs w:val="28"/>
        </w:rPr>
        <w:t>" (далее – Программа) представляет собой систему приоритетов, целей, задач и направлений деятельности в области образовательной политики, направленной на совершенствование системы образования как важнейшей составляющей сохранения и развития человеческого капитала, способного решать задачи достижения национальных целе</w:t>
      </w:r>
      <w:r>
        <w:rPr>
          <w:sz w:val="28"/>
          <w:szCs w:val="28"/>
        </w:rPr>
        <w:t>й развития страны на территории муниципалитета</w:t>
      </w:r>
      <w:r w:rsidRPr="002E067E">
        <w:rPr>
          <w:sz w:val="28"/>
          <w:szCs w:val="28"/>
        </w:rPr>
        <w:t>.</w:t>
      </w:r>
    </w:p>
    <w:p w:rsidR="00E64A32" w:rsidRPr="002E067E" w:rsidRDefault="00E64A32" w:rsidP="00E64A32">
      <w:pPr>
        <w:ind w:firstLine="709"/>
        <w:jc w:val="both"/>
        <w:rPr>
          <w:sz w:val="28"/>
          <w:szCs w:val="28"/>
        </w:rPr>
      </w:pPr>
      <w:r w:rsidRPr="002E067E">
        <w:rPr>
          <w:sz w:val="28"/>
          <w:szCs w:val="28"/>
        </w:rPr>
        <w:t>Программа определяет подходы, принципы, цели, задачи, приоритетные направления развития и механизмы управления качеством образования в республике, является основой для принятия управленческих решений.</w:t>
      </w:r>
    </w:p>
    <w:p w:rsidR="00E64A32" w:rsidRPr="002E067E" w:rsidRDefault="00E64A32" w:rsidP="00E64A32">
      <w:pPr>
        <w:ind w:firstLine="709"/>
        <w:jc w:val="both"/>
        <w:rPr>
          <w:sz w:val="28"/>
          <w:szCs w:val="28"/>
        </w:rPr>
      </w:pPr>
      <w:r w:rsidRPr="002E067E">
        <w:rPr>
          <w:sz w:val="28"/>
          <w:szCs w:val="28"/>
        </w:rPr>
        <w:t>Основополагающими приоритетами социально-экономического развития Республики Дагестан на средне - и долгосрочную перспективу являются повышение качества жизни жителей Республики Дагестан и дальнейшее развитие региональной экономики, обеспечивающее вхождение Республики Дагестан в группу регионов-лидеров.</w:t>
      </w:r>
    </w:p>
    <w:p w:rsidR="00E64A32" w:rsidRPr="002E067E" w:rsidRDefault="00E64A32" w:rsidP="00E64A32">
      <w:pPr>
        <w:ind w:firstLine="709"/>
        <w:jc w:val="both"/>
        <w:rPr>
          <w:sz w:val="28"/>
          <w:szCs w:val="28"/>
        </w:rPr>
      </w:pPr>
      <w:r w:rsidRPr="002E067E">
        <w:rPr>
          <w:sz w:val="28"/>
          <w:szCs w:val="28"/>
        </w:rPr>
        <w:t xml:space="preserve">Обеспечение достижения данных приоритетов ставит масштабные задачи перед системой образования. </w:t>
      </w:r>
      <w:proofErr w:type="gramStart"/>
      <w:r w:rsidRPr="002E067E">
        <w:rPr>
          <w:sz w:val="28"/>
          <w:szCs w:val="28"/>
        </w:rPr>
        <w:t xml:space="preserve">Высокое качество образования, соответствие содержания образования актуальным и перспективным требованиям экономики, возможность равного доступа всех жителей муниципалитета к современным образовательным ресурсам, способность организаций профессионального образования в полной мере удовлетворять потребности экономики в квалифицированных кадрах, готовность системы образования обеспечить каждому жителю возможность для максимально полного раскрытия его творческого потенциала и успешной социализации в условиях </w:t>
      </w:r>
      <w:proofErr w:type="spellStart"/>
      <w:r w:rsidRPr="002E067E">
        <w:rPr>
          <w:sz w:val="28"/>
          <w:szCs w:val="28"/>
        </w:rPr>
        <w:t>высококонкурентного</w:t>
      </w:r>
      <w:proofErr w:type="spellEnd"/>
      <w:r w:rsidRPr="002E067E">
        <w:rPr>
          <w:sz w:val="28"/>
          <w:szCs w:val="28"/>
        </w:rPr>
        <w:t xml:space="preserve"> рынка труда – именно этим требованиям должна</w:t>
      </w:r>
      <w:proofErr w:type="gramEnd"/>
      <w:r w:rsidRPr="002E067E">
        <w:rPr>
          <w:sz w:val="28"/>
          <w:szCs w:val="28"/>
        </w:rPr>
        <w:t xml:space="preserve"> в полной мере удовлетворять система образования </w:t>
      </w:r>
      <w:r>
        <w:rPr>
          <w:sz w:val="28"/>
          <w:szCs w:val="28"/>
        </w:rPr>
        <w:t>Муниципального образования.</w:t>
      </w:r>
    </w:p>
    <w:p w:rsidR="00E64A32" w:rsidRPr="002E067E" w:rsidRDefault="00E64A32" w:rsidP="00E64A32">
      <w:pPr>
        <w:ind w:firstLine="709"/>
        <w:jc w:val="both"/>
        <w:rPr>
          <w:sz w:val="28"/>
          <w:szCs w:val="28"/>
        </w:rPr>
      </w:pPr>
      <w:r w:rsidRPr="002E067E">
        <w:rPr>
          <w:sz w:val="28"/>
          <w:szCs w:val="28"/>
        </w:rPr>
        <w:t>Кроме того, изменения в социальном укладе жизни, активизация внешних попыток навязать новому поколению российской молодежи поведенческие установки и мировоззрение, не соответствующее традиционной для российского общества системе ценностей, делают необходимым усиление воспитательной работы в системе образования.</w:t>
      </w:r>
    </w:p>
    <w:p w:rsidR="00E64A32" w:rsidRPr="002E067E" w:rsidRDefault="00E64A32" w:rsidP="00E64A32">
      <w:pPr>
        <w:ind w:firstLine="709"/>
        <w:jc w:val="both"/>
        <w:rPr>
          <w:sz w:val="28"/>
          <w:szCs w:val="28"/>
        </w:rPr>
      </w:pPr>
    </w:p>
    <w:p w:rsidR="00E64A32" w:rsidRDefault="00E64A32" w:rsidP="00E64A32">
      <w:pPr>
        <w:jc w:val="center"/>
        <w:rPr>
          <w:b/>
          <w:bCs/>
          <w:sz w:val="28"/>
          <w:szCs w:val="28"/>
        </w:rPr>
      </w:pPr>
      <w:r w:rsidRPr="002E067E">
        <w:rPr>
          <w:b/>
          <w:bCs/>
          <w:sz w:val="28"/>
          <w:szCs w:val="28"/>
        </w:rPr>
        <w:t>II. ЦЕЛЬ, ЗАДАЧИ ПРОГРАММЫ РАЗВИТИЯ МУНИЦИПАЛЬНОЙ СИСТЕМЫ ОБРАЗОВАНИЯ</w:t>
      </w:r>
    </w:p>
    <w:p w:rsidR="00E64A32" w:rsidRPr="002E067E" w:rsidRDefault="00E64A32" w:rsidP="00E64A32">
      <w:pPr>
        <w:jc w:val="center"/>
        <w:rPr>
          <w:b/>
          <w:bCs/>
          <w:sz w:val="28"/>
          <w:szCs w:val="28"/>
        </w:rPr>
      </w:pPr>
    </w:p>
    <w:p w:rsidR="00E64A32" w:rsidRPr="002E067E" w:rsidRDefault="00E64A32" w:rsidP="00E64A32">
      <w:pPr>
        <w:ind w:firstLine="709"/>
        <w:jc w:val="both"/>
        <w:rPr>
          <w:sz w:val="28"/>
          <w:szCs w:val="28"/>
        </w:rPr>
      </w:pPr>
      <w:r w:rsidRPr="002E067E">
        <w:rPr>
          <w:sz w:val="28"/>
          <w:szCs w:val="28"/>
        </w:rPr>
        <w:t xml:space="preserve">Целью Программы является укрепление суверенитета российской системы образования, обеспечение единства муниципальных образовательных пространств, развитие доступности качественного образования, соответствующего требованиям инновационного развития экономики, реализация потенциала каждого человека, развитие его талантов, воспитание патриотичной и социально ответственной личности. </w:t>
      </w:r>
    </w:p>
    <w:p w:rsidR="00E64A32" w:rsidRPr="002E067E" w:rsidRDefault="00E64A32" w:rsidP="00E64A32">
      <w:pPr>
        <w:ind w:firstLine="709"/>
        <w:jc w:val="both"/>
        <w:rPr>
          <w:sz w:val="28"/>
          <w:szCs w:val="28"/>
        </w:rPr>
      </w:pPr>
      <w:r w:rsidRPr="002E067E">
        <w:rPr>
          <w:sz w:val="28"/>
          <w:szCs w:val="28"/>
        </w:rPr>
        <w:t xml:space="preserve">Задачами Программы являются: </w:t>
      </w:r>
    </w:p>
    <w:p w:rsidR="00E64A32" w:rsidRPr="002E067E" w:rsidRDefault="00E64A32" w:rsidP="00E64A32">
      <w:pPr>
        <w:ind w:firstLine="709"/>
        <w:jc w:val="both"/>
        <w:rPr>
          <w:sz w:val="28"/>
          <w:szCs w:val="28"/>
        </w:rPr>
      </w:pPr>
      <w:r w:rsidRPr="002E067E">
        <w:rPr>
          <w:sz w:val="28"/>
          <w:szCs w:val="28"/>
        </w:rPr>
        <w:lastRenderedPageBreak/>
        <w:t xml:space="preserve">1. Достижение целевых показателей, определенных п. 3 Указа Президента от 07.05.2024 № 309 «О национальных целях развития Российской Федерации на период до 2030 года и на перспективу до 2036 года»: </w:t>
      </w:r>
    </w:p>
    <w:p w:rsidR="00E64A32" w:rsidRPr="002E067E" w:rsidRDefault="00E64A32" w:rsidP="00E64A32">
      <w:pPr>
        <w:ind w:firstLine="709"/>
        <w:jc w:val="both"/>
        <w:rPr>
          <w:sz w:val="28"/>
          <w:szCs w:val="28"/>
        </w:rPr>
      </w:pPr>
      <w:r w:rsidRPr="002E067E">
        <w:rPr>
          <w:sz w:val="28"/>
          <w:szCs w:val="28"/>
        </w:rPr>
        <w:t xml:space="preserve">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w:t>
      </w:r>
    </w:p>
    <w:p w:rsidR="00E64A32" w:rsidRPr="002E067E" w:rsidRDefault="00E64A32" w:rsidP="00E64A32">
      <w:pPr>
        <w:ind w:firstLine="709"/>
        <w:jc w:val="both"/>
        <w:rPr>
          <w:sz w:val="28"/>
          <w:szCs w:val="28"/>
        </w:rPr>
      </w:pPr>
      <w:r w:rsidRPr="002E067E">
        <w:rPr>
          <w:sz w:val="28"/>
          <w:szCs w:val="28"/>
        </w:rP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w:t>
      </w:r>
      <w:r>
        <w:rPr>
          <w:sz w:val="28"/>
          <w:szCs w:val="28"/>
        </w:rPr>
        <w:t>питание</w:t>
      </w:r>
      <w:r w:rsidRPr="002E067E">
        <w:rPr>
          <w:sz w:val="28"/>
          <w:szCs w:val="28"/>
        </w:rPr>
        <w:t xml:space="preserve">; </w:t>
      </w:r>
    </w:p>
    <w:p w:rsidR="00E64A32" w:rsidRPr="002E067E" w:rsidRDefault="00E64A32" w:rsidP="00E64A32">
      <w:pPr>
        <w:ind w:firstLine="709"/>
        <w:jc w:val="both"/>
        <w:rPr>
          <w:sz w:val="28"/>
          <w:szCs w:val="28"/>
        </w:rPr>
      </w:pPr>
      <w:r w:rsidRPr="002E067E">
        <w:rPr>
          <w:sz w:val="28"/>
          <w:szCs w:val="28"/>
        </w:rPr>
        <w:t>увеличение к 2030 году доли молодых людей, верящих в возможности самореализации в Росс</w:t>
      </w:r>
      <w:r>
        <w:rPr>
          <w:sz w:val="28"/>
          <w:szCs w:val="28"/>
        </w:rPr>
        <w:t>ии</w:t>
      </w:r>
      <w:r w:rsidRPr="002E067E">
        <w:rPr>
          <w:sz w:val="28"/>
          <w:szCs w:val="28"/>
        </w:rPr>
        <w:t xml:space="preserve">; </w:t>
      </w:r>
    </w:p>
    <w:p w:rsidR="00E64A32" w:rsidRPr="002E067E" w:rsidRDefault="00E64A32" w:rsidP="00E64A32">
      <w:pPr>
        <w:ind w:firstLine="709"/>
        <w:jc w:val="both"/>
        <w:rPr>
          <w:sz w:val="28"/>
          <w:szCs w:val="28"/>
        </w:rPr>
      </w:pPr>
      <w:r w:rsidRPr="002E067E">
        <w:rPr>
          <w:sz w:val="28"/>
          <w:szCs w:val="28"/>
        </w:rPr>
        <w:t>увеличение к 2030 году доли молодых людей, вовлеченных в добровольческую и общественную деятельнос</w:t>
      </w:r>
      <w:r>
        <w:rPr>
          <w:sz w:val="28"/>
          <w:szCs w:val="28"/>
        </w:rPr>
        <w:t>ть</w:t>
      </w:r>
      <w:r w:rsidRPr="002E067E">
        <w:rPr>
          <w:sz w:val="28"/>
          <w:szCs w:val="28"/>
        </w:rPr>
        <w:t xml:space="preserve">; </w:t>
      </w:r>
    </w:p>
    <w:p w:rsidR="00E64A32" w:rsidRPr="002E067E" w:rsidRDefault="00E64A32" w:rsidP="00E64A32">
      <w:pPr>
        <w:ind w:firstLine="709"/>
        <w:jc w:val="both"/>
        <w:rPr>
          <w:sz w:val="28"/>
          <w:szCs w:val="28"/>
        </w:rPr>
      </w:pPr>
      <w:r w:rsidRPr="002E067E">
        <w:rPr>
          <w:sz w:val="28"/>
          <w:szCs w:val="28"/>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w:t>
      </w:r>
      <w:r>
        <w:rPr>
          <w:sz w:val="28"/>
          <w:szCs w:val="28"/>
        </w:rPr>
        <w:t>нтацию</w:t>
      </w:r>
      <w:r w:rsidRPr="002E067E">
        <w:rPr>
          <w:sz w:val="28"/>
          <w:szCs w:val="28"/>
        </w:rPr>
        <w:t xml:space="preserve">; </w:t>
      </w:r>
    </w:p>
    <w:p w:rsidR="00E64A32" w:rsidRPr="002E067E" w:rsidRDefault="00E64A32" w:rsidP="00E64A32">
      <w:pPr>
        <w:ind w:firstLine="709"/>
        <w:jc w:val="both"/>
        <w:rPr>
          <w:sz w:val="28"/>
          <w:szCs w:val="28"/>
        </w:rPr>
      </w:pPr>
      <w:r w:rsidRPr="002E067E">
        <w:rPr>
          <w:sz w:val="28"/>
          <w:szCs w:val="28"/>
        </w:rPr>
        <w:t xml:space="preserve">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w:t>
      </w:r>
    </w:p>
    <w:p w:rsidR="00E64A32" w:rsidRPr="002E067E" w:rsidRDefault="00E64A32" w:rsidP="00E64A32">
      <w:pPr>
        <w:ind w:firstLine="709"/>
        <w:jc w:val="both"/>
        <w:rPr>
          <w:sz w:val="28"/>
          <w:szCs w:val="28"/>
        </w:rPr>
      </w:pPr>
      <w:r w:rsidRPr="002E067E">
        <w:rPr>
          <w:sz w:val="28"/>
          <w:szCs w:val="28"/>
        </w:rPr>
        <w:t xml:space="preserve">2. Реализация мероприятий по исполнению </w:t>
      </w:r>
      <w:proofErr w:type="spellStart"/>
      <w:r w:rsidRPr="002E067E">
        <w:rPr>
          <w:sz w:val="28"/>
          <w:szCs w:val="28"/>
        </w:rPr>
        <w:t>пп</w:t>
      </w:r>
      <w:proofErr w:type="spellEnd"/>
      <w:r w:rsidRPr="002E067E">
        <w:rPr>
          <w:sz w:val="28"/>
          <w:szCs w:val="28"/>
        </w:rPr>
        <w:t xml:space="preserve">. 2,4,5 Перечня поручений по реализации Послания Президента Федеральному Собранию (утв. Президентом Российской Федерации 30 марта 2024 г. № Пр-616): </w:t>
      </w:r>
    </w:p>
    <w:p w:rsidR="00E64A32" w:rsidRPr="002E067E" w:rsidRDefault="00E64A32" w:rsidP="00E64A32">
      <w:pPr>
        <w:ind w:firstLine="709"/>
        <w:jc w:val="both"/>
        <w:rPr>
          <w:sz w:val="28"/>
          <w:szCs w:val="28"/>
        </w:rPr>
      </w:pPr>
      <w:proofErr w:type="gramStart"/>
      <w:r w:rsidRPr="002E067E">
        <w:rPr>
          <w:sz w:val="28"/>
          <w:szCs w:val="28"/>
        </w:rPr>
        <w:t xml:space="preserve">обеспечение капитального ремонта на условиях </w:t>
      </w:r>
      <w:proofErr w:type="spellStart"/>
      <w:r w:rsidRPr="002E067E">
        <w:rPr>
          <w:sz w:val="28"/>
          <w:szCs w:val="28"/>
        </w:rPr>
        <w:t>софинансирования</w:t>
      </w:r>
      <w:proofErr w:type="spellEnd"/>
      <w:r w:rsidRPr="002E067E">
        <w:rPr>
          <w:sz w:val="28"/>
          <w:szCs w:val="28"/>
        </w:rPr>
        <w:t xml:space="preserve"> начиная</w:t>
      </w:r>
      <w:proofErr w:type="gramEnd"/>
      <w:r w:rsidRPr="002E067E">
        <w:rPr>
          <w:sz w:val="28"/>
          <w:szCs w:val="28"/>
        </w:rPr>
        <w:t xml:space="preserve"> с 2025 года дошкольных образовательных организаций (далее – ДОО); </w:t>
      </w:r>
    </w:p>
    <w:p w:rsidR="00E64A32" w:rsidRPr="002E067E" w:rsidRDefault="00E64A32" w:rsidP="00E64A32">
      <w:pPr>
        <w:ind w:firstLine="709"/>
        <w:jc w:val="both"/>
        <w:rPr>
          <w:sz w:val="28"/>
          <w:szCs w:val="28"/>
        </w:rPr>
      </w:pPr>
      <w:proofErr w:type="gramStart"/>
      <w:r w:rsidRPr="002E067E">
        <w:rPr>
          <w:sz w:val="28"/>
          <w:szCs w:val="28"/>
        </w:rPr>
        <w:t xml:space="preserve">обновление инфраструктуры общеобразовательных организаций, предназначенной для занятий физической культурой и спортом, актовых залов, библиотек, кабинетов для организации воспитательной работы и дополнительного образования детей, создание школьных творческих и волонтерских центров, художественных мастерских, материально-техническое оснащение кабинетов для реализации образовательных программ основного общего и среднего общего образования по учебным предметам «Основы безопасности и защиты Родины», «Труд (Технология)»; </w:t>
      </w:r>
      <w:proofErr w:type="gramEnd"/>
    </w:p>
    <w:p w:rsidR="00E64A32" w:rsidRDefault="00E64A32" w:rsidP="00E64A32">
      <w:pPr>
        <w:ind w:firstLine="709"/>
        <w:jc w:val="both"/>
        <w:rPr>
          <w:sz w:val="28"/>
          <w:szCs w:val="28"/>
        </w:rPr>
      </w:pPr>
      <w:r w:rsidRPr="002E067E">
        <w:rPr>
          <w:sz w:val="28"/>
          <w:szCs w:val="28"/>
        </w:rPr>
        <w:t xml:space="preserve">обновление </w:t>
      </w:r>
      <w:proofErr w:type="spellStart"/>
      <w:r w:rsidRPr="002E067E">
        <w:rPr>
          <w:sz w:val="28"/>
          <w:szCs w:val="28"/>
        </w:rPr>
        <w:t>внутришкольного</w:t>
      </w:r>
      <w:proofErr w:type="spellEnd"/>
      <w:r w:rsidRPr="002E067E">
        <w:rPr>
          <w:sz w:val="28"/>
          <w:szCs w:val="28"/>
        </w:rPr>
        <w:t xml:space="preserve"> пространства в целях создания комфортных условий для пребывания обучающихся; </w:t>
      </w:r>
    </w:p>
    <w:p w:rsidR="00E64A32" w:rsidRPr="002E067E" w:rsidRDefault="00E64A32" w:rsidP="00E64A32">
      <w:pPr>
        <w:ind w:firstLine="709"/>
        <w:jc w:val="both"/>
        <w:rPr>
          <w:sz w:val="28"/>
          <w:szCs w:val="28"/>
        </w:rPr>
      </w:pPr>
      <w:r w:rsidRPr="002E067E">
        <w:rPr>
          <w:sz w:val="28"/>
          <w:szCs w:val="28"/>
        </w:rPr>
        <w:t xml:space="preserve">открытие или обновление медицинских кабинетов в общеобразовательных организациях при наличии такой потребности; </w:t>
      </w:r>
    </w:p>
    <w:p w:rsidR="00E64A32" w:rsidRPr="002E067E" w:rsidRDefault="00E64A32" w:rsidP="00E64A32">
      <w:pPr>
        <w:ind w:firstLine="709"/>
        <w:jc w:val="both"/>
        <w:rPr>
          <w:sz w:val="28"/>
          <w:szCs w:val="28"/>
        </w:rPr>
      </w:pP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rPr>
      </w:pPr>
      <w:r w:rsidRPr="002E067E">
        <w:rPr>
          <w:b/>
          <w:bCs/>
          <w:sz w:val="28"/>
          <w:szCs w:val="28"/>
        </w:rPr>
        <w:t>III.ДОШКОЛЬНОЕ ОБРАЗОВАНИЕ</w:t>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rPr>
      </w:pPr>
    </w:p>
    <w:p w:rsidR="00E64A32"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rPr>
      </w:pPr>
      <w:r w:rsidRPr="002E067E">
        <w:rPr>
          <w:b/>
          <w:bCs/>
          <w:sz w:val="28"/>
          <w:szCs w:val="28"/>
        </w:rPr>
        <w:t xml:space="preserve">АНАЛИЗ ТЕКУЩЕГО СОСТОЯНИЯ, ОСНОВНЫЕ ПОКАЗАТЕЛИ, В ТОМ ЧИСЛЕ В </w:t>
      </w:r>
      <w:r>
        <w:rPr>
          <w:b/>
          <w:bCs/>
          <w:sz w:val="28"/>
          <w:szCs w:val="28"/>
        </w:rPr>
        <w:t>РАЗРЕЗЕ МУНИЦИПАЛЬНЫХ ОБРАЗОВАТЕЛЬНЫХ ОРГАНИЗАЦИЙ</w:t>
      </w:r>
      <w:r w:rsidRPr="002E067E">
        <w:rPr>
          <w:b/>
          <w:bCs/>
          <w:sz w:val="28"/>
          <w:szCs w:val="28"/>
        </w:rPr>
        <w:t>, А ТАКЖЕ ПРОГНОЗ</w:t>
      </w:r>
    </w:p>
    <w:p w:rsidR="00E64A32" w:rsidRPr="00FF5E37" w:rsidRDefault="00E64A32" w:rsidP="00E64A32">
      <w:pPr>
        <w:widowControl w:val="0"/>
        <w:tabs>
          <w:tab w:val="left" w:pos="993"/>
        </w:tabs>
        <w:autoSpaceDE w:val="0"/>
        <w:ind w:right="-1" w:firstLine="709"/>
        <w:jc w:val="both"/>
        <w:rPr>
          <w:sz w:val="26"/>
          <w:szCs w:val="26"/>
        </w:rPr>
      </w:pPr>
      <w:r w:rsidRPr="00FF5E37">
        <w:rPr>
          <w:sz w:val="26"/>
          <w:szCs w:val="26"/>
        </w:rPr>
        <w:t xml:space="preserve">Сфера действия охватывает систему муниципальных дошкольных образовательных </w:t>
      </w:r>
      <w:r w:rsidRPr="00FF5E37">
        <w:rPr>
          <w:sz w:val="26"/>
          <w:szCs w:val="26"/>
        </w:rPr>
        <w:lastRenderedPageBreak/>
        <w:t>организаций, расположенных на терри</w:t>
      </w:r>
      <w:r>
        <w:rPr>
          <w:sz w:val="26"/>
          <w:szCs w:val="26"/>
        </w:rPr>
        <w:t>тории муниципального образования</w:t>
      </w:r>
      <w:r w:rsidRPr="00FF5E37">
        <w:rPr>
          <w:sz w:val="26"/>
          <w:szCs w:val="26"/>
        </w:rPr>
        <w:t xml:space="preserve"> «</w:t>
      </w:r>
      <w:proofErr w:type="spellStart"/>
      <w:r>
        <w:rPr>
          <w:sz w:val="26"/>
          <w:szCs w:val="26"/>
        </w:rPr>
        <w:t>Чародинский</w:t>
      </w:r>
      <w:proofErr w:type="spellEnd"/>
      <w:r>
        <w:rPr>
          <w:sz w:val="26"/>
          <w:szCs w:val="26"/>
        </w:rPr>
        <w:t xml:space="preserve"> район</w:t>
      </w:r>
      <w:r w:rsidRPr="00FF5E37">
        <w:rPr>
          <w:sz w:val="26"/>
          <w:szCs w:val="26"/>
        </w:rPr>
        <w:t>» и устанавливает меры по реализации образовательной политики в области дошкольного образования.</w:t>
      </w:r>
    </w:p>
    <w:p w:rsidR="00E64A32" w:rsidRPr="00FF5E37" w:rsidRDefault="00E64A32" w:rsidP="00E64A32">
      <w:pPr>
        <w:widowControl w:val="0"/>
        <w:tabs>
          <w:tab w:val="left" w:pos="993"/>
        </w:tabs>
        <w:autoSpaceDE w:val="0"/>
        <w:ind w:right="-1" w:firstLine="709"/>
        <w:jc w:val="both"/>
        <w:rPr>
          <w:sz w:val="26"/>
          <w:szCs w:val="26"/>
        </w:rPr>
      </w:pPr>
      <w:r w:rsidRPr="00FF5E37">
        <w:rPr>
          <w:sz w:val="26"/>
          <w:szCs w:val="26"/>
        </w:rPr>
        <w:t>Современная муниципальная система образования дошкольников, представленная 1</w:t>
      </w:r>
      <w:r>
        <w:rPr>
          <w:sz w:val="26"/>
          <w:szCs w:val="26"/>
        </w:rPr>
        <w:t>1</w:t>
      </w:r>
      <w:r w:rsidRPr="00FF5E37">
        <w:rPr>
          <w:sz w:val="26"/>
          <w:szCs w:val="26"/>
        </w:rPr>
        <w:t xml:space="preserve"> функционирующими организациями, развивающимися в направлениях обеспечения доступности и повышения качества предоставляемых услуг. </w:t>
      </w:r>
    </w:p>
    <w:p w:rsidR="00E64A32" w:rsidRPr="00FF5E37" w:rsidRDefault="00E64A32" w:rsidP="00E64A32">
      <w:pPr>
        <w:jc w:val="both"/>
        <w:rPr>
          <w:sz w:val="26"/>
          <w:szCs w:val="26"/>
        </w:rPr>
      </w:pPr>
      <w:r>
        <w:rPr>
          <w:sz w:val="26"/>
          <w:szCs w:val="26"/>
        </w:rPr>
        <w:tab/>
        <w:t>Управлением образования МО «</w:t>
      </w:r>
      <w:proofErr w:type="spellStart"/>
      <w:r>
        <w:rPr>
          <w:sz w:val="26"/>
          <w:szCs w:val="26"/>
        </w:rPr>
        <w:t>Чародинский</w:t>
      </w:r>
      <w:proofErr w:type="spellEnd"/>
      <w:r>
        <w:rPr>
          <w:sz w:val="26"/>
          <w:szCs w:val="26"/>
        </w:rPr>
        <w:t xml:space="preserve"> район» </w:t>
      </w:r>
      <w:r w:rsidRPr="00FF5E37">
        <w:rPr>
          <w:sz w:val="26"/>
          <w:szCs w:val="26"/>
        </w:rPr>
        <w:t>организована работа по осуществлению мероприятий, направленных на ликвидацию очередности и обеспечению 100 % доступности дошкольного о</w:t>
      </w:r>
      <w:r>
        <w:rPr>
          <w:sz w:val="26"/>
          <w:szCs w:val="26"/>
        </w:rPr>
        <w:t>бразования для детей</w:t>
      </w:r>
      <w:r w:rsidRPr="00FF5E37">
        <w:rPr>
          <w:sz w:val="26"/>
          <w:szCs w:val="26"/>
        </w:rPr>
        <w:t xml:space="preserve"> в обр</w:t>
      </w:r>
      <w:r>
        <w:rPr>
          <w:sz w:val="26"/>
          <w:szCs w:val="26"/>
        </w:rPr>
        <w:t>азовательных организациях муниципалитета</w:t>
      </w:r>
      <w:r w:rsidRPr="00FF5E37">
        <w:rPr>
          <w:sz w:val="26"/>
          <w:szCs w:val="26"/>
        </w:rPr>
        <w:t xml:space="preserve">. </w:t>
      </w:r>
    </w:p>
    <w:p w:rsidR="00E64A32" w:rsidRPr="00FF5E37" w:rsidRDefault="00E64A32" w:rsidP="00E64A32">
      <w:pPr>
        <w:ind w:right="-1" w:firstLine="709"/>
        <w:jc w:val="both"/>
        <w:rPr>
          <w:bCs/>
          <w:sz w:val="26"/>
          <w:szCs w:val="26"/>
        </w:rPr>
      </w:pPr>
      <w:r w:rsidRPr="00FF5E37">
        <w:rPr>
          <w:bCs/>
          <w:sz w:val="26"/>
          <w:szCs w:val="26"/>
        </w:rPr>
        <w:t xml:space="preserve">Решение проблемы дефицита мест </w:t>
      </w:r>
      <w:r w:rsidRPr="00FF5E37">
        <w:rPr>
          <w:sz w:val="26"/>
          <w:szCs w:val="26"/>
        </w:rPr>
        <w:t xml:space="preserve">в детских садах </w:t>
      </w:r>
      <w:r w:rsidRPr="00FF5E37">
        <w:rPr>
          <w:bCs/>
          <w:sz w:val="26"/>
          <w:szCs w:val="26"/>
        </w:rPr>
        <w:t xml:space="preserve">рассматривается в комплексе с вопросом обеспечения качества услуг дошкольного образования. Такой системный подход позволяет определить приоритеты для каждого этапа пути по достижению желаемого результата. </w:t>
      </w:r>
    </w:p>
    <w:p w:rsidR="00E64A32" w:rsidRPr="00FF5E37" w:rsidRDefault="00E64A32" w:rsidP="00E64A32">
      <w:pPr>
        <w:ind w:right="-1" w:firstLine="709"/>
        <w:jc w:val="both"/>
        <w:rPr>
          <w:bCs/>
          <w:sz w:val="26"/>
          <w:szCs w:val="26"/>
        </w:rPr>
      </w:pPr>
      <w:r w:rsidRPr="00FF5E37">
        <w:rPr>
          <w:bCs/>
          <w:sz w:val="26"/>
          <w:szCs w:val="26"/>
        </w:rPr>
        <w:t>Реконструкция зданий, капитальный ремонт детских сад</w:t>
      </w:r>
      <w:r>
        <w:rPr>
          <w:bCs/>
          <w:sz w:val="26"/>
          <w:szCs w:val="26"/>
        </w:rPr>
        <w:t xml:space="preserve">ов и планирование строительства </w:t>
      </w:r>
      <w:r w:rsidRPr="00FF5E37">
        <w:rPr>
          <w:bCs/>
          <w:sz w:val="26"/>
          <w:szCs w:val="26"/>
        </w:rPr>
        <w:t>новых детских садо</w:t>
      </w:r>
      <w:proofErr w:type="gramStart"/>
      <w:r w:rsidRPr="00FF5E37">
        <w:rPr>
          <w:bCs/>
          <w:sz w:val="26"/>
          <w:szCs w:val="26"/>
        </w:rPr>
        <w:t>в-</w:t>
      </w:r>
      <w:proofErr w:type="gramEnd"/>
      <w:r w:rsidRPr="00FF5E37">
        <w:rPr>
          <w:bCs/>
          <w:sz w:val="26"/>
          <w:szCs w:val="26"/>
        </w:rPr>
        <w:t xml:space="preserve"> основные меры по расширению муниципальной сети учреждений дошкольного образования. </w:t>
      </w:r>
    </w:p>
    <w:p w:rsidR="00E64A32" w:rsidRPr="00FF5E37" w:rsidRDefault="00E64A32" w:rsidP="00E64A32">
      <w:pPr>
        <w:ind w:right="-1" w:firstLine="709"/>
        <w:jc w:val="both"/>
        <w:rPr>
          <w:bCs/>
          <w:sz w:val="26"/>
          <w:szCs w:val="26"/>
        </w:rPr>
      </w:pPr>
      <w:r w:rsidRPr="00FF5E37">
        <w:rPr>
          <w:bCs/>
          <w:sz w:val="26"/>
          <w:szCs w:val="26"/>
        </w:rPr>
        <w:t xml:space="preserve">Данные меры, реализуемые администрацией </w:t>
      </w:r>
      <w:r>
        <w:rPr>
          <w:sz w:val="26"/>
          <w:szCs w:val="26"/>
        </w:rPr>
        <w:t>МО «</w:t>
      </w:r>
      <w:proofErr w:type="spellStart"/>
      <w:r>
        <w:rPr>
          <w:sz w:val="26"/>
          <w:szCs w:val="26"/>
        </w:rPr>
        <w:t>Чародинский</w:t>
      </w:r>
      <w:proofErr w:type="spellEnd"/>
      <w:r>
        <w:rPr>
          <w:sz w:val="26"/>
          <w:szCs w:val="26"/>
        </w:rPr>
        <w:t xml:space="preserve"> район»</w:t>
      </w:r>
      <w:r>
        <w:rPr>
          <w:bCs/>
          <w:sz w:val="26"/>
          <w:szCs w:val="26"/>
        </w:rPr>
        <w:t xml:space="preserve">, </w:t>
      </w:r>
      <w:r w:rsidRPr="00FF5E37">
        <w:rPr>
          <w:bCs/>
          <w:sz w:val="26"/>
          <w:szCs w:val="26"/>
        </w:rPr>
        <w:t>позволяют обеспечить объемный подход к решению проблемы доступности образования данного типа, планировать максимально короткие сроки по ее ликвидации.</w:t>
      </w:r>
    </w:p>
    <w:p w:rsidR="00E64A32" w:rsidRPr="007D2E32" w:rsidRDefault="00E64A32" w:rsidP="00E64A32">
      <w:pPr>
        <w:ind w:right="-1" w:firstLine="709"/>
        <w:jc w:val="both"/>
        <w:rPr>
          <w:sz w:val="26"/>
          <w:szCs w:val="26"/>
        </w:rPr>
      </w:pPr>
      <w:r>
        <w:rPr>
          <w:sz w:val="26"/>
          <w:szCs w:val="26"/>
        </w:rPr>
        <w:t>Стабильно</w:t>
      </w:r>
      <w:r w:rsidRPr="00FF5E37">
        <w:rPr>
          <w:sz w:val="26"/>
          <w:szCs w:val="26"/>
        </w:rPr>
        <w:t xml:space="preserve"> развиваются и вариативные</w:t>
      </w:r>
      <w:r>
        <w:rPr>
          <w:sz w:val="26"/>
          <w:szCs w:val="26"/>
        </w:rPr>
        <w:t xml:space="preserve"> формы дошкольного образования</w:t>
      </w:r>
      <w:r w:rsidRPr="00FF5E37">
        <w:rPr>
          <w:sz w:val="26"/>
          <w:szCs w:val="26"/>
        </w:rPr>
        <w:t xml:space="preserve">. </w:t>
      </w:r>
    </w:p>
    <w:p w:rsidR="00E64A32" w:rsidRPr="00FF5E37" w:rsidRDefault="00E64A32" w:rsidP="00E64A32">
      <w:pPr>
        <w:ind w:right="-1" w:firstLine="709"/>
        <w:jc w:val="both"/>
        <w:rPr>
          <w:sz w:val="26"/>
          <w:szCs w:val="26"/>
        </w:rPr>
      </w:pPr>
      <w:r w:rsidRPr="00FF5E37">
        <w:rPr>
          <w:sz w:val="26"/>
          <w:szCs w:val="26"/>
        </w:rPr>
        <w:t>С этой целью управлением образования администрации было создано информационное поле, позволяющее осуществлять предоставление муниципальной услуги «Постановка на учёт и зачисление детей в учреждение» в электронном виде.</w:t>
      </w:r>
    </w:p>
    <w:p w:rsidR="00E64A32" w:rsidRPr="00FF5E37" w:rsidRDefault="00E64A32" w:rsidP="00E64A32">
      <w:pPr>
        <w:ind w:right="-1" w:firstLine="709"/>
        <w:jc w:val="both"/>
        <w:rPr>
          <w:sz w:val="26"/>
          <w:szCs w:val="26"/>
        </w:rPr>
      </w:pPr>
      <w:r w:rsidRPr="00FF5E37">
        <w:rPr>
          <w:sz w:val="26"/>
          <w:szCs w:val="26"/>
        </w:rPr>
        <w:t xml:space="preserve">На качество дошкольного образования влияет компетентность педагогов и профессионализм руководителей. </w:t>
      </w:r>
    </w:p>
    <w:p w:rsidR="00E64A32" w:rsidRPr="00FF5E37" w:rsidRDefault="00E64A32" w:rsidP="00E64A32">
      <w:pPr>
        <w:widowControl w:val="0"/>
        <w:tabs>
          <w:tab w:val="left" w:pos="851"/>
        </w:tabs>
        <w:autoSpaceDE w:val="0"/>
        <w:ind w:right="-1" w:firstLine="709"/>
        <w:jc w:val="both"/>
        <w:rPr>
          <w:sz w:val="26"/>
          <w:szCs w:val="26"/>
        </w:rPr>
      </w:pPr>
      <w:r w:rsidRPr="00FF5E37">
        <w:rPr>
          <w:sz w:val="26"/>
          <w:szCs w:val="26"/>
        </w:rPr>
        <w:t>В период межкурсовой подготовки методическое сопровождение введения ФГОС дошкольного образования осуществляется ч</w:t>
      </w:r>
      <w:r>
        <w:rPr>
          <w:sz w:val="26"/>
          <w:szCs w:val="26"/>
        </w:rPr>
        <w:t>ерез организацию работы 4</w:t>
      </w:r>
      <w:r w:rsidRPr="00FF5E37">
        <w:rPr>
          <w:sz w:val="26"/>
          <w:szCs w:val="26"/>
        </w:rPr>
        <w:t xml:space="preserve"> муниципальных методических объединений руководящих и педагогических работников дошкольных организаций, проведение обучающих и практико-ориенти</w:t>
      </w:r>
      <w:r>
        <w:rPr>
          <w:sz w:val="26"/>
          <w:szCs w:val="26"/>
        </w:rPr>
        <w:t>рованных семинаров,</w:t>
      </w:r>
      <w:r w:rsidRPr="00FF5E37">
        <w:rPr>
          <w:sz w:val="26"/>
          <w:szCs w:val="26"/>
        </w:rPr>
        <w:t xml:space="preserve"> круглых столов, мастер-классов, муниципальных конкурсов профессионального мастерства.</w:t>
      </w:r>
    </w:p>
    <w:p w:rsidR="00E64A32" w:rsidRPr="00FF5E37" w:rsidRDefault="00E64A32" w:rsidP="00E64A32">
      <w:pPr>
        <w:tabs>
          <w:tab w:val="left" w:pos="851"/>
        </w:tabs>
        <w:ind w:right="-1" w:firstLine="709"/>
        <w:jc w:val="both"/>
        <w:rPr>
          <w:sz w:val="26"/>
          <w:szCs w:val="26"/>
        </w:rPr>
      </w:pPr>
      <w:r w:rsidRPr="00FF5E37">
        <w:rPr>
          <w:sz w:val="26"/>
          <w:szCs w:val="26"/>
        </w:rPr>
        <w:t xml:space="preserve">Основным направлением муниципальной политики в системе дошкольного образования на период реализации подпрограммы «Развитие дошкольного образования» является обеспечение равенства доступа к качественному образованию и обновление его содержания и технологий (включая процесс социализации) в соответствии с изменившимися потребностями населения </w:t>
      </w:r>
      <w:r>
        <w:rPr>
          <w:sz w:val="26"/>
          <w:szCs w:val="26"/>
        </w:rPr>
        <w:t>МО «</w:t>
      </w:r>
      <w:proofErr w:type="spellStart"/>
      <w:r>
        <w:rPr>
          <w:sz w:val="26"/>
          <w:szCs w:val="26"/>
        </w:rPr>
        <w:t>Чародинский</w:t>
      </w:r>
      <w:proofErr w:type="spellEnd"/>
      <w:r>
        <w:rPr>
          <w:sz w:val="26"/>
          <w:szCs w:val="26"/>
        </w:rPr>
        <w:t xml:space="preserve"> район»</w:t>
      </w:r>
      <w:r w:rsidRPr="00FF5E37">
        <w:rPr>
          <w:sz w:val="26"/>
          <w:szCs w:val="26"/>
        </w:rPr>
        <w:t xml:space="preserve">. </w:t>
      </w:r>
    </w:p>
    <w:p w:rsidR="00E64A32" w:rsidRPr="00FF5E37" w:rsidRDefault="00E64A32" w:rsidP="00E64A32">
      <w:pPr>
        <w:pStyle w:val="a9"/>
        <w:ind w:right="-1" w:firstLine="709"/>
        <w:jc w:val="both"/>
        <w:rPr>
          <w:rFonts w:ascii="Times New Roman" w:hAnsi="Times New Roman" w:cs="Times New Roman"/>
          <w:sz w:val="26"/>
          <w:szCs w:val="26"/>
        </w:rPr>
      </w:pPr>
      <w:r w:rsidRPr="00FF5E37">
        <w:rPr>
          <w:rFonts w:ascii="Times New Roman" w:hAnsi="Times New Roman" w:cs="Times New Roman"/>
          <w:sz w:val="26"/>
          <w:szCs w:val="26"/>
        </w:rPr>
        <w:t>С целью обеспечения кач</w:t>
      </w:r>
      <w:r>
        <w:rPr>
          <w:rFonts w:ascii="Times New Roman" w:hAnsi="Times New Roman" w:cs="Times New Roman"/>
          <w:sz w:val="26"/>
          <w:szCs w:val="26"/>
        </w:rPr>
        <w:t>ества дошкольного образования в муниципалитете</w:t>
      </w:r>
      <w:r w:rsidRPr="00FF5E37">
        <w:rPr>
          <w:rFonts w:ascii="Times New Roman" w:hAnsi="Times New Roman" w:cs="Times New Roman"/>
          <w:sz w:val="26"/>
          <w:szCs w:val="26"/>
        </w:rPr>
        <w:t xml:space="preserve"> создаются условия для поэтапного перехода к реализации федеральных государственных требований к структуре и условиям реализации основной общеобразовательной программы, осуществлен комплекс мероприятий по обеспечению равных стартовых возможностей детей при поступлении в школу, сохранению и укре</w:t>
      </w:r>
      <w:r>
        <w:rPr>
          <w:rFonts w:ascii="Times New Roman" w:hAnsi="Times New Roman" w:cs="Times New Roman"/>
          <w:sz w:val="26"/>
          <w:szCs w:val="26"/>
        </w:rPr>
        <w:t>плению</w:t>
      </w:r>
      <w:r w:rsidRPr="00FF5E37">
        <w:rPr>
          <w:rFonts w:ascii="Times New Roman" w:hAnsi="Times New Roman" w:cs="Times New Roman"/>
          <w:sz w:val="26"/>
          <w:szCs w:val="26"/>
        </w:rPr>
        <w:t xml:space="preserve"> здоровья дошкольников.</w:t>
      </w:r>
    </w:p>
    <w:p w:rsidR="00E64A32" w:rsidRPr="00FF5E37" w:rsidRDefault="00E64A32" w:rsidP="00E64A32">
      <w:pPr>
        <w:ind w:right="-1" w:firstLine="709"/>
        <w:jc w:val="both"/>
        <w:rPr>
          <w:sz w:val="26"/>
          <w:szCs w:val="26"/>
        </w:rPr>
      </w:pPr>
      <w:r w:rsidRPr="00FF5E37">
        <w:rPr>
          <w:sz w:val="26"/>
          <w:szCs w:val="26"/>
        </w:rPr>
        <w:t>В результате реализации в</w:t>
      </w:r>
      <w:r>
        <w:rPr>
          <w:sz w:val="26"/>
          <w:szCs w:val="26"/>
        </w:rPr>
        <w:t xml:space="preserve"> </w:t>
      </w:r>
      <w:proofErr w:type="spellStart"/>
      <w:r>
        <w:rPr>
          <w:sz w:val="26"/>
          <w:szCs w:val="26"/>
        </w:rPr>
        <w:t>Цурибском</w:t>
      </w:r>
      <w:proofErr w:type="spellEnd"/>
      <w:r>
        <w:rPr>
          <w:sz w:val="26"/>
          <w:szCs w:val="26"/>
        </w:rPr>
        <w:t xml:space="preserve"> детском саду</w:t>
      </w:r>
      <w:r w:rsidRPr="00FF5E37">
        <w:rPr>
          <w:sz w:val="26"/>
          <w:szCs w:val="26"/>
        </w:rPr>
        <w:t xml:space="preserve"> программ</w:t>
      </w:r>
      <w:r>
        <w:rPr>
          <w:sz w:val="26"/>
          <w:szCs w:val="26"/>
        </w:rPr>
        <w:t>ы</w:t>
      </w:r>
      <w:r w:rsidRPr="00FF5E37">
        <w:rPr>
          <w:sz w:val="26"/>
          <w:szCs w:val="26"/>
        </w:rPr>
        <w:t xml:space="preserve"> по физическому воспитанию детей, планов профилактических мероприятий, организации коррекционной работы за последние 3 год</w:t>
      </w:r>
      <w:r>
        <w:rPr>
          <w:sz w:val="26"/>
          <w:szCs w:val="26"/>
        </w:rPr>
        <w:t>а наметилась тенденция снижения</w:t>
      </w:r>
      <w:r w:rsidRPr="00FF5E37">
        <w:rPr>
          <w:sz w:val="26"/>
          <w:szCs w:val="26"/>
        </w:rPr>
        <w:t xml:space="preserve"> уровня заболеваемости воспитанников. </w:t>
      </w:r>
    </w:p>
    <w:p w:rsidR="00E64A32" w:rsidRPr="009A6851" w:rsidRDefault="00E64A32" w:rsidP="00E64A32">
      <w:pPr>
        <w:tabs>
          <w:tab w:val="left" w:pos="993"/>
        </w:tabs>
        <w:ind w:right="-1" w:firstLine="709"/>
        <w:jc w:val="both"/>
        <w:rPr>
          <w:sz w:val="26"/>
          <w:szCs w:val="26"/>
        </w:rPr>
      </w:pPr>
      <w:r w:rsidRPr="00FF5E37">
        <w:rPr>
          <w:sz w:val="26"/>
          <w:szCs w:val="26"/>
        </w:rPr>
        <w:t>Базовая успешнос</w:t>
      </w:r>
      <w:r>
        <w:rPr>
          <w:sz w:val="26"/>
          <w:szCs w:val="26"/>
        </w:rPr>
        <w:t xml:space="preserve">ть и социальные компетентности </w:t>
      </w:r>
      <w:r w:rsidRPr="00FF5E37">
        <w:rPr>
          <w:sz w:val="26"/>
          <w:szCs w:val="26"/>
        </w:rPr>
        <w:t>ребенка продолжают формировать</w:t>
      </w:r>
      <w:r>
        <w:rPr>
          <w:sz w:val="26"/>
          <w:szCs w:val="26"/>
        </w:rPr>
        <w:t>ся на этапе общего образования.</w:t>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rPr>
          <w:b/>
          <w:sz w:val="28"/>
          <w:szCs w:val="28"/>
        </w:rPr>
      </w:pPr>
      <w:r>
        <w:rPr>
          <w:b/>
          <w:sz w:val="28"/>
          <w:szCs w:val="28"/>
        </w:rPr>
        <w:t>3.1</w:t>
      </w:r>
      <w:r w:rsidRPr="002E067E">
        <w:rPr>
          <w:b/>
          <w:sz w:val="28"/>
          <w:szCs w:val="28"/>
        </w:rPr>
        <w:t>.Анализ кадровой ситуации</w:t>
      </w:r>
    </w:p>
    <w:p w:rsidR="00E64A32" w:rsidRPr="002E067E" w:rsidRDefault="00E64A32" w:rsidP="00E64A32">
      <w:pPr>
        <w:ind w:firstLine="709"/>
        <w:jc w:val="both"/>
        <w:rPr>
          <w:sz w:val="28"/>
          <w:szCs w:val="28"/>
        </w:rPr>
      </w:pPr>
      <w:r w:rsidRPr="002E067E">
        <w:rPr>
          <w:sz w:val="28"/>
          <w:szCs w:val="28"/>
        </w:rPr>
        <w:lastRenderedPageBreak/>
        <w:t>В рамках достижения основных целей дошкольного образования, направленных на обеспечение равенства возможностей для каждого ребенка в получении качественного дошкольного образования, особое значение приобретает формирование профессиональной деятельности педагогических работников. На развитие системы дошкольного образования влияет состояние кадровых ресурсов.</w:t>
      </w:r>
    </w:p>
    <w:p w:rsidR="00E64A32" w:rsidRPr="002E067E" w:rsidRDefault="00E64A32" w:rsidP="00E64A32">
      <w:pPr>
        <w:ind w:firstLine="709"/>
        <w:jc w:val="both"/>
        <w:rPr>
          <w:sz w:val="28"/>
          <w:szCs w:val="28"/>
        </w:rPr>
      </w:pPr>
      <w:r w:rsidRPr="002E067E">
        <w:rPr>
          <w:sz w:val="28"/>
          <w:szCs w:val="28"/>
        </w:rPr>
        <w:t>Образовательный про</w:t>
      </w:r>
      <w:r>
        <w:rPr>
          <w:sz w:val="28"/>
          <w:szCs w:val="28"/>
        </w:rPr>
        <w:t>цесс в ДОО обеспечивают 49 педагогических</w:t>
      </w:r>
      <w:r w:rsidRPr="002E067E">
        <w:rPr>
          <w:sz w:val="28"/>
          <w:szCs w:val="28"/>
        </w:rPr>
        <w:t xml:space="preserve"> работник</w:t>
      </w:r>
      <w:r>
        <w:rPr>
          <w:sz w:val="28"/>
          <w:szCs w:val="28"/>
        </w:rPr>
        <w:t>ов</w:t>
      </w:r>
      <w:r w:rsidRPr="002E067E">
        <w:rPr>
          <w:sz w:val="28"/>
          <w:szCs w:val="28"/>
        </w:rPr>
        <w:t xml:space="preserve">, из них с высшим педагогическим образованием – </w:t>
      </w:r>
      <w:r>
        <w:rPr>
          <w:sz w:val="28"/>
          <w:szCs w:val="28"/>
        </w:rPr>
        <w:t>91</w:t>
      </w:r>
      <w:r w:rsidRPr="002E067E">
        <w:rPr>
          <w:sz w:val="28"/>
          <w:szCs w:val="28"/>
        </w:rPr>
        <w:t xml:space="preserve">%. </w:t>
      </w:r>
      <w:r>
        <w:rPr>
          <w:sz w:val="28"/>
          <w:szCs w:val="28"/>
        </w:rPr>
        <w:t>П</w:t>
      </w:r>
      <w:r w:rsidRPr="002E067E">
        <w:rPr>
          <w:sz w:val="28"/>
          <w:szCs w:val="28"/>
        </w:rPr>
        <w:t xml:space="preserve">ервая квалификационная категория у </w:t>
      </w:r>
      <w:r>
        <w:rPr>
          <w:sz w:val="28"/>
          <w:szCs w:val="28"/>
        </w:rPr>
        <w:t>8 педагогических</w:t>
      </w:r>
      <w:r w:rsidRPr="002E067E">
        <w:rPr>
          <w:sz w:val="28"/>
          <w:szCs w:val="28"/>
        </w:rPr>
        <w:t xml:space="preserve"> работник</w:t>
      </w:r>
      <w:r>
        <w:rPr>
          <w:sz w:val="28"/>
          <w:szCs w:val="28"/>
        </w:rPr>
        <w:t>ов</w:t>
      </w:r>
      <w:r w:rsidRPr="002E067E">
        <w:rPr>
          <w:sz w:val="28"/>
          <w:szCs w:val="28"/>
        </w:rPr>
        <w:t xml:space="preserve">, что составляет – </w:t>
      </w:r>
      <w:r>
        <w:rPr>
          <w:sz w:val="28"/>
          <w:szCs w:val="28"/>
        </w:rPr>
        <w:t>16,3</w:t>
      </w:r>
      <w:r w:rsidRPr="002E067E">
        <w:rPr>
          <w:sz w:val="28"/>
          <w:szCs w:val="28"/>
        </w:rPr>
        <w:t>%.</w:t>
      </w:r>
    </w:p>
    <w:p w:rsidR="00E64A32" w:rsidRPr="002E067E" w:rsidRDefault="00E64A32" w:rsidP="00E64A32">
      <w:pPr>
        <w:ind w:firstLine="709"/>
        <w:jc w:val="both"/>
        <w:rPr>
          <w:sz w:val="28"/>
          <w:szCs w:val="28"/>
        </w:rPr>
      </w:pPr>
      <w:r w:rsidRPr="002E067E">
        <w:rPr>
          <w:sz w:val="28"/>
          <w:szCs w:val="28"/>
        </w:rPr>
        <w:t>Возрастной состав педагогических кадров продолжает оставаться одной из системных проблем в сфере дошкольного образования республики, что требует активного вовлечения молодых специалистов в возрасте до 35 лет.</w:t>
      </w:r>
    </w:p>
    <w:p w:rsidR="00E64A32" w:rsidRPr="002E067E" w:rsidRDefault="00E64A32" w:rsidP="00E64A32">
      <w:pPr>
        <w:ind w:firstLine="709"/>
        <w:jc w:val="both"/>
        <w:rPr>
          <w:rFonts w:eastAsia="Calibri"/>
          <w:bCs/>
          <w:sz w:val="28"/>
          <w:szCs w:val="28"/>
        </w:rPr>
      </w:pPr>
      <w:r w:rsidRPr="002E067E">
        <w:rPr>
          <w:rFonts w:eastAsia="Calibri"/>
          <w:bCs/>
          <w:sz w:val="28"/>
          <w:szCs w:val="28"/>
        </w:rPr>
        <w:t xml:space="preserve">Существенным элементом повышения конкурентоспособности образования и мотивации педагогов является оплата труда педагогических работников. Вместе с тем, одной из причин кадровой потребности в педагогах дошкольного образования является низкая заработная плата данной категории работников. Так, по итогам 2023 года размер средней заработной платы педагогических работников ДОО составил </w:t>
      </w:r>
      <w:r>
        <w:rPr>
          <w:rFonts w:eastAsia="Calibri"/>
          <w:bCs/>
          <w:sz w:val="28"/>
          <w:szCs w:val="28"/>
        </w:rPr>
        <w:t>33927</w:t>
      </w:r>
      <w:r w:rsidRPr="002E067E">
        <w:rPr>
          <w:rFonts w:eastAsia="Calibri"/>
          <w:bCs/>
          <w:sz w:val="28"/>
          <w:szCs w:val="28"/>
        </w:rPr>
        <w:t xml:space="preserve"> рублей</w:t>
      </w:r>
      <w:r>
        <w:rPr>
          <w:rFonts w:eastAsia="Calibri"/>
          <w:bCs/>
          <w:sz w:val="28"/>
          <w:szCs w:val="28"/>
        </w:rPr>
        <w:t>.</w:t>
      </w:r>
    </w:p>
    <w:p w:rsidR="00E64A32" w:rsidRPr="002E067E" w:rsidRDefault="00E64A32" w:rsidP="00E64A32">
      <w:pPr>
        <w:ind w:firstLine="709"/>
        <w:jc w:val="both"/>
        <w:rPr>
          <w:rFonts w:eastAsia="Calibri"/>
          <w:bCs/>
          <w:sz w:val="28"/>
          <w:szCs w:val="28"/>
        </w:rPr>
      </w:pPr>
      <w:r w:rsidRPr="002E067E">
        <w:rPr>
          <w:rFonts w:eastAsia="Calibri"/>
          <w:bCs/>
          <w:sz w:val="28"/>
          <w:szCs w:val="28"/>
        </w:rPr>
        <w:t xml:space="preserve">В связи с чем, система оплаты труда педагогов требует существенных изменений, в частности, увеличения должностного оклада не ниже минимального </w:t>
      </w:r>
      <w:proofErr w:type="gramStart"/>
      <w:r w:rsidRPr="002E067E">
        <w:rPr>
          <w:rFonts w:eastAsia="Calibri"/>
          <w:bCs/>
          <w:sz w:val="28"/>
          <w:szCs w:val="28"/>
        </w:rPr>
        <w:t>размера оплаты труда</w:t>
      </w:r>
      <w:proofErr w:type="gramEnd"/>
      <w:r w:rsidRPr="002E067E">
        <w:rPr>
          <w:rFonts w:eastAsia="Calibri"/>
          <w:bCs/>
          <w:sz w:val="28"/>
          <w:szCs w:val="28"/>
        </w:rPr>
        <w:t>, а также конкретизации при определении перечня выплат стимулирующего характера для данной категории педагогов.</w:t>
      </w:r>
    </w:p>
    <w:p w:rsidR="00E64A32" w:rsidRPr="002E067E" w:rsidRDefault="00E64A32" w:rsidP="00E64A32">
      <w:pPr>
        <w:ind w:firstLine="709"/>
        <w:contextualSpacing/>
        <w:jc w:val="both"/>
        <w:rPr>
          <w:rFonts w:eastAsia="Calibri"/>
          <w:sz w:val="28"/>
          <w:szCs w:val="28"/>
          <w:lang w:bidi="ru-RU"/>
        </w:rPr>
      </w:pPr>
      <w:r w:rsidRPr="002E067E">
        <w:rPr>
          <w:rFonts w:eastAsia="Calibri"/>
          <w:sz w:val="28"/>
          <w:szCs w:val="28"/>
          <w:lang w:bidi="ru-RU"/>
        </w:rPr>
        <w:t xml:space="preserve">Особое внимание в ФГОС </w:t>
      </w:r>
      <w:proofErr w:type="gramStart"/>
      <w:r w:rsidRPr="002E067E">
        <w:rPr>
          <w:rFonts w:eastAsia="Calibri"/>
          <w:sz w:val="28"/>
          <w:szCs w:val="28"/>
          <w:lang w:bidi="ru-RU"/>
        </w:rPr>
        <w:t>ДО</w:t>
      </w:r>
      <w:proofErr w:type="gramEnd"/>
      <w:r w:rsidRPr="002E067E">
        <w:rPr>
          <w:rFonts w:eastAsia="Calibri"/>
          <w:sz w:val="28"/>
          <w:szCs w:val="28"/>
          <w:lang w:bidi="ru-RU"/>
        </w:rPr>
        <w:t xml:space="preserve"> и </w:t>
      </w:r>
      <w:proofErr w:type="gramStart"/>
      <w:r w:rsidRPr="002E067E">
        <w:rPr>
          <w:rFonts w:eastAsia="Calibri"/>
          <w:sz w:val="28"/>
          <w:szCs w:val="28"/>
          <w:lang w:bidi="ru-RU"/>
        </w:rPr>
        <w:t>в</w:t>
      </w:r>
      <w:proofErr w:type="gramEnd"/>
      <w:r w:rsidRPr="002E067E">
        <w:rPr>
          <w:rFonts w:eastAsia="Calibri"/>
          <w:sz w:val="28"/>
          <w:szCs w:val="28"/>
          <w:lang w:bidi="ru-RU"/>
        </w:rPr>
        <w:t xml:space="preserve"> профессиональном стандарте педагога уделяется работе с детьми с ОВЗ, созданию условий для таких детей не только в специализированных группах или образовательных организациях, но и совместно со здоровыми детьми. Педагогу необходимо наличие соответствующей квалификации для работы с детьми данной категории. Актуальной остается проблема коррекционного сопровождения воспитанников с ОВЗ по причине недостаточного количества специалистов в области логопедии, психологии, дефектологии, коррекционной и социальной педагогики. </w:t>
      </w:r>
    </w:p>
    <w:p w:rsidR="00E64A32" w:rsidRPr="002E067E" w:rsidRDefault="00E64A32" w:rsidP="00E64A32">
      <w:pPr>
        <w:ind w:firstLine="709"/>
        <w:contextualSpacing/>
        <w:jc w:val="both"/>
        <w:rPr>
          <w:rFonts w:eastAsia="Calibri"/>
          <w:sz w:val="28"/>
          <w:szCs w:val="28"/>
          <w:lang w:bidi="ru-RU"/>
        </w:rPr>
      </w:pPr>
      <w:r w:rsidRPr="002E067E">
        <w:rPr>
          <w:rFonts w:eastAsia="Calibri"/>
          <w:sz w:val="28"/>
          <w:szCs w:val="28"/>
          <w:lang w:bidi="ru-RU"/>
        </w:rPr>
        <w:t xml:space="preserve">Качество дошкольного образования в большей степени определяет качество последующих уровней системы образования. Поэтому поиск путей улучшения качества образования в ДОО является важной социально значимой задачей, стоящей перед системой образования республики. В целях непрерывного повышения квалификации для педагогических работников и управленческих кадров в сфере дошкольного образования муниципалитета принимается участие в курсах повышения квалификации, реализуются образовательные мероприятия в форме семинаров, конференций, </w:t>
      </w:r>
      <w:proofErr w:type="spellStart"/>
      <w:r w:rsidRPr="002E067E">
        <w:rPr>
          <w:rFonts w:eastAsia="Calibri"/>
          <w:sz w:val="28"/>
          <w:szCs w:val="28"/>
          <w:lang w:bidi="ru-RU"/>
        </w:rPr>
        <w:t>вебинаров</w:t>
      </w:r>
      <w:proofErr w:type="spellEnd"/>
      <w:r w:rsidRPr="002E067E">
        <w:rPr>
          <w:rFonts w:eastAsia="Calibri"/>
          <w:sz w:val="28"/>
          <w:szCs w:val="28"/>
          <w:lang w:bidi="ru-RU"/>
        </w:rPr>
        <w:t>, мастер-классов, форумов и фестивалей с привлечением федеральных и региональных спикеров, и экспертов.</w:t>
      </w:r>
    </w:p>
    <w:p w:rsidR="00E64A32" w:rsidRPr="002E067E" w:rsidRDefault="00E64A32" w:rsidP="00E64A32">
      <w:pPr>
        <w:ind w:firstLine="709"/>
        <w:contextualSpacing/>
        <w:jc w:val="both"/>
        <w:rPr>
          <w:rFonts w:eastAsia="Calibri"/>
          <w:sz w:val="28"/>
          <w:szCs w:val="28"/>
        </w:rPr>
      </w:pPr>
      <w:proofErr w:type="gramStart"/>
      <w:r w:rsidRPr="002E067E">
        <w:rPr>
          <w:rFonts w:eastAsia="Calibri"/>
          <w:sz w:val="28"/>
          <w:szCs w:val="28"/>
        </w:rPr>
        <w:t xml:space="preserve">Ввиду определенных проблем качества дошкольного образования в республике, а также в соответствии с Концепцией развития образования в Республике Дагестан на период до 2030 года (утв. Постановлением Правительства Республики Дагестан от 26 мая 2022 г. № 146) утвержден План мероприятий по повышению качества дошкольного и начального общего образования в Республике Дагестан на 2023-2024 годы (приказ </w:t>
      </w:r>
      <w:proofErr w:type="spellStart"/>
      <w:r w:rsidRPr="002E067E">
        <w:rPr>
          <w:rFonts w:eastAsia="Calibri"/>
          <w:sz w:val="28"/>
          <w:szCs w:val="28"/>
        </w:rPr>
        <w:t>Минобрнауки</w:t>
      </w:r>
      <w:proofErr w:type="spellEnd"/>
      <w:r w:rsidRPr="002E067E">
        <w:rPr>
          <w:rFonts w:eastAsia="Calibri"/>
          <w:sz w:val="28"/>
          <w:szCs w:val="28"/>
        </w:rPr>
        <w:t xml:space="preserve"> РД от 8 декабря 2023 г</w:t>
      </w:r>
      <w:proofErr w:type="gramEnd"/>
      <w:r w:rsidRPr="002E067E">
        <w:rPr>
          <w:rFonts w:eastAsia="Calibri"/>
          <w:sz w:val="28"/>
          <w:szCs w:val="28"/>
        </w:rPr>
        <w:t xml:space="preserve">. № </w:t>
      </w:r>
      <w:proofErr w:type="gramStart"/>
      <w:r w:rsidRPr="002E067E">
        <w:rPr>
          <w:rFonts w:eastAsia="Calibri"/>
          <w:sz w:val="28"/>
          <w:szCs w:val="28"/>
        </w:rPr>
        <w:t>05-02-1195-1/23), в рамках которого предусмотрено проведение:</w:t>
      </w:r>
      <w:proofErr w:type="gramEnd"/>
    </w:p>
    <w:p w:rsidR="00E64A32" w:rsidRPr="002E067E" w:rsidRDefault="00E64A32" w:rsidP="00E64A32">
      <w:pPr>
        <w:ind w:firstLine="709"/>
        <w:contextualSpacing/>
        <w:jc w:val="both"/>
        <w:rPr>
          <w:rFonts w:eastAsia="Calibri"/>
          <w:sz w:val="28"/>
          <w:szCs w:val="28"/>
        </w:rPr>
      </w:pPr>
      <w:r w:rsidRPr="002E067E">
        <w:rPr>
          <w:rFonts w:eastAsia="Calibri"/>
          <w:sz w:val="28"/>
          <w:szCs w:val="28"/>
        </w:rPr>
        <w:lastRenderedPageBreak/>
        <w:t>организационных мероприятий, в том числе разработка диагностического инструментария, формирование регионального методического актива педагогов дошкольного и начального общего образования;</w:t>
      </w:r>
    </w:p>
    <w:p w:rsidR="00E64A32" w:rsidRPr="002E067E" w:rsidRDefault="00E64A32" w:rsidP="00E64A32">
      <w:pPr>
        <w:ind w:firstLine="709"/>
        <w:contextualSpacing/>
        <w:jc w:val="both"/>
        <w:rPr>
          <w:rFonts w:eastAsia="Calibri"/>
          <w:sz w:val="28"/>
          <w:szCs w:val="28"/>
        </w:rPr>
      </w:pPr>
      <w:r w:rsidRPr="002E067E">
        <w:rPr>
          <w:rFonts w:eastAsia="Calibri"/>
          <w:sz w:val="28"/>
          <w:szCs w:val="28"/>
        </w:rPr>
        <w:t>мероприятий, направленных на повышение профессионального мастерства педагогов, в том числе семинары, стратегическая сессия, конкурсы, форумы, фестивали и др.;</w:t>
      </w:r>
    </w:p>
    <w:p w:rsidR="00E64A32" w:rsidRPr="002E067E" w:rsidRDefault="00E64A32" w:rsidP="00E64A32">
      <w:pPr>
        <w:ind w:firstLine="709"/>
        <w:contextualSpacing/>
        <w:jc w:val="both"/>
        <w:rPr>
          <w:rFonts w:eastAsia="Calibri"/>
          <w:sz w:val="28"/>
          <w:szCs w:val="28"/>
        </w:rPr>
      </w:pPr>
      <w:r w:rsidRPr="002E067E">
        <w:rPr>
          <w:rFonts w:eastAsia="Calibri"/>
          <w:sz w:val="28"/>
          <w:szCs w:val="28"/>
        </w:rPr>
        <w:t>мероприятий, направленных на развитие познавательной активности и т</w:t>
      </w:r>
      <w:r>
        <w:rPr>
          <w:rFonts w:eastAsia="Calibri"/>
          <w:sz w:val="28"/>
          <w:szCs w:val="28"/>
        </w:rPr>
        <w:t>ворческих способностей у детей.</w:t>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eastAsia="Calibri"/>
          <w:bCs/>
          <w:sz w:val="28"/>
          <w:szCs w:val="28"/>
        </w:rPr>
      </w:pPr>
      <w:r w:rsidRPr="002E067E">
        <w:rPr>
          <w:rFonts w:eastAsia="Calibri"/>
          <w:bCs/>
          <w:sz w:val="28"/>
          <w:szCs w:val="28"/>
        </w:rPr>
        <w:t>Повышение культуры педагогической грамотности семьи обеспечивается совместной работой ДОО и семьи по организации образовательного и воспитательного процесса и работой вариативных</w:t>
      </w:r>
      <w:r>
        <w:rPr>
          <w:rFonts w:eastAsia="Calibri"/>
          <w:bCs/>
          <w:sz w:val="28"/>
          <w:szCs w:val="28"/>
        </w:rPr>
        <w:t xml:space="preserve"> групп,</w:t>
      </w:r>
      <w:r w:rsidRPr="002E067E">
        <w:rPr>
          <w:rFonts w:eastAsia="Calibri"/>
          <w:bCs/>
          <w:sz w:val="28"/>
          <w:szCs w:val="28"/>
        </w:rPr>
        <w:t xml:space="preserve"> родительских конференций и других форм взаимодействия. </w:t>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eastAsia="Calibri"/>
          <w:bCs/>
          <w:sz w:val="28"/>
          <w:szCs w:val="28"/>
        </w:rPr>
      </w:pPr>
      <w:r w:rsidRPr="002E067E">
        <w:rPr>
          <w:rFonts w:eastAsia="Calibri"/>
          <w:bCs/>
          <w:sz w:val="28"/>
          <w:szCs w:val="28"/>
        </w:rPr>
        <w:tab/>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b/>
          <w:sz w:val="28"/>
          <w:szCs w:val="28"/>
        </w:rPr>
      </w:pPr>
      <w:r>
        <w:rPr>
          <w:b/>
          <w:sz w:val="28"/>
          <w:szCs w:val="28"/>
        </w:rPr>
        <w:t>3.2</w:t>
      </w:r>
      <w:r w:rsidRPr="002E067E">
        <w:rPr>
          <w:b/>
          <w:sz w:val="28"/>
          <w:szCs w:val="28"/>
        </w:rPr>
        <w:t>.Доступность образовательных организаций, в том числе транспортная</w:t>
      </w:r>
    </w:p>
    <w:p w:rsidR="00E64A32" w:rsidRPr="002E067E" w:rsidRDefault="00E64A32" w:rsidP="00E64A32">
      <w:pPr>
        <w:ind w:firstLine="709"/>
        <w:jc w:val="both"/>
        <w:rPr>
          <w:sz w:val="28"/>
          <w:szCs w:val="28"/>
        </w:rPr>
      </w:pPr>
      <w:r w:rsidRPr="002E067E">
        <w:rPr>
          <w:sz w:val="28"/>
          <w:szCs w:val="28"/>
        </w:rPr>
        <w:t xml:space="preserve">По состоянию на 1 июля 2024 года численность детей в возрасте от 0 до 8 лет, зарегистрированных на территории </w:t>
      </w:r>
      <w:r>
        <w:rPr>
          <w:sz w:val="28"/>
          <w:szCs w:val="28"/>
        </w:rPr>
        <w:t>Муниципального образования «</w:t>
      </w:r>
      <w:proofErr w:type="spellStart"/>
      <w:r>
        <w:rPr>
          <w:sz w:val="28"/>
          <w:szCs w:val="28"/>
        </w:rPr>
        <w:t>Чародинский</w:t>
      </w:r>
      <w:proofErr w:type="spellEnd"/>
      <w:r>
        <w:rPr>
          <w:sz w:val="28"/>
          <w:szCs w:val="28"/>
        </w:rPr>
        <w:t xml:space="preserve"> район»</w:t>
      </w:r>
      <w:r w:rsidRPr="002E067E">
        <w:rPr>
          <w:sz w:val="28"/>
          <w:szCs w:val="28"/>
        </w:rPr>
        <w:t xml:space="preserve">, </w:t>
      </w:r>
      <w:r w:rsidRPr="002E23E2">
        <w:rPr>
          <w:sz w:val="28"/>
          <w:szCs w:val="28"/>
        </w:rPr>
        <w:t xml:space="preserve">составила 638 </w:t>
      </w:r>
      <w:r>
        <w:rPr>
          <w:sz w:val="28"/>
          <w:szCs w:val="28"/>
        </w:rPr>
        <w:t>человек</w:t>
      </w:r>
      <w:r w:rsidRPr="002E067E">
        <w:rPr>
          <w:sz w:val="28"/>
          <w:szCs w:val="28"/>
        </w:rPr>
        <w:t xml:space="preserve">, из них обучающихся по основным образовательным программам дошкольного образования – </w:t>
      </w:r>
      <w:r>
        <w:rPr>
          <w:sz w:val="28"/>
          <w:szCs w:val="28"/>
        </w:rPr>
        <w:t>324 человек</w:t>
      </w:r>
      <w:r w:rsidRPr="002E067E">
        <w:rPr>
          <w:sz w:val="28"/>
          <w:szCs w:val="28"/>
        </w:rPr>
        <w:t>.</w:t>
      </w:r>
    </w:p>
    <w:p w:rsidR="00E64A32" w:rsidRPr="002E067E" w:rsidRDefault="00E64A32" w:rsidP="00E64A32">
      <w:pPr>
        <w:ind w:firstLine="709"/>
        <w:jc w:val="both"/>
        <w:rPr>
          <w:sz w:val="28"/>
          <w:szCs w:val="28"/>
        </w:rPr>
      </w:pPr>
      <w:r w:rsidRPr="002E067E">
        <w:rPr>
          <w:sz w:val="28"/>
          <w:szCs w:val="28"/>
        </w:rPr>
        <w:t xml:space="preserve">На 1 июля 2024 года доступность дошкольного образования в </w:t>
      </w:r>
      <w:r>
        <w:rPr>
          <w:sz w:val="28"/>
          <w:szCs w:val="28"/>
        </w:rPr>
        <w:t>Муниципальном образовании «</w:t>
      </w:r>
      <w:proofErr w:type="spellStart"/>
      <w:r>
        <w:rPr>
          <w:sz w:val="28"/>
          <w:szCs w:val="28"/>
        </w:rPr>
        <w:t>Чародинский</w:t>
      </w:r>
      <w:proofErr w:type="spellEnd"/>
      <w:r>
        <w:rPr>
          <w:sz w:val="28"/>
          <w:szCs w:val="28"/>
        </w:rPr>
        <w:t xml:space="preserve"> район» </w:t>
      </w:r>
      <w:r w:rsidRPr="002E067E">
        <w:rPr>
          <w:sz w:val="28"/>
          <w:szCs w:val="28"/>
        </w:rPr>
        <w:t xml:space="preserve">для детей от 0 до 8 лет составила </w:t>
      </w:r>
      <w:r>
        <w:rPr>
          <w:sz w:val="28"/>
          <w:szCs w:val="28"/>
        </w:rPr>
        <w:t>100%</w:t>
      </w:r>
      <w:r w:rsidRPr="002E067E">
        <w:rPr>
          <w:sz w:val="28"/>
          <w:szCs w:val="28"/>
        </w:rPr>
        <w:t xml:space="preserve">, а доступность дошкольного образования в </w:t>
      </w:r>
      <w:r>
        <w:rPr>
          <w:sz w:val="28"/>
          <w:szCs w:val="28"/>
        </w:rPr>
        <w:t>Муниципальном образовании «</w:t>
      </w:r>
      <w:proofErr w:type="spellStart"/>
      <w:r>
        <w:rPr>
          <w:sz w:val="28"/>
          <w:szCs w:val="28"/>
        </w:rPr>
        <w:t>Чародинский</w:t>
      </w:r>
      <w:proofErr w:type="spellEnd"/>
      <w:r>
        <w:rPr>
          <w:sz w:val="28"/>
          <w:szCs w:val="28"/>
        </w:rPr>
        <w:t xml:space="preserve"> район» </w:t>
      </w:r>
      <w:r w:rsidRPr="002E067E">
        <w:rPr>
          <w:sz w:val="28"/>
          <w:szCs w:val="28"/>
        </w:rPr>
        <w:t xml:space="preserve">для детей от 2 месяцев до 7 лет составила </w:t>
      </w:r>
      <w:r>
        <w:rPr>
          <w:sz w:val="28"/>
          <w:szCs w:val="28"/>
        </w:rPr>
        <w:t>100 %</w:t>
      </w:r>
      <w:r w:rsidRPr="002E067E">
        <w:rPr>
          <w:sz w:val="28"/>
          <w:szCs w:val="28"/>
        </w:rPr>
        <w:t xml:space="preserve">. Работа по достижению 100 %-ой доступности </w:t>
      </w:r>
      <w:proofErr w:type="gramStart"/>
      <w:r w:rsidRPr="002E067E">
        <w:rPr>
          <w:sz w:val="28"/>
          <w:szCs w:val="28"/>
        </w:rPr>
        <w:t>продолжается</w:t>
      </w:r>
      <w:proofErr w:type="gramEnd"/>
      <w:r w:rsidRPr="002E067E">
        <w:rPr>
          <w:sz w:val="28"/>
          <w:szCs w:val="28"/>
        </w:rPr>
        <w:t xml:space="preserve"> и предпринимаются все меры. </w:t>
      </w:r>
    </w:p>
    <w:p w:rsidR="00E64A32" w:rsidRPr="002E067E" w:rsidRDefault="00E64A32" w:rsidP="00E64A32">
      <w:pPr>
        <w:ind w:firstLine="709"/>
        <w:jc w:val="both"/>
        <w:rPr>
          <w:sz w:val="28"/>
          <w:szCs w:val="28"/>
        </w:rPr>
      </w:pPr>
      <w:r w:rsidRPr="002E067E">
        <w:rPr>
          <w:sz w:val="28"/>
          <w:szCs w:val="28"/>
        </w:rPr>
        <w:t xml:space="preserve">В </w:t>
      </w:r>
      <w:r>
        <w:rPr>
          <w:sz w:val="28"/>
          <w:szCs w:val="28"/>
        </w:rPr>
        <w:t>Муниципальном образовании «</w:t>
      </w:r>
      <w:proofErr w:type="spellStart"/>
      <w:r>
        <w:rPr>
          <w:sz w:val="28"/>
          <w:szCs w:val="28"/>
        </w:rPr>
        <w:t>Чародинский</w:t>
      </w:r>
      <w:proofErr w:type="spellEnd"/>
      <w:r>
        <w:rPr>
          <w:sz w:val="28"/>
          <w:szCs w:val="28"/>
        </w:rPr>
        <w:t xml:space="preserve"> район» </w:t>
      </w:r>
      <w:r w:rsidRPr="002E067E">
        <w:rPr>
          <w:sz w:val="28"/>
          <w:szCs w:val="28"/>
        </w:rPr>
        <w:t xml:space="preserve">функционируют </w:t>
      </w:r>
      <w:r>
        <w:rPr>
          <w:sz w:val="28"/>
          <w:szCs w:val="28"/>
        </w:rPr>
        <w:t xml:space="preserve">11 </w:t>
      </w:r>
      <w:r w:rsidRPr="002E067E">
        <w:rPr>
          <w:sz w:val="28"/>
          <w:szCs w:val="28"/>
        </w:rPr>
        <w:t>образовательных организаций, реализующих образовательные про</w:t>
      </w:r>
      <w:r>
        <w:rPr>
          <w:sz w:val="28"/>
          <w:szCs w:val="28"/>
        </w:rPr>
        <w:t>граммы дошкольного образования.</w:t>
      </w:r>
    </w:p>
    <w:p w:rsidR="00E64A32" w:rsidRPr="002E067E" w:rsidRDefault="00E64A32" w:rsidP="00E64A32">
      <w:pPr>
        <w:ind w:firstLine="709"/>
        <w:contextualSpacing/>
        <w:jc w:val="both"/>
        <w:rPr>
          <w:sz w:val="28"/>
          <w:szCs w:val="28"/>
        </w:rPr>
      </w:pPr>
      <w:r w:rsidRPr="002E067E">
        <w:rPr>
          <w:sz w:val="28"/>
          <w:szCs w:val="28"/>
        </w:rPr>
        <w:t>Инновационная деятельность ДОО построена на основе образо</w:t>
      </w:r>
      <w:r>
        <w:rPr>
          <w:sz w:val="28"/>
          <w:szCs w:val="28"/>
        </w:rPr>
        <w:t>вательной платформы «От рождения до школы</w:t>
      </w:r>
      <w:r w:rsidRPr="002E067E">
        <w:rPr>
          <w:sz w:val="28"/>
          <w:szCs w:val="28"/>
        </w:rPr>
        <w:t xml:space="preserve">», целью которой является достижение нового уровня качества дошкольного образования, соответствующего требованиям ФГОС дошкольного образования, отвечающего на вызовы современной </w:t>
      </w:r>
      <w:proofErr w:type="spellStart"/>
      <w:r w:rsidRPr="002E067E">
        <w:rPr>
          <w:sz w:val="28"/>
          <w:szCs w:val="28"/>
        </w:rPr>
        <w:t>социокультурной</w:t>
      </w:r>
      <w:proofErr w:type="spellEnd"/>
      <w:r w:rsidRPr="002E067E">
        <w:rPr>
          <w:sz w:val="28"/>
          <w:szCs w:val="28"/>
        </w:rPr>
        <w:t xml:space="preserve"> ситуации развития детства и отражающего современные научные и </w:t>
      </w:r>
      <w:proofErr w:type="gramStart"/>
      <w:r w:rsidRPr="002E067E">
        <w:rPr>
          <w:sz w:val="28"/>
          <w:szCs w:val="28"/>
        </w:rPr>
        <w:t>методические подходы</w:t>
      </w:r>
      <w:proofErr w:type="gramEnd"/>
      <w:r w:rsidRPr="002E067E">
        <w:rPr>
          <w:sz w:val="28"/>
          <w:szCs w:val="28"/>
        </w:rPr>
        <w:t xml:space="preserve"> к организации образовательной деятельности.</w:t>
      </w:r>
    </w:p>
    <w:p w:rsidR="00E64A32" w:rsidRPr="002E067E" w:rsidRDefault="00E64A32" w:rsidP="00E64A32">
      <w:pPr>
        <w:ind w:firstLine="709"/>
        <w:jc w:val="both"/>
        <w:rPr>
          <w:sz w:val="28"/>
          <w:szCs w:val="28"/>
        </w:rPr>
      </w:pPr>
      <w:r w:rsidRPr="002E067E">
        <w:rPr>
          <w:sz w:val="28"/>
          <w:szCs w:val="28"/>
        </w:rPr>
        <w:t xml:space="preserve">Преимущественно соблюдается принцип территориальной доступности дошкольных образовательных организаций, закрепленный частями 2 и 3 статьи 67 Федерального закона от 29 декабря 2012 года № 273-ФЗ «Об образовании в Российской Федерации». </w:t>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rPr>
          <w:sz w:val="28"/>
          <w:szCs w:val="28"/>
        </w:rPr>
      </w:pP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b/>
          <w:sz w:val="28"/>
          <w:szCs w:val="28"/>
        </w:rPr>
      </w:pPr>
      <w:r>
        <w:rPr>
          <w:b/>
          <w:sz w:val="28"/>
          <w:szCs w:val="28"/>
        </w:rPr>
        <w:t>3.3</w:t>
      </w:r>
      <w:r w:rsidRPr="002E067E">
        <w:rPr>
          <w:b/>
          <w:sz w:val="28"/>
          <w:szCs w:val="28"/>
        </w:rPr>
        <w:t>.Характеристика сети образовательных организаций на территории муниципалитета.</w:t>
      </w:r>
    </w:p>
    <w:p w:rsidR="00E64A32" w:rsidRPr="002E067E" w:rsidRDefault="00E64A32" w:rsidP="00E64A32">
      <w:pPr>
        <w:ind w:firstLine="709"/>
        <w:jc w:val="both"/>
        <w:rPr>
          <w:sz w:val="28"/>
          <w:szCs w:val="28"/>
        </w:rPr>
      </w:pPr>
      <w:r w:rsidRPr="002E067E">
        <w:rPr>
          <w:sz w:val="28"/>
          <w:szCs w:val="28"/>
        </w:rPr>
        <w:t xml:space="preserve">Развитие системы дошкольного образования – один из приоритетов образовательной политики. В </w:t>
      </w:r>
      <w:r>
        <w:rPr>
          <w:sz w:val="28"/>
          <w:szCs w:val="28"/>
        </w:rPr>
        <w:t>Муниципальном образовании «</w:t>
      </w:r>
      <w:proofErr w:type="spellStart"/>
      <w:r>
        <w:rPr>
          <w:sz w:val="28"/>
          <w:szCs w:val="28"/>
        </w:rPr>
        <w:t>Чародинский</w:t>
      </w:r>
      <w:proofErr w:type="spellEnd"/>
      <w:r>
        <w:rPr>
          <w:sz w:val="28"/>
          <w:szCs w:val="28"/>
        </w:rPr>
        <w:t xml:space="preserve"> район» </w:t>
      </w:r>
      <w:r w:rsidRPr="002E067E">
        <w:rPr>
          <w:sz w:val="28"/>
          <w:szCs w:val="28"/>
        </w:rPr>
        <w:t xml:space="preserve">в настоящее время функционируют </w:t>
      </w:r>
      <w:r>
        <w:rPr>
          <w:sz w:val="28"/>
          <w:szCs w:val="28"/>
        </w:rPr>
        <w:t xml:space="preserve">15 </w:t>
      </w:r>
      <w:r w:rsidRPr="002E067E">
        <w:rPr>
          <w:sz w:val="28"/>
          <w:szCs w:val="28"/>
        </w:rPr>
        <w:t xml:space="preserve">образовательных организаций, реализующих программу дошкольного образования, которые посещают более </w:t>
      </w:r>
      <w:r>
        <w:rPr>
          <w:sz w:val="28"/>
          <w:szCs w:val="28"/>
        </w:rPr>
        <w:t>трёхсот</w:t>
      </w:r>
      <w:r w:rsidRPr="002E067E">
        <w:rPr>
          <w:sz w:val="28"/>
          <w:szCs w:val="28"/>
        </w:rPr>
        <w:t xml:space="preserve"> воспитанников. </w:t>
      </w:r>
    </w:p>
    <w:p w:rsidR="00E64A32" w:rsidRPr="002E067E" w:rsidRDefault="00E64A32" w:rsidP="00E64A32">
      <w:pPr>
        <w:ind w:firstLine="709"/>
        <w:jc w:val="both"/>
        <w:rPr>
          <w:sz w:val="28"/>
          <w:szCs w:val="28"/>
        </w:rPr>
      </w:pPr>
      <w:r w:rsidRPr="002E067E">
        <w:rPr>
          <w:sz w:val="28"/>
          <w:szCs w:val="28"/>
        </w:rPr>
        <w:t xml:space="preserve">В </w:t>
      </w:r>
      <w:r>
        <w:rPr>
          <w:sz w:val="28"/>
          <w:szCs w:val="28"/>
        </w:rPr>
        <w:t>Муниципальном образовании «</w:t>
      </w:r>
      <w:proofErr w:type="spellStart"/>
      <w:r>
        <w:rPr>
          <w:sz w:val="28"/>
          <w:szCs w:val="28"/>
        </w:rPr>
        <w:t>Чародинский</w:t>
      </w:r>
      <w:proofErr w:type="spellEnd"/>
      <w:r>
        <w:rPr>
          <w:sz w:val="28"/>
          <w:szCs w:val="28"/>
        </w:rPr>
        <w:t xml:space="preserve"> район» функционируют11</w:t>
      </w:r>
      <w:r w:rsidRPr="002E067E">
        <w:rPr>
          <w:sz w:val="28"/>
          <w:szCs w:val="28"/>
        </w:rPr>
        <w:t xml:space="preserve"> муниципальных образовательных организаций, реализующих образовательные </w:t>
      </w:r>
      <w:r w:rsidRPr="002E067E">
        <w:rPr>
          <w:sz w:val="28"/>
          <w:szCs w:val="28"/>
        </w:rPr>
        <w:lastRenderedPageBreak/>
        <w:t xml:space="preserve">программы дошкольного образования. Указанные организации имеют </w:t>
      </w:r>
      <w:r>
        <w:rPr>
          <w:sz w:val="28"/>
          <w:szCs w:val="28"/>
        </w:rPr>
        <w:t xml:space="preserve">11 </w:t>
      </w:r>
      <w:r w:rsidRPr="002E067E">
        <w:rPr>
          <w:sz w:val="28"/>
          <w:szCs w:val="28"/>
        </w:rPr>
        <w:t>здани</w:t>
      </w:r>
      <w:r>
        <w:rPr>
          <w:sz w:val="28"/>
          <w:szCs w:val="28"/>
        </w:rPr>
        <w:t>й</w:t>
      </w:r>
      <w:r w:rsidRPr="002E067E">
        <w:rPr>
          <w:sz w:val="28"/>
          <w:szCs w:val="28"/>
        </w:rPr>
        <w:t>, из них:</w:t>
      </w:r>
    </w:p>
    <w:p w:rsidR="00E64A32" w:rsidRPr="002E067E" w:rsidRDefault="00E64A32" w:rsidP="00E64A32">
      <w:pPr>
        <w:ind w:firstLine="709"/>
        <w:jc w:val="both"/>
        <w:rPr>
          <w:sz w:val="28"/>
          <w:szCs w:val="28"/>
        </w:rPr>
      </w:pPr>
      <w:r>
        <w:rPr>
          <w:sz w:val="28"/>
          <w:szCs w:val="28"/>
        </w:rPr>
        <w:t>1 типовое, отдельно стоящее здание и10</w:t>
      </w:r>
      <w:r w:rsidRPr="002E067E">
        <w:rPr>
          <w:sz w:val="28"/>
          <w:szCs w:val="28"/>
        </w:rPr>
        <w:t xml:space="preserve"> приспособ</w:t>
      </w:r>
      <w:r>
        <w:rPr>
          <w:sz w:val="28"/>
          <w:szCs w:val="28"/>
        </w:rPr>
        <w:t>ленных, отдельно стоящих зданий</w:t>
      </w:r>
      <w:r w:rsidRPr="002E067E">
        <w:rPr>
          <w:sz w:val="28"/>
          <w:szCs w:val="28"/>
        </w:rPr>
        <w:t>.</w:t>
      </w:r>
    </w:p>
    <w:p w:rsidR="00E64A32" w:rsidRPr="002E067E" w:rsidRDefault="00E64A32" w:rsidP="00E64A32">
      <w:pPr>
        <w:ind w:firstLine="709"/>
        <w:jc w:val="both"/>
        <w:rPr>
          <w:sz w:val="28"/>
          <w:szCs w:val="28"/>
        </w:rPr>
      </w:pPr>
      <w:r w:rsidRPr="002E067E">
        <w:rPr>
          <w:sz w:val="28"/>
          <w:szCs w:val="28"/>
        </w:rPr>
        <w:t xml:space="preserve">Согласно данным по форме федерального статистического наблюдения 85-К в капитальном ремонте нуждаются </w:t>
      </w:r>
      <w:r>
        <w:rPr>
          <w:sz w:val="28"/>
          <w:szCs w:val="28"/>
        </w:rPr>
        <w:t>0</w:t>
      </w:r>
      <w:r w:rsidRPr="002E067E">
        <w:rPr>
          <w:sz w:val="28"/>
          <w:szCs w:val="28"/>
        </w:rPr>
        <w:t xml:space="preserve"> зданий.  </w:t>
      </w:r>
    </w:p>
    <w:p w:rsidR="00E64A32" w:rsidRPr="002E067E" w:rsidRDefault="00E64A32" w:rsidP="00E64A32">
      <w:pPr>
        <w:ind w:firstLine="709"/>
        <w:jc w:val="both"/>
        <w:rPr>
          <w:sz w:val="28"/>
          <w:szCs w:val="28"/>
        </w:rPr>
      </w:pPr>
      <w:r w:rsidRPr="002E067E">
        <w:rPr>
          <w:sz w:val="28"/>
          <w:szCs w:val="28"/>
        </w:rPr>
        <w:t xml:space="preserve">Государство признает охрану здоровья детей как одно из важнейших и необходимых условий физического и психического развития детей. Медицинские организации, организации, осуществляющие образовательную деятельность, обязаны признавать и соблюдать права детей в сфере охраны здоровья. В соответствии со статьей 41 Федерального закона от 29.12.2012 №273-ФЗ «Об образовании в Российской Федерации» охрана здоровья обучающихся включает в </w:t>
      </w:r>
      <w:proofErr w:type="gramStart"/>
      <w:r w:rsidRPr="002E067E">
        <w:rPr>
          <w:sz w:val="28"/>
          <w:szCs w:val="28"/>
        </w:rPr>
        <w:t>себя</w:t>
      </w:r>
      <w:proofErr w:type="gramEnd"/>
      <w:r w:rsidRPr="002E067E">
        <w:rPr>
          <w:sz w:val="28"/>
          <w:szCs w:val="28"/>
        </w:rPr>
        <w:t xml:space="preserve"> в том числе оказание первичной медико-санитарной помощи. Первичная медико-санитарная помощь оказывается обучающимся медицинскими организациями. </w:t>
      </w:r>
    </w:p>
    <w:p w:rsidR="00E64A32" w:rsidRPr="002E067E" w:rsidRDefault="00E64A32" w:rsidP="00E64A32">
      <w:pPr>
        <w:ind w:firstLine="709"/>
        <w:jc w:val="both"/>
        <w:rPr>
          <w:sz w:val="28"/>
          <w:szCs w:val="28"/>
        </w:rPr>
      </w:pPr>
      <w:r w:rsidRPr="002E067E">
        <w:rPr>
          <w:sz w:val="28"/>
          <w:szCs w:val="28"/>
        </w:rPr>
        <w:t>Вместе с тем, во всех дошкольных образовательных организациях имеется прикреплённый к медицинской организации медицинский работник, обслуживающий ДОО.</w:t>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b/>
          <w:sz w:val="28"/>
          <w:szCs w:val="28"/>
        </w:rPr>
      </w:pP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b/>
          <w:sz w:val="28"/>
          <w:szCs w:val="28"/>
        </w:rPr>
      </w:pPr>
      <w:r>
        <w:rPr>
          <w:b/>
          <w:sz w:val="28"/>
          <w:szCs w:val="28"/>
        </w:rPr>
        <w:t>3.4</w:t>
      </w:r>
      <w:r w:rsidRPr="002E067E">
        <w:rPr>
          <w:b/>
          <w:sz w:val="28"/>
          <w:szCs w:val="28"/>
        </w:rPr>
        <w:t xml:space="preserve">.Анализ материально-технического состояния </w:t>
      </w:r>
      <w:proofErr w:type="spellStart"/>
      <w:r w:rsidRPr="002E067E">
        <w:rPr>
          <w:b/>
          <w:sz w:val="28"/>
          <w:szCs w:val="28"/>
        </w:rPr>
        <w:t>образовательныхорганизаций</w:t>
      </w:r>
      <w:proofErr w:type="spellEnd"/>
    </w:p>
    <w:p w:rsidR="00E64A32" w:rsidRPr="002E067E" w:rsidRDefault="00E64A32" w:rsidP="00E64A32">
      <w:pPr>
        <w:ind w:firstLine="709"/>
        <w:jc w:val="both"/>
        <w:rPr>
          <w:sz w:val="28"/>
          <w:szCs w:val="28"/>
        </w:rPr>
      </w:pPr>
      <w:r w:rsidRPr="002E067E">
        <w:rPr>
          <w:sz w:val="28"/>
          <w:szCs w:val="28"/>
        </w:rPr>
        <w:t xml:space="preserve">Среди задач развития системы дошкольного образования – создание безопасной образовательной среды для сохранения и укрепления физического, психического здоровья, эмоционального благополучия дошкольников. </w:t>
      </w:r>
    </w:p>
    <w:p w:rsidR="00E64A32" w:rsidRPr="002E067E" w:rsidRDefault="00E64A32" w:rsidP="00E64A32">
      <w:pPr>
        <w:ind w:firstLine="709"/>
        <w:jc w:val="both"/>
        <w:rPr>
          <w:sz w:val="28"/>
          <w:szCs w:val="28"/>
        </w:rPr>
      </w:pPr>
      <w:r w:rsidRPr="002E067E">
        <w:rPr>
          <w:sz w:val="28"/>
          <w:szCs w:val="28"/>
        </w:rPr>
        <w:t>Одна из актуальных проблем в сфере дошкольного образования - недостаточное оснащение развивающей среды современным оборудованием.</w:t>
      </w:r>
    </w:p>
    <w:p w:rsidR="00E64A32" w:rsidRPr="002E067E" w:rsidRDefault="00E64A32" w:rsidP="00E64A32">
      <w:pPr>
        <w:ind w:firstLine="709"/>
        <w:jc w:val="both"/>
        <w:rPr>
          <w:sz w:val="28"/>
          <w:szCs w:val="28"/>
        </w:rPr>
      </w:pPr>
      <w:r w:rsidRPr="002E067E">
        <w:rPr>
          <w:sz w:val="28"/>
          <w:szCs w:val="28"/>
        </w:rPr>
        <w:t>В большинстве ДОО создана развивающая предметно-пространственная образовательная среда (далее – РППС), соответствующая требованиям ФГОС дошкольного образования, но в некоторых ДОО она оставляет желать лучшего, детские сады испытывают затруднения при реализации ФГОС дошкольного образования, так как в них не созданы соответствующие условия для осуществления всех необходимых образовательных функций.</w:t>
      </w:r>
    </w:p>
    <w:p w:rsidR="00E64A32" w:rsidRPr="002E067E" w:rsidRDefault="00E64A32" w:rsidP="00E64A32">
      <w:pPr>
        <w:ind w:firstLine="709"/>
        <w:jc w:val="both"/>
        <w:rPr>
          <w:sz w:val="28"/>
          <w:szCs w:val="28"/>
        </w:rPr>
      </w:pPr>
      <w:r w:rsidRPr="002E067E">
        <w:rPr>
          <w:sz w:val="28"/>
          <w:szCs w:val="28"/>
        </w:rPr>
        <w:t>Создание безопасных условий для роста и развития детей раннего и дошкольного возраста обеспечивается посредством постепенного обновления РППС и материально-технической базы ДОО республики.</w:t>
      </w:r>
    </w:p>
    <w:p w:rsidR="00E64A32" w:rsidRPr="00D32318" w:rsidRDefault="00E64A32" w:rsidP="00E64A32">
      <w:pPr>
        <w:ind w:firstLine="709"/>
        <w:jc w:val="both"/>
        <w:rPr>
          <w:sz w:val="28"/>
          <w:szCs w:val="28"/>
        </w:rPr>
      </w:pPr>
      <w:r>
        <w:rPr>
          <w:sz w:val="28"/>
          <w:szCs w:val="28"/>
        </w:rPr>
        <w:t>Во всех</w:t>
      </w:r>
      <w:r w:rsidRPr="00D32318">
        <w:rPr>
          <w:sz w:val="28"/>
          <w:szCs w:val="28"/>
        </w:rPr>
        <w:t xml:space="preserve"> ДОО соблюдены современные материально-технические условия, необходимые для реализации образовательных программ дошкольного образования согласно Рекомендациям. Функционирующие ДОО находятся в процессе обновления инфраструктуры, в том числе в части организации РППС.  </w:t>
      </w:r>
    </w:p>
    <w:p w:rsidR="00E64A32" w:rsidRPr="002E067E" w:rsidRDefault="00E64A32" w:rsidP="00E64A32">
      <w:pPr>
        <w:jc w:val="both"/>
        <w:rPr>
          <w:b/>
          <w:sz w:val="28"/>
          <w:szCs w:val="28"/>
        </w:rPr>
      </w:pP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b/>
          <w:sz w:val="28"/>
          <w:szCs w:val="28"/>
        </w:rPr>
      </w:pPr>
      <w:r>
        <w:rPr>
          <w:b/>
          <w:sz w:val="28"/>
          <w:szCs w:val="28"/>
        </w:rPr>
        <w:t>3.5</w:t>
      </w:r>
      <w:r w:rsidRPr="002E067E">
        <w:rPr>
          <w:b/>
          <w:sz w:val="28"/>
          <w:szCs w:val="28"/>
        </w:rPr>
        <w:t>.Характеристика системы воспитания в дошкольном образовании</w:t>
      </w:r>
    </w:p>
    <w:p w:rsidR="00E64A32" w:rsidRPr="002E067E" w:rsidRDefault="00E64A32" w:rsidP="00E64A32">
      <w:pPr>
        <w:ind w:firstLine="709"/>
        <w:jc w:val="both"/>
        <w:rPr>
          <w:sz w:val="28"/>
          <w:szCs w:val="28"/>
        </w:rPr>
      </w:pPr>
      <w:r w:rsidRPr="002E067E">
        <w:rPr>
          <w:sz w:val="28"/>
          <w:szCs w:val="28"/>
        </w:rPr>
        <w:t xml:space="preserve">Изменения в Конституции РФ повлекли за собой изменения в Законе об образовании и воспитание сегодня очевидный и ясный приоритет государственной политики в области образования. </w:t>
      </w:r>
    </w:p>
    <w:p w:rsidR="00E64A32" w:rsidRPr="002E067E" w:rsidRDefault="00E64A32" w:rsidP="00E64A32">
      <w:pPr>
        <w:ind w:firstLine="709"/>
        <w:jc w:val="both"/>
        <w:rPr>
          <w:sz w:val="28"/>
          <w:szCs w:val="28"/>
        </w:rPr>
      </w:pPr>
      <w:r w:rsidRPr="002E067E">
        <w:rPr>
          <w:sz w:val="28"/>
          <w:szCs w:val="28"/>
        </w:rPr>
        <w:t xml:space="preserve">С 1 сентября 2023 г. все ДОО </w:t>
      </w:r>
      <w:r>
        <w:rPr>
          <w:sz w:val="28"/>
          <w:szCs w:val="28"/>
        </w:rPr>
        <w:t>Муниципального образования «</w:t>
      </w:r>
      <w:proofErr w:type="spellStart"/>
      <w:r>
        <w:rPr>
          <w:sz w:val="28"/>
          <w:szCs w:val="28"/>
        </w:rPr>
        <w:t>Чародинский</w:t>
      </w:r>
      <w:proofErr w:type="spellEnd"/>
      <w:r>
        <w:rPr>
          <w:sz w:val="28"/>
          <w:szCs w:val="28"/>
        </w:rPr>
        <w:t xml:space="preserve"> район»</w:t>
      </w:r>
      <w:r w:rsidRPr="002E067E">
        <w:rPr>
          <w:sz w:val="28"/>
          <w:szCs w:val="28"/>
        </w:rPr>
        <w:t xml:space="preserve"> реализуют образовательные программы, разработанные в соответствии с </w:t>
      </w:r>
      <w:r w:rsidRPr="002E067E">
        <w:rPr>
          <w:sz w:val="28"/>
          <w:szCs w:val="28"/>
        </w:rPr>
        <w:lastRenderedPageBreak/>
        <w:t xml:space="preserve">Федеральной образовательной программой дошкольного образования (далее – ФОП ДО), утвержденной Приказом </w:t>
      </w:r>
      <w:proofErr w:type="spellStart"/>
      <w:r w:rsidRPr="002E067E">
        <w:rPr>
          <w:sz w:val="28"/>
          <w:szCs w:val="28"/>
        </w:rPr>
        <w:t>Минпросвещения</w:t>
      </w:r>
      <w:proofErr w:type="spellEnd"/>
      <w:r w:rsidRPr="002E067E">
        <w:rPr>
          <w:sz w:val="28"/>
          <w:szCs w:val="28"/>
        </w:rPr>
        <w:t xml:space="preserve"> России от 25.11.2022 № 1028. ФОП </w:t>
      </w:r>
      <w:proofErr w:type="gramStart"/>
      <w:r w:rsidRPr="002E067E">
        <w:rPr>
          <w:sz w:val="28"/>
          <w:szCs w:val="28"/>
        </w:rPr>
        <w:t>ДО</w:t>
      </w:r>
      <w:proofErr w:type="gramEnd"/>
      <w:r w:rsidRPr="002E067E">
        <w:rPr>
          <w:sz w:val="28"/>
          <w:szCs w:val="28"/>
        </w:rPr>
        <w:t xml:space="preserve"> включает </w:t>
      </w:r>
      <w:proofErr w:type="gramStart"/>
      <w:r w:rsidRPr="002E067E">
        <w:rPr>
          <w:sz w:val="28"/>
          <w:szCs w:val="28"/>
        </w:rPr>
        <w:t>в</w:t>
      </w:r>
      <w:proofErr w:type="gramEnd"/>
      <w:r w:rsidRPr="002E067E">
        <w:rPr>
          <w:sz w:val="28"/>
          <w:szCs w:val="28"/>
        </w:rPr>
        <w:t xml:space="preserve"> себя учебно-методическую документацию, в состав которой входят федеральная рабочая программа воспитания, примерный режим и распорядок дня дошкольных групп, федеральный календарный план воспитательной работы и иные компоненты.</w:t>
      </w:r>
    </w:p>
    <w:p w:rsidR="00E64A32" w:rsidRPr="002E067E" w:rsidRDefault="00E64A32" w:rsidP="00E64A32">
      <w:pPr>
        <w:ind w:firstLine="709"/>
        <w:jc w:val="both"/>
        <w:rPr>
          <w:sz w:val="28"/>
          <w:szCs w:val="28"/>
        </w:rPr>
      </w:pPr>
      <w:proofErr w:type="gramStart"/>
      <w:r w:rsidRPr="002E067E">
        <w:rPr>
          <w:sz w:val="28"/>
          <w:szCs w:val="28"/>
        </w:rPr>
        <w:t>ФОП ДО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и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roofErr w:type="gramEnd"/>
    </w:p>
    <w:p w:rsidR="00E64A32" w:rsidRPr="002E067E" w:rsidRDefault="00E64A32" w:rsidP="00E64A32">
      <w:pPr>
        <w:ind w:firstLine="709"/>
        <w:jc w:val="both"/>
        <w:rPr>
          <w:sz w:val="28"/>
          <w:szCs w:val="28"/>
        </w:rPr>
      </w:pPr>
      <w:r w:rsidRPr="002E067E">
        <w:rPr>
          <w:sz w:val="28"/>
          <w:szCs w:val="28"/>
        </w:rPr>
        <w:t>Воспитательная работа является обязательной составляющей образовательного процесса в ДОО и должна быть полномасштабной.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64A32" w:rsidRPr="002E067E" w:rsidRDefault="00E64A32" w:rsidP="00E64A32">
      <w:pPr>
        <w:ind w:firstLine="709"/>
        <w:jc w:val="both"/>
        <w:rPr>
          <w:sz w:val="28"/>
          <w:szCs w:val="28"/>
        </w:rPr>
      </w:pPr>
      <w:r w:rsidRPr="002E067E">
        <w:rPr>
          <w:sz w:val="28"/>
          <w:szCs w:val="28"/>
        </w:rPr>
        <w:t xml:space="preserve">Решающей в воспитании ребенка является нравственно-психологическая атмосфера семьи, </w:t>
      </w:r>
      <w:proofErr w:type="spellStart"/>
      <w:r w:rsidRPr="002E067E">
        <w:rPr>
          <w:sz w:val="28"/>
          <w:szCs w:val="28"/>
        </w:rPr>
        <w:t>межпоколенные</w:t>
      </w:r>
      <w:proofErr w:type="spellEnd"/>
      <w:r w:rsidRPr="002E067E">
        <w:rPr>
          <w:sz w:val="28"/>
          <w:szCs w:val="28"/>
        </w:rPr>
        <w:t xml:space="preserve"> отношения. Поэтому успешное влияние на воспитание ребенка определяется единством и согласованностью воспитательного воздействия со стороны ДОО и родителей. Повышение родительской компетентности в вопросах развития и воспитания детей дошкольного возраста в большей степени реализуется посредством проведения индивидуальных бесед, в том числе при посещении на дому, оформления информационных стендов, привлечения родителей в участии в праздниках с детьми, совместных </w:t>
      </w:r>
      <w:proofErr w:type="spellStart"/>
      <w:r w:rsidRPr="002E067E">
        <w:rPr>
          <w:sz w:val="28"/>
          <w:szCs w:val="28"/>
        </w:rPr>
        <w:t>досуговых</w:t>
      </w:r>
      <w:proofErr w:type="spellEnd"/>
      <w:r w:rsidRPr="002E067E">
        <w:rPr>
          <w:sz w:val="28"/>
          <w:szCs w:val="28"/>
        </w:rPr>
        <w:t xml:space="preserve"> мероприятиях, создания консультационных центров для родителей на базе ДОО.</w:t>
      </w:r>
    </w:p>
    <w:p w:rsidR="00E64A32" w:rsidRPr="002E067E" w:rsidRDefault="00E64A32" w:rsidP="00E64A32">
      <w:pPr>
        <w:ind w:firstLine="709"/>
        <w:jc w:val="both"/>
        <w:rPr>
          <w:sz w:val="28"/>
          <w:szCs w:val="28"/>
        </w:rPr>
      </w:pPr>
      <w:r w:rsidRPr="002E067E">
        <w:rPr>
          <w:sz w:val="28"/>
          <w:szCs w:val="28"/>
        </w:rPr>
        <w:t>Достижения целевых ориентиров воспитания детей раннего возраста и на этапе завершения освоения программы по направлениям воспитания:</w:t>
      </w:r>
    </w:p>
    <w:p w:rsidR="00E64A32" w:rsidRPr="002E067E" w:rsidRDefault="00E64A32" w:rsidP="00E64A32">
      <w:pPr>
        <w:ind w:firstLine="709"/>
        <w:rPr>
          <w:sz w:val="28"/>
          <w:szCs w:val="28"/>
        </w:rPr>
      </w:pPr>
      <w:r w:rsidRPr="002E067E">
        <w:rPr>
          <w:sz w:val="28"/>
          <w:szCs w:val="28"/>
        </w:rPr>
        <w:t>– патриотическое</w:t>
      </w:r>
    </w:p>
    <w:p w:rsidR="00E64A32" w:rsidRPr="002E067E" w:rsidRDefault="00E64A32" w:rsidP="00E64A32">
      <w:pPr>
        <w:ind w:firstLine="709"/>
        <w:rPr>
          <w:sz w:val="28"/>
          <w:szCs w:val="28"/>
        </w:rPr>
      </w:pPr>
      <w:r w:rsidRPr="002E067E">
        <w:rPr>
          <w:sz w:val="28"/>
          <w:szCs w:val="28"/>
        </w:rPr>
        <w:t>– духовно - нравственное</w:t>
      </w:r>
    </w:p>
    <w:p w:rsidR="00E64A32" w:rsidRPr="002E067E" w:rsidRDefault="00E64A32" w:rsidP="00E64A32">
      <w:pPr>
        <w:ind w:firstLine="709"/>
        <w:rPr>
          <w:sz w:val="28"/>
          <w:szCs w:val="28"/>
        </w:rPr>
      </w:pPr>
      <w:r w:rsidRPr="002E067E">
        <w:rPr>
          <w:sz w:val="28"/>
          <w:szCs w:val="28"/>
        </w:rPr>
        <w:t>– социальное</w:t>
      </w:r>
    </w:p>
    <w:p w:rsidR="00E64A32" w:rsidRPr="002E067E" w:rsidRDefault="00E64A32" w:rsidP="00E64A32">
      <w:pPr>
        <w:ind w:firstLine="709"/>
        <w:rPr>
          <w:sz w:val="28"/>
          <w:szCs w:val="28"/>
        </w:rPr>
      </w:pPr>
      <w:r w:rsidRPr="002E067E">
        <w:rPr>
          <w:sz w:val="28"/>
          <w:szCs w:val="28"/>
        </w:rPr>
        <w:t>– познавательное</w:t>
      </w:r>
    </w:p>
    <w:p w:rsidR="00E64A32" w:rsidRPr="002E067E" w:rsidRDefault="00E64A32" w:rsidP="00E64A32">
      <w:pPr>
        <w:ind w:firstLine="709"/>
        <w:rPr>
          <w:sz w:val="28"/>
          <w:szCs w:val="28"/>
        </w:rPr>
      </w:pPr>
      <w:r w:rsidRPr="002E067E">
        <w:rPr>
          <w:sz w:val="28"/>
          <w:szCs w:val="28"/>
        </w:rPr>
        <w:t>– физическое и оздоровительное</w:t>
      </w:r>
    </w:p>
    <w:p w:rsidR="00E64A32" w:rsidRPr="002E067E" w:rsidRDefault="00E64A32" w:rsidP="00E64A32">
      <w:pPr>
        <w:ind w:firstLine="709"/>
        <w:rPr>
          <w:sz w:val="28"/>
          <w:szCs w:val="28"/>
        </w:rPr>
      </w:pPr>
      <w:r w:rsidRPr="002E067E">
        <w:rPr>
          <w:sz w:val="28"/>
          <w:szCs w:val="28"/>
        </w:rPr>
        <w:t>– трудовое</w:t>
      </w:r>
    </w:p>
    <w:p w:rsidR="00E64A32" w:rsidRPr="002E067E" w:rsidRDefault="00E64A32" w:rsidP="00E64A32">
      <w:pPr>
        <w:ind w:firstLine="709"/>
        <w:rPr>
          <w:sz w:val="28"/>
          <w:szCs w:val="28"/>
        </w:rPr>
      </w:pPr>
      <w:r w:rsidRPr="002E067E">
        <w:rPr>
          <w:sz w:val="28"/>
          <w:szCs w:val="28"/>
        </w:rPr>
        <w:t>– эстетическое.</w:t>
      </w:r>
    </w:p>
    <w:p w:rsidR="00E64A32" w:rsidRPr="002E067E" w:rsidRDefault="00E64A32" w:rsidP="00E64A32">
      <w:pPr>
        <w:ind w:firstLine="709"/>
        <w:jc w:val="both"/>
        <w:rPr>
          <w:sz w:val="28"/>
          <w:szCs w:val="28"/>
        </w:rPr>
      </w:pPr>
      <w:r w:rsidRPr="002E067E">
        <w:rPr>
          <w:sz w:val="28"/>
          <w:szCs w:val="28"/>
        </w:rPr>
        <w:t>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64A32" w:rsidRPr="002E067E" w:rsidRDefault="00E64A32" w:rsidP="00E64A32">
      <w:pPr>
        <w:ind w:firstLine="709"/>
        <w:jc w:val="both"/>
        <w:rPr>
          <w:sz w:val="28"/>
          <w:szCs w:val="28"/>
        </w:rPr>
      </w:pPr>
      <w:r w:rsidRPr="002E067E">
        <w:rPr>
          <w:sz w:val="28"/>
          <w:szCs w:val="28"/>
        </w:rPr>
        <w:t>Главной задачей программы воспитания является создание организационно-педагогических условий в части воспитания, личностного развития и социализации детей раннего и дошкольного возраста.</w:t>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rPr>
      </w:pPr>
      <w:r w:rsidRPr="002E067E">
        <w:rPr>
          <w:b/>
          <w:bCs/>
          <w:sz w:val="28"/>
          <w:szCs w:val="28"/>
        </w:rPr>
        <w:t>ПЛАНИРУЕМЫЕ К РЕАЛИЗАЦИИ МЕРОПРИЯТИЯ</w:t>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rPr>
      </w:pPr>
      <w:r w:rsidRPr="002E067E">
        <w:rPr>
          <w:b/>
          <w:bCs/>
          <w:sz w:val="28"/>
          <w:szCs w:val="28"/>
        </w:rPr>
        <w:t>(с учетом заданных на региональном уровне ключевых показателей эффективности)</w:t>
      </w: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rPr>
      </w:pPr>
    </w:p>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b/>
          <w:bCs/>
          <w:sz w:val="28"/>
          <w:szCs w:val="28"/>
        </w:rPr>
      </w:pPr>
      <w:r>
        <w:rPr>
          <w:b/>
          <w:bCs/>
          <w:sz w:val="28"/>
          <w:szCs w:val="28"/>
        </w:rPr>
        <w:t>3.6</w:t>
      </w:r>
      <w:r w:rsidRPr="002E067E">
        <w:rPr>
          <w:b/>
          <w:bCs/>
          <w:sz w:val="28"/>
          <w:szCs w:val="28"/>
        </w:rPr>
        <w:t>.Содержание образования (общее описание целей, задач и способов их достижения)</w:t>
      </w:r>
    </w:p>
    <w:p w:rsidR="00E64A32" w:rsidRPr="002E067E" w:rsidRDefault="00E64A32" w:rsidP="00E64A32">
      <w:pPr>
        <w:pStyle w:val="11"/>
        <w:shd w:val="clear" w:color="auto" w:fill="auto"/>
        <w:spacing w:after="0" w:line="240" w:lineRule="auto"/>
        <w:ind w:firstLine="709"/>
        <w:jc w:val="both"/>
        <w:rPr>
          <w:sz w:val="28"/>
          <w:szCs w:val="28"/>
        </w:rPr>
      </w:pPr>
      <w:r w:rsidRPr="002E067E">
        <w:rPr>
          <w:sz w:val="28"/>
          <w:szCs w:val="28"/>
        </w:rPr>
        <w:t>Основной целью развития дошкольного образования является обеспечение доступности качественного дошкольного образования, обеспечивающего развитие всех сфер жизнедеятельности ребенка и его будущего.</w:t>
      </w:r>
    </w:p>
    <w:p w:rsidR="00E64A32" w:rsidRPr="002E067E" w:rsidRDefault="00E64A32" w:rsidP="00E64A32">
      <w:pPr>
        <w:pStyle w:val="3"/>
        <w:shd w:val="clear" w:color="auto" w:fill="auto"/>
        <w:spacing w:line="240" w:lineRule="auto"/>
        <w:ind w:firstLine="709"/>
        <w:jc w:val="both"/>
        <w:rPr>
          <w:bCs/>
          <w:sz w:val="28"/>
          <w:szCs w:val="28"/>
        </w:rPr>
      </w:pPr>
      <w:r w:rsidRPr="002E067E">
        <w:rPr>
          <w:bCs/>
          <w:sz w:val="28"/>
          <w:szCs w:val="28"/>
        </w:rPr>
        <w:t>Достижение поставленной цели планируется обеспечить путем реализации следующих основных задач:</w:t>
      </w:r>
    </w:p>
    <w:p w:rsidR="00E64A32" w:rsidRPr="002E067E" w:rsidRDefault="00E64A32" w:rsidP="00E64A3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sz w:val="28"/>
          <w:szCs w:val="28"/>
        </w:rPr>
      </w:pPr>
      <w:r w:rsidRPr="002E067E">
        <w:rPr>
          <w:rFonts w:ascii="Times New Roman" w:hAnsi="Times New Roman" w:cs="Times New Roman"/>
          <w:sz w:val="28"/>
          <w:szCs w:val="28"/>
        </w:rPr>
        <w:t>создание современных муниципальных моделей организации дошкольного образования с целью обеспечения государственных гарантий конституционного права ребенка на получение качественного дошкольного образования, его доступности на основе выбора вариативных организационных форм, преемственности и индивидуализации; оказание качественной педагогической помощи родителям, полноценное развитие дошкольников, гибкий учет потребностей каждой семьи;</w:t>
      </w:r>
    </w:p>
    <w:p w:rsidR="00E64A32" w:rsidRPr="002E067E" w:rsidRDefault="00E64A32" w:rsidP="00E64A3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сохранение уникальности и </w:t>
      </w:r>
      <w:proofErr w:type="spellStart"/>
      <w:r w:rsidRPr="002E067E">
        <w:rPr>
          <w:rFonts w:ascii="Times New Roman" w:hAnsi="Times New Roman" w:cs="Times New Roman"/>
          <w:sz w:val="28"/>
          <w:szCs w:val="28"/>
        </w:rPr>
        <w:t>самоценности</w:t>
      </w:r>
      <w:proofErr w:type="spellEnd"/>
      <w:r w:rsidRPr="002E067E">
        <w:rPr>
          <w:rFonts w:ascii="Times New Roman" w:hAnsi="Times New Roman" w:cs="Times New Roman"/>
          <w:sz w:val="28"/>
          <w:szCs w:val="28"/>
        </w:rPr>
        <w:t xml:space="preserve"> детства, социализация и развитие ребенка как субъекта деятельности, приобщение детей к </w:t>
      </w:r>
      <w:proofErr w:type="spellStart"/>
      <w:r w:rsidRPr="002E067E">
        <w:rPr>
          <w:rFonts w:ascii="Times New Roman" w:hAnsi="Times New Roman" w:cs="Times New Roman"/>
          <w:sz w:val="28"/>
          <w:szCs w:val="28"/>
        </w:rPr>
        <w:t>социокультурным</w:t>
      </w:r>
      <w:proofErr w:type="spellEnd"/>
      <w:r w:rsidRPr="002E067E">
        <w:rPr>
          <w:rFonts w:ascii="Times New Roman" w:hAnsi="Times New Roman" w:cs="Times New Roman"/>
          <w:sz w:val="28"/>
          <w:szCs w:val="28"/>
        </w:rPr>
        <w:t xml:space="preserve"> нормам, традициям семьи, общества и государства;</w:t>
      </w:r>
    </w:p>
    <w:p w:rsidR="00E64A32" w:rsidRPr="002E067E" w:rsidRDefault="00E64A32" w:rsidP="00E64A32">
      <w:pPr>
        <w:pStyle w:val="a6"/>
        <w:tabs>
          <w:tab w:val="left" w:pos="993"/>
        </w:tabs>
        <w:spacing w:before="0" w:beforeAutospacing="0" w:after="0" w:afterAutospacing="0"/>
        <w:ind w:firstLine="709"/>
        <w:jc w:val="both"/>
        <w:rPr>
          <w:sz w:val="28"/>
          <w:szCs w:val="28"/>
        </w:rPr>
      </w:pPr>
      <w:r w:rsidRPr="002E067E">
        <w:rPr>
          <w:sz w:val="28"/>
          <w:szCs w:val="28"/>
        </w:rPr>
        <w:t xml:space="preserve">создание условий для сохранения и укрепления здоровья ребенка как главного ресурса всей его жизнедеятельности; </w:t>
      </w:r>
    </w:p>
    <w:p w:rsidR="00E64A32" w:rsidRPr="002E067E" w:rsidRDefault="00E64A32" w:rsidP="00E64A32">
      <w:pPr>
        <w:pStyle w:val="a6"/>
        <w:tabs>
          <w:tab w:val="left" w:pos="993"/>
        </w:tabs>
        <w:spacing w:before="0" w:beforeAutospacing="0" w:after="0" w:afterAutospacing="0"/>
        <w:ind w:firstLine="709"/>
        <w:jc w:val="both"/>
        <w:rPr>
          <w:sz w:val="28"/>
          <w:szCs w:val="28"/>
        </w:rPr>
      </w:pPr>
      <w:r w:rsidRPr="002E067E">
        <w:rPr>
          <w:sz w:val="28"/>
          <w:szCs w:val="28"/>
        </w:rPr>
        <w:t>внедрение эффективных воспитательных систем в образовательный процесс;</w:t>
      </w:r>
    </w:p>
    <w:p w:rsidR="00E64A32" w:rsidRPr="002E067E" w:rsidRDefault="00E64A32" w:rsidP="00E6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fb"/>
          <w:sz w:val="28"/>
          <w:szCs w:val="28"/>
        </w:rPr>
      </w:pPr>
      <w:r w:rsidRPr="002E067E">
        <w:rPr>
          <w:rStyle w:val="text11"/>
          <w:sz w:val="28"/>
          <w:szCs w:val="28"/>
        </w:rPr>
        <w:t>оптим</w:t>
      </w:r>
      <w:r>
        <w:rPr>
          <w:rStyle w:val="text11"/>
          <w:sz w:val="28"/>
          <w:szCs w:val="28"/>
        </w:rPr>
        <w:t>изация мощностей детских садов,</w:t>
      </w:r>
      <w:r w:rsidRPr="002E067E">
        <w:rPr>
          <w:rStyle w:val="text11"/>
          <w:sz w:val="28"/>
          <w:szCs w:val="28"/>
        </w:rPr>
        <w:t xml:space="preserve"> обеспечивающая рациональность использования имеющихся площадей с учетом педагогической, экономической целесообразности, удовлетворения спроса населения;</w:t>
      </w:r>
    </w:p>
    <w:p w:rsidR="00E64A32" w:rsidRPr="002E067E" w:rsidRDefault="00E64A32" w:rsidP="00E64A32">
      <w:pPr>
        <w:pStyle w:val="HTML"/>
        <w:ind w:firstLine="709"/>
        <w:jc w:val="both"/>
        <w:rPr>
          <w:rStyle w:val="text11"/>
          <w:rFonts w:ascii="Times New Roman" w:eastAsia="Calibri" w:hAnsi="Times New Roman" w:cs="Times New Roman"/>
          <w:sz w:val="28"/>
          <w:szCs w:val="28"/>
          <w:lang w:eastAsia="en-US"/>
        </w:rPr>
      </w:pPr>
      <w:r w:rsidRPr="002E067E">
        <w:rPr>
          <w:rStyle w:val="text11"/>
          <w:rFonts w:ascii="Times New Roman" w:eastAsia="Calibri" w:hAnsi="Times New Roman" w:cs="Times New Roman"/>
          <w:sz w:val="28"/>
          <w:szCs w:val="28"/>
          <w:lang w:eastAsia="en-US"/>
        </w:rPr>
        <w:t>обновление системы раннего развития детей в возрасте до 3 лет;</w:t>
      </w:r>
    </w:p>
    <w:p w:rsidR="00E64A32" w:rsidRPr="002E067E" w:rsidRDefault="00E64A32" w:rsidP="00E64A32">
      <w:pPr>
        <w:pStyle w:val="HTML"/>
        <w:shd w:val="clear" w:color="auto" w:fill="FFFFFF"/>
        <w:ind w:firstLine="709"/>
        <w:jc w:val="both"/>
        <w:rPr>
          <w:rFonts w:ascii="Times New Roman" w:eastAsia="Calibri" w:hAnsi="Times New Roman" w:cs="Times New Roman"/>
          <w:sz w:val="28"/>
          <w:szCs w:val="28"/>
          <w:lang w:eastAsia="en-US"/>
        </w:rPr>
      </w:pPr>
      <w:r w:rsidRPr="002E067E">
        <w:rPr>
          <w:rFonts w:ascii="Times New Roman" w:hAnsi="Times New Roman" w:cs="Times New Roman"/>
          <w:sz w:val="28"/>
          <w:szCs w:val="28"/>
        </w:rPr>
        <w:t xml:space="preserve">создание в дошкольных образовательных организациях универсальной </w:t>
      </w:r>
      <w:proofErr w:type="spellStart"/>
      <w:r w:rsidRPr="002E067E">
        <w:rPr>
          <w:rFonts w:ascii="Times New Roman" w:hAnsi="Times New Roman" w:cs="Times New Roman"/>
          <w:sz w:val="28"/>
          <w:szCs w:val="28"/>
        </w:rPr>
        <w:t>безбарьерной</w:t>
      </w:r>
      <w:proofErr w:type="spellEnd"/>
      <w:r w:rsidRPr="002E067E">
        <w:rPr>
          <w:rFonts w:ascii="Times New Roman" w:hAnsi="Times New Roman" w:cs="Times New Roman"/>
          <w:sz w:val="28"/>
          <w:szCs w:val="28"/>
        </w:rPr>
        <w:t xml:space="preserve"> среды для </w:t>
      </w:r>
      <w:r w:rsidRPr="002E067E">
        <w:rPr>
          <w:rFonts w:ascii="Times New Roman" w:eastAsia="Calibri" w:hAnsi="Times New Roman" w:cs="Times New Roman"/>
          <w:sz w:val="28"/>
          <w:szCs w:val="28"/>
        </w:rPr>
        <w:t>инклюзивного образования</w:t>
      </w:r>
      <w:r w:rsidRPr="002E067E">
        <w:rPr>
          <w:rFonts w:ascii="Times New Roman" w:hAnsi="Times New Roman" w:cs="Times New Roman"/>
          <w:sz w:val="28"/>
          <w:szCs w:val="28"/>
        </w:rPr>
        <w:t xml:space="preserve"> детей-инвалидов и детей с ОВЗ;</w:t>
      </w:r>
    </w:p>
    <w:p w:rsidR="00E64A32" w:rsidRPr="002E067E" w:rsidRDefault="00E64A32" w:rsidP="00E64A32">
      <w:pPr>
        <w:ind w:firstLine="709"/>
        <w:jc w:val="both"/>
        <w:rPr>
          <w:rStyle w:val="text11"/>
          <w:sz w:val="28"/>
          <w:szCs w:val="28"/>
        </w:rPr>
      </w:pPr>
      <w:r w:rsidRPr="002E067E">
        <w:rPr>
          <w:sz w:val="28"/>
          <w:szCs w:val="28"/>
        </w:rPr>
        <w:t>расширение возможностей для получения качественного дошкольного образования детей-инвалидов и детей с ОВЗ;</w:t>
      </w:r>
    </w:p>
    <w:p w:rsidR="00E64A32" w:rsidRPr="002E067E" w:rsidRDefault="00E64A32" w:rsidP="00E64A32">
      <w:pPr>
        <w:ind w:firstLine="709"/>
        <w:jc w:val="both"/>
        <w:rPr>
          <w:rStyle w:val="text11"/>
          <w:sz w:val="28"/>
          <w:szCs w:val="28"/>
        </w:rPr>
      </w:pPr>
      <w:r w:rsidRPr="002E067E">
        <w:rPr>
          <w:rStyle w:val="text11"/>
          <w:sz w:val="28"/>
          <w:szCs w:val="28"/>
        </w:rPr>
        <w:t>совершенствование условий, направленных на психолого-педагогическое сопровождение развития личности ребенка и организацию образовательной деятельности в разновозрастных группах ДОО;</w:t>
      </w:r>
    </w:p>
    <w:p w:rsidR="00E64A32" w:rsidRPr="002E067E" w:rsidRDefault="00E64A32" w:rsidP="00E64A32">
      <w:pPr>
        <w:ind w:firstLine="709"/>
        <w:jc w:val="both"/>
        <w:rPr>
          <w:rStyle w:val="text11"/>
          <w:sz w:val="28"/>
          <w:szCs w:val="28"/>
        </w:rPr>
      </w:pPr>
      <w:r w:rsidRPr="002E067E">
        <w:rPr>
          <w:rStyle w:val="text11"/>
          <w:sz w:val="28"/>
          <w:szCs w:val="28"/>
        </w:rPr>
        <w:t>совершенствование и развитие системы поиска, поддержки и сопровождения талантливых детей в дошкольных образовательных организациях;</w:t>
      </w:r>
    </w:p>
    <w:p w:rsidR="00E64A32" w:rsidRPr="002E067E" w:rsidRDefault="00E64A32" w:rsidP="00E64A3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sz w:val="28"/>
          <w:szCs w:val="28"/>
        </w:rPr>
      </w:pPr>
      <w:r w:rsidRPr="002E067E">
        <w:rPr>
          <w:rFonts w:ascii="Times New Roman" w:hAnsi="Times New Roman" w:cs="Times New Roman"/>
          <w:sz w:val="28"/>
          <w:szCs w:val="28"/>
        </w:rPr>
        <w:t>модернизация содержания управления дошкольным образованием с учетом культурно-исторических особенностей развития региона;</w:t>
      </w:r>
    </w:p>
    <w:p w:rsidR="00E64A32" w:rsidRPr="002E067E" w:rsidRDefault="00E64A32" w:rsidP="00E64A3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sz w:val="28"/>
          <w:szCs w:val="28"/>
        </w:rPr>
      </w:pPr>
      <w:r w:rsidRPr="002E067E">
        <w:rPr>
          <w:rFonts w:ascii="Times New Roman" w:hAnsi="Times New Roman" w:cs="Times New Roman"/>
          <w:sz w:val="28"/>
          <w:szCs w:val="28"/>
        </w:rPr>
        <w:t>повышение родительской компетентности в вопросах развития и воспитания детей дошкольного возраста (психологической готовности и эмоциональной грамотности в вопросах воспитания);</w:t>
      </w:r>
    </w:p>
    <w:p w:rsidR="00E64A32" w:rsidRPr="002E067E" w:rsidRDefault="00E64A32" w:rsidP="00E64A3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sz w:val="28"/>
          <w:szCs w:val="28"/>
        </w:rPr>
      </w:pPr>
      <w:r w:rsidRPr="002E067E">
        <w:rPr>
          <w:rFonts w:ascii="Times New Roman" w:hAnsi="Times New Roman" w:cs="Times New Roman"/>
          <w:sz w:val="28"/>
          <w:szCs w:val="28"/>
        </w:rPr>
        <w:t>создание системы действенных механизмов социальной и профессиональной поддержки педагогов дошкольных образовательных организаций;</w:t>
      </w:r>
    </w:p>
    <w:p w:rsidR="00E64A32" w:rsidRPr="002E067E" w:rsidRDefault="00E64A32" w:rsidP="00E64A3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both"/>
        <w:rPr>
          <w:rFonts w:ascii="Times New Roman" w:hAnsi="Times New Roman" w:cs="Times New Roman"/>
          <w:sz w:val="28"/>
          <w:szCs w:val="28"/>
        </w:rPr>
      </w:pPr>
      <w:r w:rsidRPr="002E067E">
        <w:rPr>
          <w:rFonts w:ascii="Times New Roman" w:hAnsi="Times New Roman" w:cs="Times New Roman"/>
          <w:sz w:val="28"/>
          <w:szCs w:val="28"/>
        </w:rPr>
        <w:lastRenderedPageBreak/>
        <w:t>обновление системы опережающей подготовки и переподготовки, повышение квалификации кадров с учетом прогнозов развития дошкольного образования;</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sz w:val="28"/>
          <w:szCs w:val="28"/>
        </w:rPr>
        <w:t xml:space="preserve">разработка региональной муниципальной системы оценки качества </w:t>
      </w:r>
      <w:r>
        <w:rPr>
          <w:bCs/>
          <w:sz w:val="28"/>
          <w:szCs w:val="28"/>
        </w:rPr>
        <w:t>дошкольного образования.</w:t>
      </w:r>
    </w:p>
    <w:p w:rsidR="00E64A32" w:rsidRPr="002E067E" w:rsidRDefault="00E64A32" w:rsidP="00E64A32">
      <w:pPr>
        <w:pStyle w:val="a6"/>
        <w:tabs>
          <w:tab w:val="left" w:pos="993"/>
        </w:tabs>
        <w:spacing w:before="0" w:beforeAutospacing="0" w:after="0" w:afterAutospacing="0"/>
        <w:ind w:firstLine="709"/>
        <w:jc w:val="both"/>
        <w:rPr>
          <w:bCs/>
          <w:sz w:val="28"/>
          <w:szCs w:val="28"/>
        </w:rPr>
      </w:pPr>
      <w:bookmarkStart w:id="0" w:name="_Hlk171337642"/>
      <w:r w:rsidRPr="002E067E">
        <w:rPr>
          <w:bCs/>
          <w:sz w:val="28"/>
          <w:szCs w:val="28"/>
        </w:rPr>
        <w:t xml:space="preserve">Реализация основных задач по достижению цели развития дошкольного образования осуществляется через мероприятия, направленные </w:t>
      </w:r>
      <w:proofErr w:type="gramStart"/>
      <w:r w:rsidRPr="002E067E">
        <w:rPr>
          <w:bCs/>
          <w:sz w:val="28"/>
          <w:szCs w:val="28"/>
        </w:rPr>
        <w:t>на</w:t>
      </w:r>
      <w:proofErr w:type="gramEnd"/>
      <w:r w:rsidRPr="002E067E">
        <w:rPr>
          <w:bCs/>
          <w:sz w:val="28"/>
          <w:szCs w:val="28"/>
        </w:rPr>
        <w:t>:</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 xml:space="preserve">1) повышение квалификации педагогических работников и управленческих кадров ДОО (проведение курсов повышения квалификации, семинаров, мастер-классов, тренингов, профессиональных конкурсов и др.); </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2) развитие институтов наставничества в ДОО:</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организация тренингов и семинаров для подготовки наставников;</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проведение регулярных встреч и обмена опытом между наставниками и молодыми специалистами;</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создание специальных программ обучения и практикумов для наставников;</w:t>
      </w:r>
    </w:p>
    <w:p w:rsidR="00E64A32" w:rsidRPr="002E067E" w:rsidRDefault="00E64A32" w:rsidP="00E64A32">
      <w:pPr>
        <w:pStyle w:val="a6"/>
        <w:tabs>
          <w:tab w:val="left" w:pos="993"/>
        </w:tabs>
        <w:spacing w:before="0" w:beforeAutospacing="0" w:after="0" w:afterAutospacing="0"/>
        <w:ind w:firstLine="709"/>
        <w:jc w:val="both"/>
        <w:rPr>
          <w:bCs/>
          <w:sz w:val="28"/>
          <w:szCs w:val="28"/>
        </w:rPr>
      </w:pPr>
      <w:proofErr w:type="gramStart"/>
      <w:r w:rsidRPr="002E067E">
        <w:rPr>
          <w:bCs/>
          <w:sz w:val="28"/>
          <w:szCs w:val="28"/>
        </w:rPr>
        <w:t xml:space="preserve">поддержка педагогов-наставников на региональном, муниципальном уровнях, а также на уровне ДОО; </w:t>
      </w:r>
      <w:proofErr w:type="gramEnd"/>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внедрение системы обратной связи и оценки эффективности программ Целевой модели наставничества в ДОО;</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 xml:space="preserve">3) создание инновационных площадок   в ДОО:  </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анализ существующих потребностей и возможностей детей, педагогов и родителей для определения целей и приоритетов инновационных площадок;</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разработка концепции и дизайна инновационных площадок с учетом современных образовательных тенденций и методик;</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проведение обучающих семинаров и тренингов для педагогического персонала с целью подготовки к работе на инновационных площадках;</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вовлечение родителей в процесс создания и функционирования инновационных площадок, обеспечение их поддержки и активного участия;</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приобретение необходимого оборудования, материалов и ресурсов для реализации инновационных идей на площадках;</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постановка и регулярная коррекция мониторинговых и оценочных механизмов для оценки эффективности работы инновационных площадок;</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организация мероприятий для продвижения и популяризации инновационных площадок среди общественности и образовательных сообществ;</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установление партнерских отношений с другими образовательными учреждениями и организациями для обмена опытом и ресурсами в сфере создания и развития инновационных площадок;</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4) формирование регионального методического актива педагогических работников и управленческих кадров ДОО:</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организация регулярных обучающих семинаров, тренингов и мастер-классов по темам профессионального развития и профилактики профессионального выгорания;</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поведение круглых столов, конференций и форумов с участием опытных педагогов и управленцев для обмена опытом и практикой;</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мониторинг вовлеченности педагогов в экспертную деятельность;</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 xml:space="preserve">организация системы наставничества и </w:t>
      </w:r>
      <w:proofErr w:type="spellStart"/>
      <w:r w:rsidRPr="002E067E">
        <w:rPr>
          <w:bCs/>
          <w:sz w:val="28"/>
          <w:szCs w:val="28"/>
        </w:rPr>
        <w:t>менторства</w:t>
      </w:r>
      <w:proofErr w:type="spellEnd"/>
      <w:r w:rsidRPr="002E067E">
        <w:rPr>
          <w:bCs/>
          <w:sz w:val="28"/>
          <w:szCs w:val="28"/>
        </w:rPr>
        <w:t xml:space="preserve"> для новых педагогов, а также «горизонтального обучения» среди опытных педагогов.</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lastRenderedPageBreak/>
        <w:t>предоставление адресной методической поддержки педагогическим работникам и управленческим кадрам, включая консультации, индивидуальные занятия и мастер-классы;</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5) оказание адресной методической помощи молодым педагогам до 35 лет (со стажем педагогической деятельности менее 5 лет) в первые три года:</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проведение образовательных мероприятий с целью оказания помощи в освоении современных методик обучения (использование цифровых технологий в образовательном процессе, методы дифференцированного обучения и активные формы работы с воспитанниками);</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организация и проведение индивидуальных консультаций для молодых педагогов;</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разработка методических рекомендаций по актуальной тематике;</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реализация региональных программ стажировок молодых педагогов;</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реализация мероприятий, направленных на профилактику профессионального выгорания;</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 xml:space="preserve">оказание адресной методической поддержки молодых педагогов; </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6) непрерывное повышение профессионального мастерства педагогических работников ДОО на основе выявленных профессиональных дефицитов:</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 xml:space="preserve">организация и проведение диагностики профессиональных дефицитов педагогических работников и управленческих кадров ДОО; </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разработка индивидуальных маршрутов непрерывного развития профессионального мастерства педагогических работников и управленческих кадров ДОО;</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мониторинг за реализацией индивидуальных маршрутов непрерывного развития профессионального мастерства педагогических работников и управленческих кадров ДОО.</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7) подготовку/переподготовку кадров с целью закрытия потребности:</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 xml:space="preserve">организация и проведение мониторинга потребности в кадрах с учетом анализа текущего состояния кадрового состава и выявления изменений в требованиях к профессиональным навыкам педагогических работников; </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разработка и реализация программ обучения и переподготовки педагогических работников, соответствующих требованиям современной системы образования и практическим потребностям;</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 xml:space="preserve">организация адаптации программ обучения в соответствии с изменениями в требованиях к профессиональным навыкам педагогических работников; </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реализация мероприятий, направленных на поддержку выпускников учебных заведений в поиске работы и их адаптации на новом месте;</w:t>
      </w:r>
    </w:p>
    <w:p w:rsidR="00E64A32" w:rsidRPr="002E067E"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 xml:space="preserve">заключение соглашений между образовательными организациями СПО и </w:t>
      </w:r>
      <w:proofErr w:type="gramStart"/>
      <w:r w:rsidRPr="002E067E">
        <w:rPr>
          <w:bCs/>
          <w:sz w:val="28"/>
          <w:szCs w:val="28"/>
        </w:rPr>
        <w:t>ВО</w:t>
      </w:r>
      <w:proofErr w:type="gramEnd"/>
      <w:r w:rsidRPr="002E067E">
        <w:rPr>
          <w:bCs/>
          <w:sz w:val="28"/>
          <w:szCs w:val="28"/>
        </w:rPr>
        <w:t xml:space="preserve"> </w:t>
      </w:r>
      <w:proofErr w:type="gramStart"/>
      <w:r w:rsidRPr="002E067E">
        <w:rPr>
          <w:bCs/>
          <w:sz w:val="28"/>
          <w:szCs w:val="28"/>
        </w:rPr>
        <w:t>с</w:t>
      </w:r>
      <w:proofErr w:type="gramEnd"/>
      <w:r w:rsidRPr="002E067E">
        <w:rPr>
          <w:bCs/>
          <w:sz w:val="28"/>
          <w:szCs w:val="28"/>
        </w:rPr>
        <w:t xml:space="preserve"> работодателями для организации практик, стажировок и трудоустройства выпускников;</w:t>
      </w:r>
    </w:p>
    <w:p w:rsidR="00E64A32" w:rsidRDefault="00E64A32" w:rsidP="00E64A32">
      <w:pPr>
        <w:pStyle w:val="a6"/>
        <w:tabs>
          <w:tab w:val="left" w:pos="993"/>
        </w:tabs>
        <w:spacing w:before="0" w:beforeAutospacing="0" w:after="0" w:afterAutospacing="0"/>
        <w:ind w:firstLine="709"/>
        <w:jc w:val="both"/>
        <w:rPr>
          <w:bCs/>
          <w:sz w:val="28"/>
          <w:szCs w:val="28"/>
        </w:rPr>
      </w:pPr>
      <w:r w:rsidRPr="002E067E">
        <w:rPr>
          <w:bCs/>
          <w:sz w:val="28"/>
          <w:szCs w:val="28"/>
        </w:rPr>
        <w:t xml:space="preserve">внедрение в практику ДОО программ стимулирования педагогических работников к обучению и развитию своих профессиональных </w:t>
      </w:r>
      <w:bookmarkEnd w:id="0"/>
      <w:r w:rsidRPr="002E067E">
        <w:rPr>
          <w:bCs/>
          <w:sz w:val="28"/>
          <w:szCs w:val="28"/>
        </w:rPr>
        <w:t>навыков.</w:t>
      </w:r>
    </w:p>
    <w:p w:rsidR="00E64A32" w:rsidRDefault="00E64A32" w:rsidP="00E64A32">
      <w:pPr>
        <w:pStyle w:val="a6"/>
        <w:tabs>
          <w:tab w:val="left" w:pos="993"/>
        </w:tabs>
        <w:spacing w:before="0" w:beforeAutospacing="0" w:after="0" w:afterAutospacing="0"/>
        <w:ind w:firstLine="709"/>
        <w:jc w:val="both"/>
        <w:rPr>
          <w:bCs/>
          <w:sz w:val="28"/>
          <w:szCs w:val="28"/>
        </w:rPr>
      </w:pPr>
    </w:p>
    <w:p w:rsidR="00E64A32" w:rsidRDefault="00E64A32" w:rsidP="00E64A32">
      <w:pPr>
        <w:pStyle w:val="a6"/>
        <w:tabs>
          <w:tab w:val="left" w:pos="993"/>
        </w:tabs>
        <w:spacing w:before="0" w:beforeAutospacing="0" w:after="0" w:afterAutospacing="0"/>
        <w:ind w:firstLine="709"/>
        <w:jc w:val="both"/>
        <w:rPr>
          <w:bCs/>
          <w:sz w:val="28"/>
          <w:szCs w:val="28"/>
        </w:rPr>
      </w:pPr>
    </w:p>
    <w:p w:rsidR="00E64A32" w:rsidRDefault="00E64A32" w:rsidP="00E64A32">
      <w:pPr>
        <w:pStyle w:val="a6"/>
        <w:tabs>
          <w:tab w:val="left" w:pos="993"/>
        </w:tabs>
        <w:spacing w:before="0" w:beforeAutospacing="0" w:after="0" w:afterAutospacing="0"/>
        <w:ind w:firstLine="709"/>
        <w:jc w:val="both"/>
        <w:rPr>
          <w:bCs/>
          <w:sz w:val="28"/>
          <w:szCs w:val="28"/>
        </w:rPr>
      </w:pP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712"/>
        <w:gridCol w:w="1548"/>
        <w:gridCol w:w="567"/>
        <w:gridCol w:w="562"/>
        <w:gridCol w:w="714"/>
        <w:gridCol w:w="851"/>
        <w:gridCol w:w="850"/>
        <w:gridCol w:w="851"/>
        <w:gridCol w:w="719"/>
      </w:tblGrid>
      <w:tr w:rsidR="00E64A32" w:rsidRPr="00440FB1" w:rsidTr="007156C6">
        <w:trPr>
          <w:trHeight w:val="297"/>
          <w:jc w:val="center"/>
        </w:trPr>
        <w:tc>
          <w:tcPr>
            <w:tcW w:w="704" w:type="dxa"/>
            <w:vMerge w:val="restart"/>
          </w:tcPr>
          <w:p w:rsidR="00E64A32" w:rsidRPr="00440FB1" w:rsidRDefault="00E64A32" w:rsidP="007156C6">
            <w:pPr>
              <w:pStyle w:val="TableParagraph"/>
              <w:ind w:firstLine="4"/>
              <w:jc w:val="center"/>
              <w:rPr>
                <w:sz w:val="20"/>
              </w:rPr>
            </w:pPr>
            <w:r w:rsidRPr="00440FB1">
              <w:rPr>
                <w:spacing w:val="-10"/>
                <w:sz w:val="20"/>
              </w:rPr>
              <w:t>№</w:t>
            </w:r>
            <w:r w:rsidRPr="00440FB1">
              <w:rPr>
                <w:spacing w:val="-5"/>
                <w:sz w:val="20"/>
              </w:rPr>
              <w:t xml:space="preserve"> </w:t>
            </w:r>
            <w:proofErr w:type="spellStart"/>
            <w:proofErr w:type="gramStart"/>
            <w:r w:rsidRPr="00440FB1">
              <w:rPr>
                <w:spacing w:val="-5"/>
                <w:sz w:val="20"/>
              </w:rPr>
              <w:t>п</w:t>
            </w:r>
            <w:proofErr w:type="spellEnd"/>
            <w:proofErr w:type="gramEnd"/>
            <w:r w:rsidRPr="00440FB1">
              <w:rPr>
                <w:spacing w:val="-5"/>
                <w:sz w:val="20"/>
              </w:rPr>
              <w:t>/</w:t>
            </w:r>
            <w:proofErr w:type="spellStart"/>
            <w:r w:rsidRPr="00440FB1">
              <w:rPr>
                <w:spacing w:val="-5"/>
                <w:sz w:val="20"/>
              </w:rPr>
              <w:t>п</w:t>
            </w:r>
            <w:proofErr w:type="spellEnd"/>
          </w:p>
        </w:tc>
        <w:tc>
          <w:tcPr>
            <w:tcW w:w="1712" w:type="dxa"/>
            <w:vMerge w:val="restart"/>
          </w:tcPr>
          <w:p w:rsidR="00E64A32" w:rsidRPr="00440FB1" w:rsidRDefault="00E64A32" w:rsidP="007156C6">
            <w:pPr>
              <w:pStyle w:val="TableParagraph"/>
              <w:ind w:right="11" w:firstLine="140"/>
              <w:jc w:val="center"/>
              <w:rPr>
                <w:sz w:val="20"/>
              </w:rPr>
            </w:pPr>
            <w:r w:rsidRPr="00440FB1">
              <w:rPr>
                <w:spacing w:val="-2"/>
                <w:sz w:val="20"/>
              </w:rPr>
              <w:t xml:space="preserve">Наименование </w:t>
            </w:r>
            <w:r w:rsidRPr="00440FB1">
              <w:rPr>
                <w:spacing w:val="-2"/>
                <w:sz w:val="20"/>
              </w:rPr>
              <w:lastRenderedPageBreak/>
              <w:t>мероприятия</w:t>
            </w:r>
          </w:p>
        </w:tc>
        <w:tc>
          <w:tcPr>
            <w:tcW w:w="1548" w:type="dxa"/>
            <w:vMerge w:val="restart"/>
          </w:tcPr>
          <w:p w:rsidR="00E64A32" w:rsidRPr="00440FB1" w:rsidRDefault="00E64A32" w:rsidP="007156C6">
            <w:pPr>
              <w:pStyle w:val="TableParagraph"/>
              <w:jc w:val="center"/>
              <w:rPr>
                <w:sz w:val="20"/>
              </w:rPr>
            </w:pPr>
            <w:r w:rsidRPr="00440FB1">
              <w:rPr>
                <w:spacing w:val="-2"/>
                <w:sz w:val="20"/>
              </w:rPr>
              <w:lastRenderedPageBreak/>
              <w:t xml:space="preserve">Целевые </w:t>
            </w:r>
            <w:r w:rsidRPr="00440FB1">
              <w:rPr>
                <w:spacing w:val="-2"/>
                <w:sz w:val="20"/>
              </w:rPr>
              <w:lastRenderedPageBreak/>
              <w:t>показатели</w:t>
            </w:r>
          </w:p>
        </w:tc>
        <w:tc>
          <w:tcPr>
            <w:tcW w:w="567" w:type="dxa"/>
            <w:vMerge w:val="restart"/>
          </w:tcPr>
          <w:p w:rsidR="00E64A32" w:rsidRPr="00440FB1" w:rsidRDefault="00E64A32" w:rsidP="007156C6">
            <w:pPr>
              <w:pStyle w:val="TableParagraph"/>
              <w:ind w:left="107" w:right="92" w:firstLine="43"/>
              <w:jc w:val="center"/>
              <w:rPr>
                <w:sz w:val="20"/>
              </w:rPr>
            </w:pPr>
            <w:r w:rsidRPr="00440FB1">
              <w:rPr>
                <w:spacing w:val="-4"/>
                <w:sz w:val="20"/>
              </w:rPr>
              <w:lastRenderedPageBreak/>
              <w:t>Е</w:t>
            </w:r>
            <w:r w:rsidRPr="00440FB1">
              <w:rPr>
                <w:spacing w:val="-4"/>
                <w:sz w:val="20"/>
              </w:rPr>
              <w:lastRenderedPageBreak/>
              <w:t xml:space="preserve">д. </w:t>
            </w:r>
            <w:proofErr w:type="spellStart"/>
            <w:r w:rsidRPr="00440FB1">
              <w:rPr>
                <w:spacing w:val="-4"/>
                <w:sz w:val="20"/>
              </w:rPr>
              <w:t>изм</w:t>
            </w:r>
            <w:proofErr w:type="spellEnd"/>
            <w:r w:rsidRPr="00440FB1">
              <w:rPr>
                <w:spacing w:val="-4"/>
                <w:sz w:val="20"/>
              </w:rPr>
              <w:t>.</w:t>
            </w:r>
          </w:p>
        </w:tc>
        <w:tc>
          <w:tcPr>
            <w:tcW w:w="4547" w:type="dxa"/>
            <w:gridSpan w:val="6"/>
          </w:tcPr>
          <w:p w:rsidR="00E64A32" w:rsidRPr="00440FB1" w:rsidRDefault="00E64A32" w:rsidP="007156C6">
            <w:pPr>
              <w:pStyle w:val="TableParagraph"/>
              <w:spacing w:line="223" w:lineRule="exact"/>
              <w:ind w:left="1012"/>
              <w:jc w:val="center"/>
              <w:rPr>
                <w:sz w:val="20"/>
              </w:rPr>
            </w:pPr>
            <w:r w:rsidRPr="00440FB1">
              <w:rPr>
                <w:sz w:val="20"/>
              </w:rPr>
              <w:lastRenderedPageBreak/>
              <w:t>Целевыеиндикаторына2025-2030</w:t>
            </w:r>
            <w:r w:rsidRPr="00440FB1">
              <w:rPr>
                <w:spacing w:val="-5"/>
                <w:sz w:val="20"/>
              </w:rPr>
              <w:t>гг</w:t>
            </w:r>
          </w:p>
        </w:tc>
      </w:tr>
      <w:tr w:rsidR="00E64A32" w:rsidRPr="00440FB1" w:rsidTr="007156C6">
        <w:trPr>
          <w:trHeight w:val="556"/>
          <w:jc w:val="center"/>
        </w:trPr>
        <w:tc>
          <w:tcPr>
            <w:tcW w:w="704" w:type="dxa"/>
            <w:vMerge/>
            <w:tcBorders>
              <w:top w:val="nil"/>
            </w:tcBorders>
          </w:tcPr>
          <w:p w:rsidR="00E64A32" w:rsidRPr="00440FB1" w:rsidRDefault="00E64A32" w:rsidP="007156C6">
            <w:pPr>
              <w:jc w:val="center"/>
              <w:rPr>
                <w:sz w:val="2"/>
                <w:szCs w:val="2"/>
              </w:rPr>
            </w:pPr>
          </w:p>
        </w:tc>
        <w:tc>
          <w:tcPr>
            <w:tcW w:w="1712" w:type="dxa"/>
            <w:vMerge/>
            <w:tcBorders>
              <w:top w:val="nil"/>
            </w:tcBorders>
          </w:tcPr>
          <w:p w:rsidR="00E64A32" w:rsidRPr="00440FB1" w:rsidRDefault="00E64A32" w:rsidP="007156C6">
            <w:pPr>
              <w:ind w:right="11" w:firstLine="140"/>
              <w:jc w:val="center"/>
              <w:rPr>
                <w:sz w:val="2"/>
                <w:szCs w:val="2"/>
              </w:rPr>
            </w:pPr>
          </w:p>
        </w:tc>
        <w:tc>
          <w:tcPr>
            <w:tcW w:w="1548" w:type="dxa"/>
            <w:vMerge/>
            <w:tcBorders>
              <w:top w:val="nil"/>
            </w:tcBorders>
          </w:tcPr>
          <w:p w:rsidR="00E64A32" w:rsidRPr="00440FB1" w:rsidRDefault="00E64A32" w:rsidP="007156C6">
            <w:pPr>
              <w:jc w:val="center"/>
              <w:rPr>
                <w:sz w:val="2"/>
                <w:szCs w:val="2"/>
              </w:rPr>
            </w:pPr>
          </w:p>
        </w:tc>
        <w:tc>
          <w:tcPr>
            <w:tcW w:w="567" w:type="dxa"/>
            <w:vMerge/>
            <w:tcBorders>
              <w:top w:val="nil"/>
            </w:tcBorders>
          </w:tcPr>
          <w:p w:rsidR="00E64A32" w:rsidRPr="00440FB1" w:rsidRDefault="00E64A32" w:rsidP="007156C6">
            <w:pPr>
              <w:jc w:val="center"/>
              <w:rPr>
                <w:sz w:val="2"/>
                <w:szCs w:val="2"/>
              </w:rPr>
            </w:pPr>
          </w:p>
        </w:tc>
        <w:tc>
          <w:tcPr>
            <w:tcW w:w="562" w:type="dxa"/>
          </w:tcPr>
          <w:p w:rsidR="00E64A32" w:rsidRPr="00440FB1" w:rsidRDefault="00E64A32" w:rsidP="007156C6">
            <w:pPr>
              <w:pStyle w:val="TableParagraph"/>
              <w:spacing w:line="223" w:lineRule="exact"/>
              <w:ind w:left="10"/>
              <w:jc w:val="center"/>
              <w:rPr>
                <w:sz w:val="20"/>
              </w:rPr>
            </w:pPr>
            <w:r w:rsidRPr="00440FB1">
              <w:rPr>
                <w:spacing w:val="-4"/>
                <w:sz w:val="20"/>
              </w:rPr>
              <w:t>2025</w:t>
            </w:r>
          </w:p>
          <w:p w:rsidR="00E64A32" w:rsidRPr="00440FB1" w:rsidRDefault="00E64A32" w:rsidP="007156C6">
            <w:pPr>
              <w:pStyle w:val="TableParagraph"/>
              <w:ind w:left="10" w:right="3"/>
              <w:jc w:val="center"/>
              <w:rPr>
                <w:sz w:val="20"/>
              </w:rPr>
            </w:pPr>
            <w:r w:rsidRPr="00440FB1">
              <w:rPr>
                <w:spacing w:val="-5"/>
                <w:sz w:val="20"/>
              </w:rPr>
              <w:t>год</w:t>
            </w:r>
          </w:p>
        </w:tc>
        <w:tc>
          <w:tcPr>
            <w:tcW w:w="714" w:type="dxa"/>
          </w:tcPr>
          <w:p w:rsidR="00E64A32" w:rsidRPr="00440FB1" w:rsidRDefault="00E64A32" w:rsidP="007156C6">
            <w:pPr>
              <w:pStyle w:val="TableParagraph"/>
              <w:spacing w:line="223" w:lineRule="exact"/>
              <w:ind w:left="222"/>
              <w:rPr>
                <w:sz w:val="20"/>
              </w:rPr>
            </w:pPr>
            <w:r w:rsidRPr="00440FB1">
              <w:rPr>
                <w:spacing w:val="-4"/>
                <w:sz w:val="20"/>
              </w:rPr>
              <w:t>2026</w:t>
            </w:r>
          </w:p>
          <w:p w:rsidR="00E64A32" w:rsidRPr="00440FB1" w:rsidRDefault="00E64A32" w:rsidP="007156C6">
            <w:pPr>
              <w:pStyle w:val="TableParagraph"/>
              <w:ind w:left="287"/>
              <w:rPr>
                <w:sz w:val="20"/>
              </w:rPr>
            </w:pPr>
            <w:r w:rsidRPr="00440FB1">
              <w:rPr>
                <w:spacing w:val="-5"/>
                <w:sz w:val="20"/>
              </w:rPr>
              <w:t>год</w:t>
            </w:r>
          </w:p>
        </w:tc>
        <w:tc>
          <w:tcPr>
            <w:tcW w:w="851" w:type="dxa"/>
          </w:tcPr>
          <w:p w:rsidR="00E64A32" w:rsidRPr="00440FB1" w:rsidRDefault="00E64A32" w:rsidP="007156C6">
            <w:pPr>
              <w:pStyle w:val="TableParagraph"/>
              <w:spacing w:line="223" w:lineRule="exact"/>
              <w:ind w:left="10"/>
              <w:jc w:val="center"/>
              <w:rPr>
                <w:sz w:val="20"/>
              </w:rPr>
            </w:pPr>
            <w:r w:rsidRPr="00440FB1">
              <w:rPr>
                <w:spacing w:val="-4"/>
                <w:sz w:val="20"/>
              </w:rPr>
              <w:t>2027</w:t>
            </w:r>
          </w:p>
          <w:p w:rsidR="00E64A32" w:rsidRPr="00440FB1" w:rsidRDefault="00E64A32" w:rsidP="007156C6">
            <w:pPr>
              <w:pStyle w:val="TableParagraph"/>
              <w:ind w:left="10" w:right="5"/>
              <w:jc w:val="center"/>
              <w:rPr>
                <w:sz w:val="20"/>
              </w:rPr>
            </w:pPr>
            <w:r w:rsidRPr="00440FB1">
              <w:rPr>
                <w:spacing w:val="-5"/>
                <w:sz w:val="20"/>
              </w:rPr>
              <w:t>год</w:t>
            </w:r>
          </w:p>
        </w:tc>
        <w:tc>
          <w:tcPr>
            <w:tcW w:w="850" w:type="dxa"/>
          </w:tcPr>
          <w:p w:rsidR="00E64A32" w:rsidRPr="00440FB1" w:rsidRDefault="00E64A32" w:rsidP="007156C6">
            <w:pPr>
              <w:pStyle w:val="TableParagraph"/>
              <w:spacing w:line="223" w:lineRule="exact"/>
              <w:ind w:left="222"/>
              <w:rPr>
                <w:sz w:val="20"/>
              </w:rPr>
            </w:pPr>
            <w:r w:rsidRPr="00440FB1">
              <w:rPr>
                <w:spacing w:val="-4"/>
                <w:sz w:val="20"/>
              </w:rPr>
              <w:t>2028</w:t>
            </w:r>
          </w:p>
          <w:p w:rsidR="00E64A32" w:rsidRPr="00440FB1" w:rsidRDefault="00E64A32" w:rsidP="007156C6">
            <w:pPr>
              <w:pStyle w:val="TableParagraph"/>
              <w:ind w:left="287"/>
              <w:rPr>
                <w:sz w:val="20"/>
              </w:rPr>
            </w:pPr>
            <w:r w:rsidRPr="00440FB1">
              <w:rPr>
                <w:spacing w:val="-5"/>
                <w:sz w:val="20"/>
              </w:rPr>
              <w:t>год</w:t>
            </w:r>
          </w:p>
        </w:tc>
        <w:tc>
          <w:tcPr>
            <w:tcW w:w="851" w:type="dxa"/>
          </w:tcPr>
          <w:p w:rsidR="00E64A32" w:rsidRPr="00440FB1" w:rsidRDefault="00E64A32" w:rsidP="007156C6">
            <w:pPr>
              <w:pStyle w:val="TableParagraph"/>
              <w:spacing w:line="223" w:lineRule="exact"/>
              <w:ind w:left="224"/>
              <w:rPr>
                <w:sz w:val="20"/>
              </w:rPr>
            </w:pPr>
            <w:r w:rsidRPr="00440FB1">
              <w:rPr>
                <w:spacing w:val="-4"/>
                <w:sz w:val="20"/>
              </w:rPr>
              <w:t>2029</w:t>
            </w:r>
          </w:p>
          <w:p w:rsidR="00E64A32" w:rsidRPr="00440FB1" w:rsidRDefault="00E64A32" w:rsidP="007156C6">
            <w:pPr>
              <w:pStyle w:val="TableParagraph"/>
              <w:ind w:left="286"/>
              <w:rPr>
                <w:sz w:val="20"/>
              </w:rPr>
            </w:pPr>
            <w:r w:rsidRPr="00440FB1">
              <w:rPr>
                <w:spacing w:val="-5"/>
                <w:sz w:val="20"/>
              </w:rPr>
              <w:t>год</w:t>
            </w:r>
          </w:p>
        </w:tc>
        <w:tc>
          <w:tcPr>
            <w:tcW w:w="719" w:type="dxa"/>
          </w:tcPr>
          <w:p w:rsidR="00E64A32" w:rsidRPr="00440FB1" w:rsidRDefault="00E64A32" w:rsidP="007156C6">
            <w:pPr>
              <w:pStyle w:val="TableParagraph"/>
              <w:spacing w:line="223" w:lineRule="exact"/>
              <w:ind w:left="225"/>
              <w:rPr>
                <w:sz w:val="20"/>
              </w:rPr>
            </w:pPr>
            <w:r w:rsidRPr="00440FB1">
              <w:rPr>
                <w:spacing w:val="-4"/>
                <w:sz w:val="20"/>
              </w:rPr>
              <w:t>2030</w:t>
            </w:r>
          </w:p>
          <w:p w:rsidR="00E64A32" w:rsidRPr="00440FB1" w:rsidRDefault="00E64A32" w:rsidP="007156C6">
            <w:pPr>
              <w:pStyle w:val="TableParagraph"/>
              <w:ind w:left="290"/>
              <w:rPr>
                <w:sz w:val="20"/>
              </w:rPr>
            </w:pPr>
            <w:r w:rsidRPr="00440FB1">
              <w:rPr>
                <w:spacing w:val="-5"/>
                <w:sz w:val="20"/>
              </w:rPr>
              <w:t>год</w:t>
            </w:r>
          </w:p>
        </w:tc>
      </w:tr>
      <w:tr w:rsidR="00E64A32" w:rsidRPr="00440FB1" w:rsidTr="007156C6">
        <w:trPr>
          <w:trHeight w:val="1655"/>
          <w:jc w:val="center"/>
        </w:trPr>
        <w:tc>
          <w:tcPr>
            <w:tcW w:w="704" w:type="dxa"/>
          </w:tcPr>
          <w:p w:rsidR="00E64A32" w:rsidRPr="00440FB1" w:rsidRDefault="00E64A32" w:rsidP="007156C6">
            <w:pPr>
              <w:pStyle w:val="TableParagraph"/>
              <w:spacing w:line="268" w:lineRule="exact"/>
              <w:jc w:val="center"/>
              <w:rPr>
                <w:sz w:val="24"/>
              </w:rPr>
            </w:pPr>
            <w:r w:rsidRPr="00440FB1">
              <w:rPr>
                <w:spacing w:val="-2"/>
                <w:sz w:val="24"/>
              </w:rPr>
              <w:lastRenderedPageBreak/>
              <w:t>3.7.1.</w:t>
            </w:r>
          </w:p>
        </w:tc>
        <w:tc>
          <w:tcPr>
            <w:tcW w:w="1712" w:type="dxa"/>
          </w:tcPr>
          <w:p w:rsidR="00E64A32" w:rsidRPr="00440FB1" w:rsidRDefault="00E64A32" w:rsidP="007156C6">
            <w:pPr>
              <w:pStyle w:val="TableParagraph"/>
              <w:ind w:right="11" w:firstLine="140"/>
              <w:jc w:val="center"/>
              <w:rPr>
                <w:sz w:val="24"/>
              </w:rPr>
            </w:pPr>
            <w:r w:rsidRPr="00440FB1">
              <w:rPr>
                <w:spacing w:val="-2"/>
                <w:sz w:val="24"/>
              </w:rPr>
              <w:t xml:space="preserve">Повышение квалификации педагогических </w:t>
            </w:r>
            <w:r w:rsidRPr="00440FB1">
              <w:rPr>
                <w:sz w:val="24"/>
              </w:rPr>
              <w:t xml:space="preserve">работников и </w:t>
            </w:r>
            <w:r w:rsidRPr="00440FB1">
              <w:rPr>
                <w:spacing w:val="-2"/>
                <w:sz w:val="24"/>
              </w:rPr>
              <w:t>управленческих</w:t>
            </w:r>
          </w:p>
          <w:p w:rsidR="00E64A32" w:rsidRPr="00440FB1" w:rsidRDefault="00E64A32" w:rsidP="007156C6">
            <w:pPr>
              <w:pStyle w:val="TableParagraph"/>
              <w:spacing w:line="264" w:lineRule="exact"/>
              <w:ind w:right="11" w:firstLine="140"/>
              <w:jc w:val="center"/>
              <w:rPr>
                <w:sz w:val="24"/>
              </w:rPr>
            </w:pPr>
            <w:r w:rsidRPr="00440FB1">
              <w:rPr>
                <w:spacing w:val="-2"/>
                <w:sz w:val="24"/>
              </w:rPr>
              <w:t>кадров</w:t>
            </w:r>
          </w:p>
        </w:tc>
        <w:tc>
          <w:tcPr>
            <w:tcW w:w="1548" w:type="dxa"/>
          </w:tcPr>
          <w:p w:rsidR="00E64A32" w:rsidRPr="00440FB1"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pPr>
            <w:r w:rsidRPr="00440FB1">
              <w:t xml:space="preserve">Доля </w:t>
            </w:r>
            <w:proofErr w:type="gramStart"/>
            <w:r w:rsidRPr="00440FB1">
              <w:t>педагогических</w:t>
            </w:r>
            <w:proofErr w:type="gramEnd"/>
          </w:p>
          <w:p w:rsidR="00E64A32" w:rsidRPr="00440FB1"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pPr>
            <w:r w:rsidRPr="00440FB1">
              <w:t>работников и</w:t>
            </w:r>
          </w:p>
          <w:p w:rsidR="00E64A32" w:rsidRPr="00440FB1"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pPr>
            <w:r w:rsidRPr="00440FB1">
              <w:t>управленческих</w:t>
            </w:r>
          </w:p>
          <w:p w:rsidR="00E64A32" w:rsidRPr="00440FB1" w:rsidRDefault="00E64A32" w:rsidP="007156C6">
            <w:pPr>
              <w:pStyle w:val="TableParagraph"/>
              <w:jc w:val="center"/>
              <w:rPr>
                <w:sz w:val="24"/>
              </w:rPr>
            </w:pPr>
            <w:r w:rsidRPr="00440FB1">
              <w:t>кадров, прошедших повышение квалификации</w:t>
            </w:r>
          </w:p>
        </w:tc>
        <w:tc>
          <w:tcPr>
            <w:tcW w:w="567" w:type="dxa"/>
          </w:tcPr>
          <w:p w:rsidR="00E64A32" w:rsidRPr="00440FB1" w:rsidRDefault="00E64A32" w:rsidP="007156C6">
            <w:pPr>
              <w:pStyle w:val="TableParagraph"/>
              <w:jc w:val="center"/>
              <w:rPr>
                <w:sz w:val="24"/>
              </w:rPr>
            </w:pPr>
            <w:r w:rsidRPr="00440FB1">
              <w:t>%</w:t>
            </w:r>
          </w:p>
        </w:tc>
        <w:tc>
          <w:tcPr>
            <w:tcW w:w="562" w:type="dxa"/>
          </w:tcPr>
          <w:p w:rsidR="00E64A32" w:rsidRPr="00563CAE" w:rsidRDefault="00E64A32" w:rsidP="007156C6">
            <w:pPr>
              <w:pStyle w:val="TableParagraph"/>
              <w:rPr>
                <w:sz w:val="24"/>
              </w:rPr>
            </w:pPr>
            <w:r>
              <w:rPr>
                <w:sz w:val="24"/>
              </w:rPr>
              <w:t>18,1</w:t>
            </w:r>
          </w:p>
        </w:tc>
        <w:tc>
          <w:tcPr>
            <w:tcW w:w="714"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850"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719" w:type="dxa"/>
          </w:tcPr>
          <w:p w:rsidR="00E64A32" w:rsidRPr="00440FB1" w:rsidRDefault="00E64A32" w:rsidP="007156C6">
            <w:pPr>
              <w:pStyle w:val="TableParagraph"/>
              <w:rPr>
                <w:sz w:val="24"/>
              </w:rPr>
            </w:pPr>
          </w:p>
        </w:tc>
      </w:tr>
      <w:tr w:rsidR="00E64A32" w:rsidRPr="00440FB1" w:rsidTr="007156C6">
        <w:trPr>
          <w:trHeight w:val="1104"/>
          <w:jc w:val="center"/>
        </w:trPr>
        <w:tc>
          <w:tcPr>
            <w:tcW w:w="704" w:type="dxa"/>
          </w:tcPr>
          <w:p w:rsidR="00E64A32" w:rsidRPr="00440FB1" w:rsidRDefault="00E64A32" w:rsidP="007156C6">
            <w:pPr>
              <w:pStyle w:val="TableParagraph"/>
              <w:spacing w:line="268" w:lineRule="exact"/>
              <w:jc w:val="center"/>
              <w:rPr>
                <w:sz w:val="24"/>
              </w:rPr>
            </w:pPr>
            <w:r>
              <w:rPr>
                <w:spacing w:val="-2"/>
                <w:sz w:val="24"/>
              </w:rPr>
              <w:t>3.7.2</w:t>
            </w:r>
            <w:r w:rsidRPr="00440FB1">
              <w:rPr>
                <w:spacing w:val="-2"/>
                <w:sz w:val="24"/>
              </w:rPr>
              <w:t>.</w:t>
            </w:r>
          </w:p>
        </w:tc>
        <w:tc>
          <w:tcPr>
            <w:tcW w:w="1712" w:type="dxa"/>
          </w:tcPr>
          <w:p w:rsidR="00E64A32" w:rsidRPr="00440FB1" w:rsidRDefault="00E64A32" w:rsidP="007156C6">
            <w:pPr>
              <w:pStyle w:val="TableParagraph"/>
              <w:ind w:right="11" w:firstLine="140"/>
              <w:jc w:val="center"/>
              <w:rPr>
                <w:sz w:val="24"/>
              </w:rPr>
            </w:pPr>
            <w:proofErr w:type="spellStart"/>
            <w:r w:rsidRPr="00440FB1">
              <w:rPr>
                <w:spacing w:val="-2"/>
                <w:sz w:val="24"/>
              </w:rPr>
              <w:t>Системаоплаты</w:t>
            </w:r>
            <w:proofErr w:type="spellEnd"/>
            <w:r w:rsidRPr="00440FB1">
              <w:rPr>
                <w:spacing w:val="-2"/>
                <w:sz w:val="24"/>
              </w:rPr>
              <w:t xml:space="preserve"> труда</w:t>
            </w:r>
          </w:p>
          <w:p w:rsidR="00E64A32" w:rsidRPr="00440FB1" w:rsidRDefault="00E64A32" w:rsidP="007156C6">
            <w:pPr>
              <w:pStyle w:val="TableParagraph"/>
              <w:spacing w:line="270" w:lineRule="atLeast"/>
              <w:ind w:right="11" w:firstLine="140"/>
              <w:jc w:val="center"/>
              <w:rPr>
                <w:sz w:val="24"/>
              </w:rPr>
            </w:pPr>
            <w:r w:rsidRPr="00440FB1">
              <w:rPr>
                <w:spacing w:val="-2"/>
                <w:sz w:val="24"/>
              </w:rPr>
              <w:t>педагогических работников</w:t>
            </w:r>
          </w:p>
        </w:tc>
        <w:tc>
          <w:tcPr>
            <w:tcW w:w="1548" w:type="dxa"/>
          </w:tcPr>
          <w:p w:rsidR="00E64A32" w:rsidRPr="00440FB1" w:rsidRDefault="00E64A32" w:rsidP="007156C6">
            <w:pPr>
              <w:pStyle w:val="TableParagraph"/>
              <w:jc w:val="center"/>
              <w:rPr>
                <w:sz w:val="24"/>
              </w:rPr>
            </w:pPr>
            <w:r w:rsidRPr="00440FB1">
              <w:t>Доля педагогических работников, переведенных на единую систему оплаты труда</w:t>
            </w:r>
          </w:p>
        </w:tc>
        <w:tc>
          <w:tcPr>
            <w:tcW w:w="567" w:type="dxa"/>
          </w:tcPr>
          <w:p w:rsidR="00E64A32" w:rsidRPr="00440FB1" w:rsidRDefault="00E64A32" w:rsidP="007156C6">
            <w:pPr>
              <w:pStyle w:val="TableParagraph"/>
              <w:jc w:val="center"/>
              <w:rPr>
                <w:sz w:val="24"/>
              </w:rPr>
            </w:pPr>
            <w:r w:rsidRPr="00440FB1">
              <w:t>%</w:t>
            </w:r>
          </w:p>
        </w:tc>
        <w:tc>
          <w:tcPr>
            <w:tcW w:w="562" w:type="dxa"/>
          </w:tcPr>
          <w:p w:rsidR="00E64A32" w:rsidRPr="00440FB1" w:rsidRDefault="00E64A32" w:rsidP="007156C6">
            <w:pPr>
              <w:pStyle w:val="TableParagraph"/>
              <w:rPr>
                <w:sz w:val="24"/>
              </w:rPr>
            </w:pPr>
            <w:r>
              <w:rPr>
                <w:sz w:val="24"/>
              </w:rPr>
              <w:t>100</w:t>
            </w:r>
          </w:p>
        </w:tc>
        <w:tc>
          <w:tcPr>
            <w:tcW w:w="714"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850"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719" w:type="dxa"/>
          </w:tcPr>
          <w:p w:rsidR="00E64A32" w:rsidRPr="00440FB1" w:rsidRDefault="00E64A32" w:rsidP="007156C6">
            <w:pPr>
              <w:pStyle w:val="TableParagraph"/>
              <w:rPr>
                <w:sz w:val="24"/>
              </w:rPr>
            </w:pPr>
          </w:p>
        </w:tc>
      </w:tr>
      <w:tr w:rsidR="00E64A32" w:rsidRPr="00440FB1" w:rsidTr="007156C6">
        <w:trPr>
          <w:trHeight w:val="1658"/>
          <w:jc w:val="center"/>
        </w:trPr>
        <w:tc>
          <w:tcPr>
            <w:tcW w:w="704" w:type="dxa"/>
          </w:tcPr>
          <w:p w:rsidR="00E64A32" w:rsidRPr="00440FB1" w:rsidRDefault="00E64A32" w:rsidP="007156C6">
            <w:pPr>
              <w:pStyle w:val="TableParagraph"/>
              <w:spacing w:line="270" w:lineRule="exact"/>
              <w:jc w:val="center"/>
              <w:rPr>
                <w:sz w:val="24"/>
              </w:rPr>
            </w:pPr>
            <w:r>
              <w:rPr>
                <w:spacing w:val="-2"/>
                <w:sz w:val="24"/>
              </w:rPr>
              <w:t>3.7.3</w:t>
            </w:r>
            <w:r w:rsidRPr="00440FB1">
              <w:rPr>
                <w:spacing w:val="-2"/>
                <w:sz w:val="24"/>
              </w:rPr>
              <w:t>.</w:t>
            </w:r>
          </w:p>
        </w:tc>
        <w:tc>
          <w:tcPr>
            <w:tcW w:w="1712" w:type="dxa"/>
          </w:tcPr>
          <w:p w:rsidR="00E64A32" w:rsidRPr="00440FB1" w:rsidRDefault="00E64A32" w:rsidP="007156C6">
            <w:pPr>
              <w:pStyle w:val="TableParagraph"/>
              <w:spacing w:line="270" w:lineRule="exact"/>
              <w:ind w:right="11" w:firstLine="140"/>
              <w:jc w:val="center"/>
              <w:rPr>
                <w:sz w:val="24"/>
              </w:rPr>
            </w:pPr>
            <w:r w:rsidRPr="00440FB1">
              <w:rPr>
                <w:spacing w:val="-2"/>
                <w:sz w:val="24"/>
              </w:rPr>
              <w:t>Оснащение</w:t>
            </w:r>
          </w:p>
          <w:p w:rsidR="00E64A32" w:rsidRPr="00440FB1" w:rsidRDefault="00E64A32" w:rsidP="007156C6">
            <w:pPr>
              <w:pStyle w:val="TableParagraph"/>
              <w:ind w:right="11" w:firstLine="140"/>
              <w:jc w:val="center"/>
              <w:rPr>
                <w:sz w:val="24"/>
              </w:rPr>
            </w:pPr>
            <w:r w:rsidRPr="00440FB1">
              <w:rPr>
                <w:spacing w:val="-2"/>
                <w:sz w:val="24"/>
              </w:rPr>
              <w:t>образовательных организаций</w:t>
            </w:r>
          </w:p>
          <w:p w:rsidR="00E64A32" w:rsidRPr="00440FB1" w:rsidRDefault="00E64A32" w:rsidP="007156C6">
            <w:pPr>
              <w:pStyle w:val="TableParagraph"/>
              <w:spacing w:line="270" w:lineRule="atLeast"/>
              <w:ind w:right="11" w:firstLine="140"/>
              <w:jc w:val="center"/>
              <w:rPr>
                <w:sz w:val="24"/>
              </w:rPr>
            </w:pPr>
            <w:r w:rsidRPr="00440FB1">
              <w:rPr>
                <w:spacing w:val="-2"/>
                <w:sz w:val="24"/>
              </w:rPr>
              <w:t xml:space="preserve">средствами </w:t>
            </w:r>
            <w:proofErr w:type="spellStart"/>
            <w:r w:rsidRPr="00440FB1">
              <w:rPr>
                <w:sz w:val="24"/>
              </w:rPr>
              <w:t>обученияи</w:t>
            </w:r>
            <w:proofErr w:type="spellEnd"/>
            <w:r w:rsidRPr="00440FB1">
              <w:rPr>
                <w:sz w:val="24"/>
              </w:rPr>
              <w:t xml:space="preserve"> </w:t>
            </w:r>
            <w:r w:rsidRPr="00440FB1">
              <w:rPr>
                <w:spacing w:val="-2"/>
                <w:sz w:val="24"/>
              </w:rPr>
              <w:t>воспитания</w:t>
            </w:r>
          </w:p>
        </w:tc>
        <w:tc>
          <w:tcPr>
            <w:tcW w:w="1548" w:type="dxa"/>
          </w:tcPr>
          <w:p w:rsidR="00E64A32" w:rsidRPr="00440FB1" w:rsidRDefault="00E64A32" w:rsidP="007156C6">
            <w:pPr>
              <w:pStyle w:val="TableParagraph"/>
              <w:jc w:val="center"/>
              <w:rPr>
                <w:sz w:val="24"/>
              </w:rPr>
            </w:pPr>
            <w:r w:rsidRPr="00440FB1">
              <w:t xml:space="preserve">Доля ДОО, </w:t>
            </w:r>
            <w:proofErr w:type="gramStart"/>
            <w:r w:rsidRPr="00440FB1">
              <w:t>оснащенных</w:t>
            </w:r>
            <w:proofErr w:type="gramEnd"/>
            <w:r w:rsidRPr="00440FB1">
              <w:t xml:space="preserve"> средствами обучения и воспитания</w:t>
            </w:r>
          </w:p>
        </w:tc>
        <w:tc>
          <w:tcPr>
            <w:tcW w:w="567" w:type="dxa"/>
          </w:tcPr>
          <w:p w:rsidR="00E64A32" w:rsidRPr="00440FB1" w:rsidRDefault="00E64A32" w:rsidP="007156C6">
            <w:pPr>
              <w:pStyle w:val="TableParagraph"/>
              <w:jc w:val="center"/>
              <w:rPr>
                <w:sz w:val="24"/>
              </w:rPr>
            </w:pPr>
            <w:r w:rsidRPr="00440FB1">
              <w:t>%</w:t>
            </w:r>
          </w:p>
        </w:tc>
        <w:tc>
          <w:tcPr>
            <w:tcW w:w="562" w:type="dxa"/>
          </w:tcPr>
          <w:p w:rsidR="00E64A32" w:rsidRPr="00440FB1" w:rsidRDefault="00E64A32" w:rsidP="007156C6">
            <w:pPr>
              <w:pStyle w:val="TableParagraph"/>
              <w:rPr>
                <w:sz w:val="24"/>
              </w:rPr>
            </w:pPr>
            <w:r>
              <w:rPr>
                <w:sz w:val="24"/>
              </w:rPr>
              <w:t>63,1</w:t>
            </w:r>
          </w:p>
        </w:tc>
        <w:tc>
          <w:tcPr>
            <w:tcW w:w="714"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850"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719" w:type="dxa"/>
          </w:tcPr>
          <w:p w:rsidR="00E64A32" w:rsidRPr="00440FB1" w:rsidRDefault="00E64A32" w:rsidP="007156C6">
            <w:pPr>
              <w:pStyle w:val="TableParagraph"/>
              <w:rPr>
                <w:sz w:val="24"/>
              </w:rPr>
            </w:pPr>
          </w:p>
        </w:tc>
      </w:tr>
      <w:tr w:rsidR="00E64A32" w:rsidRPr="00440FB1" w:rsidTr="007156C6">
        <w:trPr>
          <w:trHeight w:val="1795"/>
          <w:jc w:val="center"/>
        </w:trPr>
        <w:tc>
          <w:tcPr>
            <w:tcW w:w="704" w:type="dxa"/>
          </w:tcPr>
          <w:p w:rsidR="00E64A32" w:rsidRPr="00440FB1" w:rsidRDefault="00E64A32" w:rsidP="007156C6">
            <w:pPr>
              <w:pStyle w:val="TableParagraph"/>
              <w:spacing w:line="268" w:lineRule="exact"/>
              <w:jc w:val="center"/>
              <w:rPr>
                <w:sz w:val="24"/>
              </w:rPr>
            </w:pPr>
            <w:r>
              <w:rPr>
                <w:spacing w:val="-2"/>
                <w:sz w:val="24"/>
              </w:rPr>
              <w:t>3.7.4</w:t>
            </w:r>
            <w:r w:rsidRPr="00440FB1">
              <w:rPr>
                <w:spacing w:val="-2"/>
                <w:sz w:val="24"/>
              </w:rPr>
              <w:t>.</w:t>
            </w:r>
          </w:p>
        </w:tc>
        <w:tc>
          <w:tcPr>
            <w:tcW w:w="1712" w:type="dxa"/>
          </w:tcPr>
          <w:p w:rsidR="00E64A32" w:rsidRPr="00440FB1" w:rsidRDefault="00E64A32" w:rsidP="007156C6">
            <w:pPr>
              <w:pStyle w:val="TableParagraph"/>
              <w:ind w:right="11" w:firstLine="140"/>
              <w:jc w:val="center"/>
              <w:rPr>
                <w:sz w:val="24"/>
              </w:rPr>
            </w:pPr>
            <w:r w:rsidRPr="00440FB1">
              <w:rPr>
                <w:spacing w:val="-2"/>
                <w:sz w:val="24"/>
              </w:rPr>
              <w:t>Капитальный ремонт</w:t>
            </w:r>
          </w:p>
          <w:p w:rsidR="00E64A32" w:rsidRPr="00440FB1" w:rsidRDefault="00E64A32" w:rsidP="007156C6">
            <w:pPr>
              <w:pStyle w:val="TableParagraph"/>
              <w:spacing w:line="268" w:lineRule="exact"/>
              <w:ind w:right="11" w:firstLine="140"/>
              <w:jc w:val="center"/>
              <w:rPr>
                <w:sz w:val="24"/>
              </w:rPr>
            </w:pPr>
            <w:r w:rsidRPr="00440FB1">
              <w:rPr>
                <w:spacing w:val="-2"/>
                <w:sz w:val="24"/>
              </w:rPr>
              <w:t>образовательных организаций</w:t>
            </w:r>
          </w:p>
          <w:p w:rsidR="00E64A32" w:rsidRPr="00440FB1" w:rsidRDefault="00E64A32" w:rsidP="007156C6">
            <w:pPr>
              <w:pStyle w:val="TableParagraph"/>
              <w:spacing w:line="264" w:lineRule="exact"/>
              <w:ind w:right="11" w:firstLine="140"/>
              <w:jc w:val="center"/>
              <w:rPr>
                <w:sz w:val="24"/>
              </w:rPr>
            </w:pPr>
            <w:r w:rsidRPr="00440FB1">
              <w:rPr>
                <w:sz w:val="24"/>
              </w:rPr>
              <w:t>-</w:t>
            </w:r>
            <w:proofErr w:type="spellStart"/>
            <w:r w:rsidRPr="00440FB1">
              <w:rPr>
                <w:sz w:val="24"/>
              </w:rPr>
              <w:t>пообъектовказа</w:t>
            </w:r>
            <w:proofErr w:type="spellEnd"/>
            <w:r w:rsidRPr="00440FB1">
              <w:rPr>
                <w:sz w:val="24"/>
              </w:rPr>
              <w:t xml:space="preserve"> счет средств субъектов РФ</w:t>
            </w:r>
          </w:p>
        </w:tc>
        <w:tc>
          <w:tcPr>
            <w:tcW w:w="1548" w:type="dxa"/>
          </w:tcPr>
          <w:p w:rsidR="00E64A32" w:rsidRPr="00440FB1" w:rsidRDefault="00E64A32" w:rsidP="007156C6">
            <w:pPr>
              <w:jc w:val="center"/>
            </w:pPr>
            <w:r w:rsidRPr="00440FB1">
              <w:t>Количество капитально</w:t>
            </w:r>
          </w:p>
          <w:p w:rsidR="00E64A32" w:rsidRPr="00440FB1" w:rsidRDefault="00E64A32" w:rsidP="007156C6">
            <w:pPr>
              <w:jc w:val="center"/>
            </w:pPr>
            <w:r w:rsidRPr="00440FB1">
              <w:t>отремонтированных</w:t>
            </w:r>
          </w:p>
          <w:p w:rsidR="00E64A32" w:rsidRPr="00440FB1" w:rsidRDefault="00E64A32" w:rsidP="007156C6">
            <w:pPr>
              <w:pStyle w:val="TableParagraph"/>
              <w:jc w:val="center"/>
              <w:rPr>
                <w:sz w:val="24"/>
              </w:rPr>
            </w:pPr>
            <w:r w:rsidRPr="00440FB1">
              <w:t>ДОО -</w:t>
            </w:r>
            <w:r w:rsidRPr="00440FB1">
              <w:rPr>
                <w:sz w:val="24"/>
              </w:rPr>
              <w:t xml:space="preserve"> за счет средств субъектов РФ</w:t>
            </w:r>
          </w:p>
        </w:tc>
        <w:tc>
          <w:tcPr>
            <w:tcW w:w="567" w:type="dxa"/>
          </w:tcPr>
          <w:p w:rsidR="00E64A32" w:rsidRPr="00440FB1" w:rsidRDefault="00E64A32" w:rsidP="007156C6">
            <w:pPr>
              <w:pStyle w:val="TableParagraph"/>
              <w:jc w:val="center"/>
              <w:rPr>
                <w:sz w:val="24"/>
              </w:rPr>
            </w:pPr>
            <w:r w:rsidRPr="00440FB1">
              <w:t>ед.</w:t>
            </w:r>
          </w:p>
        </w:tc>
        <w:tc>
          <w:tcPr>
            <w:tcW w:w="562" w:type="dxa"/>
          </w:tcPr>
          <w:p w:rsidR="00E64A32" w:rsidRPr="00440FB1" w:rsidRDefault="00E64A32" w:rsidP="007156C6">
            <w:pPr>
              <w:pStyle w:val="TableParagraph"/>
              <w:rPr>
                <w:sz w:val="24"/>
              </w:rPr>
            </w:pPr>
            <w:r>
              <w:rPr>
                <w:sz w:val="24"/>
              </w:rPr>
              <w:t>0</w:t>
            </w:r>
          </w:p>
        </w:tc>
        <w:tc>
          <w:tcPr>
            <w:tcW w:w="714"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850"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719" w:type="dxa"/>
          </w:tcPr>
          <w:p w:rsidR="00E64A32" w:rsidRPr="00440FB1" w:rsidRDefault="00E64A32" w:rsidP="007156C6">
            <w:pPr>
              <w:pStyle w:val="TableParagraph"/>
              <w:rPr>
                <w:sz w:val="24"/>
              </w:rPr>
            </w:pPr>
          </w:p>
        </w:tc>
      </w:tr>
      <w:tr w:rsidR="00E64A32" w:rsidRPr="00440FB1" w:rsidTr="007156C6">
        <w:trPr>
          <w:trHeight w:val="1795"/>
          <w:jc w:val="center"/>
        </w:trPr>
        <w:tc>
          <w:tcPr>
            <w:tcW w:w="704" w:type="dxa"/>
          </w:tcPr>
          <w:p w:rsidR="00E64A32" w:rsidRPr="00440FB1" w:rsidRDefault="00E64A32" w:rsidP="007156C6">
            <w:pPr>
              <w:pStyle w:val="TableParagraph"/>
              <w:spacing w:line="268" w:lineRule="exact"/>
              <w:jc w:val="center"/>
              <w:rPr>
                <w:spacing w:val="-2"/>
                <w:sz w:val="24"/>
              </w:rPr>
            </w:pPr>
            <w:r w:rsidRPr="00440FB1">
              <w:rPr>
                <w:spacing w:val="-2"/>
                <w:sz w:val="24"/>
              </w:rPr>
              <w:t>3.7.7.</w:t>
            </w:r>
          </w:p>
        </w:tc>
        <w:tc>
          <w:tcPr>
            <w:tcW w:w="1712" w:type="dxa"/>
          </w:tcPr>
          <w:p w:rsidR="00E64A32" w:rsidRPr="00440FB1" w:rsidRDefault="00E64A32" w:rsidP="007156C6">
            <w:pPr>
              <w:pStyle w:val="TableParagraph"/>
              <w:ind w:right="11" w:firstLine="140"/>
              <w:jc w:val="center"/>
              <w:rPr>
                <w:sz w:val="24"/>
              </w:rPr>
            </w:pPr>
            <w:r w:rsidRPr="00440FB1">
              <w:rPr>
                <w:spacing w:val="-2"/>
                <w:sz w:val="24"/>
              </w:rPr>
              <w:t xml:space="preserve">Оснащение </w:t>
            </w:r>
            <w:proofErr w:type="gramStart"/>
            <w:r w:rsidRPr="00440FB1">
              <w:rPr>
                <w:spacing w:val="-2"/>
                <w:sz w:val="24"/>
              </w:rPr>
              <w:t>медицинским</w:t>
            </w:r>
            <w:proofErr w:type="gramEnd"/>
            <w:r w:rsidRPr="00440FB1">
              <w:rPr>
                <w:spacing w:val="-2"/>
                <w:sz w:val="24"/>
              </w:rPr>
              <w:t xml:space="preserve"> кабинетов</w:t>
            </w:r>
          </w:p>
          <w:p w:rsidR="00E64A32" w:rsidRPr="00440FB1" w:rsidRDefault="00E64A32" w:rsidP="007156C6">
            <w:pPr>
              <w:pStyle w:val="TableParagraph"/>
              <w:ind w:right="11" w:firstLine="140"/>
              <w:jc w:val="center"/>
              <w:rPr>
                <w:spacing w:val="-2"/>
                <w:sz w:val="24"/>
              </w:rPr>
            </w:pPr>
            <w:r w:rsidRPr="00440FB1">
              <w:rPr>
                <w:spacing w:val="-2"/>
                <w:sz w:val="24"/>
              </w:rPr>
              <w:t>образовательных организаций</w:t>
            </w:r>
          </w:p>
        </w:tc>
        <w:tc>
          <w:tcPr>
            <w:tcW w:w="1548" w:type="dxa"/>
          </w:tcPr>
          <w:p w:rsidR="00E64A32" w:rsidRPr="00440FB1" w:rsidRDefault="00E64A32" w:rsidP="007156C6">
            <w:pPr>
              <w:pStyle w:val="TableParagraph"/>
              <w:jc w:val="center"/>
              <w:rPr>
                <w:sz w:val="24"/>
              </w:rPr>
            </w:pPr>
            <w:r w:rsidRPr="00440FB1">
              <w:t>Доля ДОО, имеющих медицинский кабинет, оснащенных в соответствии с приказом Министерства здравоохранения РФ от 05.11.2013 № 822</w:t>
            </w:r>
          </w:p>
        </w:tc>
        <w:tc>
          <w:tcPr>
            <w:tcW w:w="567" w:type="dxa"/>
          </w:tcPr>
          <w:p w:rsidR="00E64A32" w:rsidRPr="00440FB1" w:rsidRDefault="00E64A32" w:rsidP="007156C6">
            <w:pPr>
              <w:pStyle w:val="TableParagraph"/>
              <w:jc w:val="center"/>
              <w:rPr>
                <w:sz w:val="24"/>
              </w:rPr>
            </w:pPr>
            <w:r w:rsidRPr="00440FB1">
              <w:t>%</w:t>
            </w:r>
          </w:p>
        </w:tc>
        <w:tc>
          <w:tcPr>
            <w:tcW w:w="562" w:type="dxa"/>
          </w:tcPr>
          <w:p w:rsidR="00E64A32" w:rsidRPr="00440FB1" w:rsidRDefault="00E64A32" w:rsidP="007156C6">
            <w:pPr>
              <w:pStyle w:val="TableParagraph"/>
              <w:rPr>
                <w:sz w:val="24"/>
              </w:rPr>
            </w:pPr>
            <w:r>
              <w:rPr>
                <w:sz w:val="24"/>
              </w:rPr>
              <w:t>9</w:t>
            </w:r>
          </w:p>
        </w:tc>
        <w:tc>
          <w:tcPr>
            <w:tcW w:w="714"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850"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719" w:type="dxa"/>
          </w:tcPr>
          <w:p w:rsidR="00E64A32" w:rsidRPr="00440FB1" w:rsidRDefault="00E64A32" w:rsidP="007156C6">
            <w:pPr>
              <w:pStyle w:val="TableParagraph"/>
              <w:rPr>
                <w:sz w:val="24"/>
              </w:rPr>
            </w:pPr>
          </w:p>
        </w:tc>
      </w:tr>
      <w:tr w:rsidR="00E64A32" w:rsidRPr="00440FB1" w:rsidTr="007156C6">
        <w:trPr>
          <w:trHeight w:val="1795"/>
          <w:jc w:val="center"/>
        </w:trPr>
        <w:tc>
          <w:tcPr>
            <w:tcW w:w="704" w:type="dxa"/>
          </w:tcPr>
          <w:p w:rsidR="00E64A32" w:rsidRPr="00440FB1" w:rsidRDefault="00E64A32" w:rsidP="007156C6">
            <w:pPr>
              <w:pStyle w:val="TableParagraph"/>
              <w:spacing w:line="268" w:lineRule="exact"/>
              <w:jc w:val="center"/>
              <w:rPr>
                <w:spacing w:val="-2"/>
                <w:sz w:val="24"/>
              </w:rPr>
            </w:pPr>
            <w:r>
              <w:rPr>
                <w:spacing w:val="-2"/>
                <w:sz w:val="24"/>
              </w:rPr>
              <w:lastRenderedPageBreak/>
              <w:t>3.7.8</w:t>
            </w:r>
            <w:r w:rsidRPr="00440FB1">
              <w:rPr>
                <w:spacing w:val="-2"/>
                <w:sz w:val="24"/>
              </w:rPr>
              <w:t>.</w:t>
            </w:r>
          </w:p>
        </w:tc>
        <w:tc>
          <w:tcPr>
            <w:tcW w:w="1712" w:type="dxa"/>
          </w:tcPr>
          <w:p w:rsidR="00E64A32" w:rsidRPr="00440FB1" w:rsidRDefault="00E64A32" w:rsidP="007156C6">
            <w:pPr>
              <w:pStyle w:val="TableParagraph"/>
              <w:spacing w:line="268" w:lineRule="exact"/>
              <w:ind w:right="11" w:firstLine="140"/>
              <w:jc w:val="center"/>
              <w:rPr>
                <w:sz w:val="24"/>
              </w:rPr>
            </w:pPr>
            <w:proofErr w:type="spellStart"/>
            <w:r w:rsidRPr="00440FB1">
              <w:rPr>
                <w:sz w:val="24"/>
              </w:rPr>
              <w:t>Работа</w:t>
            </w:r>
            <w:r w:rsidRPr="00440FB1">
              <w:rPr>
                <w:spacing w:val="-10"/>
                <w:sz w:val="24"/>
              </w:rPr>
              <w:t>с</w:t>
            </w:r>
            <w:proofErr w:type="spellEnd"/>
          </w:p>
          <w:p w:rsidR="00E64A32" w:rsidRPr="00440FB1" w:rsidRDefault="00E64A32" w:rsidP="007156C6">
            <w:pPr>
              <w:pStyle w:val="TableParagraph"/>
              <w:ind w:right="11" w:firstLine="140"/>
              <w:jc w:val="center"/>
              <w:rPr>
                <w:spacing w:val="-2"/>
                <w:sz w:val="24"/>
              </w:rPr>
            </w:pPr>
            <w:r w:rsidRPr="00440FB1">
              <w:rPr>
                <w:spacing w:val="-2"/>
                <w:sz w:val="24"/>
              </w:rPr>
              <w:t>родителями</w:t>
            </w:r>
          </w:p>
        </w:tc>
        <w:tc>
          <w:tcPr>
            <w:tcW w:w="1548" w:type="dxa"/>
          </w:tcPr>
          <w:p w:rsidR="00E64A32" w:rsidRPr="00440FB1"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pPr>
            <w:r w:rsidRPr="00440FB1">
              <w:t xml:space="preserve">Доля </w:t>
            </w:r>
            <w:proofErr w:type="gramStart"/>
            <w:r w:rsidRPr="00440FB1">
              <w:t>педагогических</w:t>
            </w:r>
            <w:proofErr w:type="gramEnd"/>
          </w:p>
          <w:p w:rsidR="00E64A32" w:rsidRPr="00440FB1"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pPr>
            <w:r w:rsidRPr="00440FB1">
              <w:t>работников и</w:t>
            </w:r>
          </w:p>
          <w:p w:rsidR="00E64A32" w:rsidRPr="00440FB1"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pPr>
            <w:r w:rsidRPr="00440FB1">
              <w:t>управленческих</w:t>
            </w:r>
          </w:p>
          <w:p w:rsidR="00E64A32" w:rsidRPr="00440FB1" w:rsidRDefault="00E64A32" w:rsidP="007156C6">
            <w:pPr>
              <w:pStyle w:val="TableParagraph"/>
              <w:jc w:val="center"/>
              <w:rPr>
                <w:sz w:val="24"/>
              </w:rPr>
            </w:pPr>
            <w:r w:rsidRPr="00440FB1">
              <w:t>кадров, прошедших повышение квалификации по программе «Просвещение родителей (законных представителей) детей младенческого, раннего и дошкольного возрастов в дошкольной образовательной организации»</w:t>
            </w:r>
          </w:p>
        </w:tc>
        <w:tc>
          <w:tcPr>
            <w:tcW w:w="567" w:type="dxa"/>
          </w:tcPr>
          <w:p w:rsidR="00E64A32" w:rsidRPr="00440FB1" w:rsidRDefault="00E64A32" w:rsidP="007156C6">
            <w:pPr>
              <w:pStyle w:val="TableParagraph"/>
              <w:jc w:val="center"/>
              <w:rPr>
                <w:sz w:val="24"/>
              </w:rPr>
            </w:pPr>
            <w:r w:rsidRPr="00440FB1">
              <w:t>%</w:t>
            </w:r>
          </w:p>
        </w:tc>
        <w:tc>
          <w:tcPr>
            <w:tcW w:w="562" w:type="dxa"/>
          </w:tcPr>
          <w:p w:rsidR="00E64A32" w:rsidRPr="000B4C05" w:rsidRDefault="00E64A32" w:rsidP="007156C6">
            <w:pPr>
              <w:pStyle w:val="TableParagraph"/>
              <w:rPr>
                <w:sz w:val="24"/>
              </w:rPr>
            </w:pPr>
            <w:r>
              <w:rPr>
                <w:sz w:val="24"/>
              </w:rPr>
              <w:t>38,1</w:t>
            </w:r>
          </w:p>
        </w:tc>
        <w:tc>
          <w:tcPr>
            <w:tcW w:w="714"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850" w:type="dxa"/>
          </w:tcPr>
          <w:p w:rsidR="00E64A32" w:rsidRPr="00440FB1" w:rsidRDefault="00E64A32" w:rsidP="007156C6">
            <w:pPr>
              <w:pStyle w:val="TableParagraph"/>
              <w:rPr>
                <w:sz w:val="24"/>
              </w:rPr>
            </w:pPr>
          </w:p>
        </w:tc>
        <w:tc>
          <w:tcPr>
            <w:tcW w:w="851" w:type="dxa"/>
          </w:tcPr>
          <w:p w:rsidR="00E64A32" w:rsidRPr="00440FB1" w:rsidRDefault="00E64A32" w:rsidP="007156C6">
            <w:pPr>
              <w:pStyle w:val="TableParagraph"/>
              <w:rPr>
                <w:sz w:val="24"/>
              </w:rPr>
            </w:pPr>
          </w:p>
        </w:tc>
        <w:tc>
          <w:tcPr>
            <w:tcW w:w="719" w:type="dxa"/>
          </w:tcPr>
          <w:p w:rsidR="00E64A32" w:rsidRPr="00440FB1" w:rsidRDefault="00E64A32" w:rsidP="007156C6">
            <w:pPr>
              <w:pStyle w:val="TableParagraph"/>
              <w:rPr>
                <w:sz w:val="24"/>
              </w:rPr>
            </w:pPr>
          </w:p>
        </w:tc>
      </w:tr>
    </w:tbl>
    <w:p w:rsidR="00E64A32" w:rsidRPr="002E067E" w:rsidRDefault="00E64A32" w:rsidP="00E64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851"/>
        <w:jc w:val="both"/>
        <w:rPr>
          <w:b/>
          <w:bCs/>
          <w:sz w:val="28"/>
          <w:szCs w:val="28"/>
        </w:rPr>
      </w:pPr>
    </w:p>
    <w:p w:rsidR="00E64A32" w:rsidRPr="002E067E" w:rsidRDefault="00E64A32" w:rsidP="00E64A32">
      <w:pPr>
        <w:pStyle w:val="a9"/>
        <w:numPr>
          <w:ilvl w:val="0"/>
          <w:numId w:val="3"/>
        </w:numPr>
        <w:tabs>
          <w:tab w:val="left" w:pos="360"/>
          <w:tab w:val="left" w:pos="426"/>
          <w:tab w:val="left" w:pos="851"/>
        </w:tabs>
        <w:spacing w:line="240" w:lineRule="auto"/>
        <w:ind w:left="0" w:firstLine="0"/>
        <w:jc w:val="center"/>
        <w:rPr>
          <w:rFonts w:ascii="Times New Roman" w:hAnsi="Times New Roman" w:cs="Times New Roman"/>
          <w:b/>
          <w:bCs/>
          <w:sz w:val="28"/>
          <w:szCs w:val="28"/>
        </w:rPr>
      </w:pPr>
      <w:r w:rsidRPr="002E067E">
        <w:rPr>
          <w:rFonts w:ascii="Times New Roman" w:hAnsi="Times New Roman" w:cs="Times New Roman"/>
          <w:b/>
          <w:bCs/>
          <w:sz w:val="28"/>
          <w:szCs w:val="28"/>
        </w:rPr>
        <w:t>НАЧАЛЬНОЕ ОБЩЕЕ, ОСНОВНОЕ ОБЩЕЕ И СРЕДНЕЕ ОБЩЕЕ ОБРАЗОВАНИЕ</w:t>
      </w:r>
    </w:p>
    <w:p w:rsidR="00E64A32" w:rsidRPr="002E067E" w:rsidRDefault="00E64A32" w:rsidP="00E64A32">
      <w:pPr>
        <w:pStyle w:val="a9"/>
        <w:tabs>
          <w:tab w:val="left" w:pos="426"/>
          <w:tab w:val="left" w:pos="851"/>
          <w:tab w:val="left" w:pos="993"/>
        </w:tabs>
        <w:ind w:left="1080"/>
        <w:rPr>
          <w:rFonts w:ascii="Times New Roman" w:hAnsi="Times New Roman" w:cs="Times New Roman"/>
          <w:b/>
          <w:bCs/>
          <w:sz w:val="28"/>
          <w:szCs w:val="28"/>
        </w:rPr>
      </w:pPr>
    </w:p>
    <w:p w:rsidR="00E64A32" w:rsidRDefault="00E64A32" w:rsidP="00E64A32">
      <w:pPr>
        <w:pStyle w:val="ConsPlusTitle"/>
        <w:jc w:val="center"/>
        <w:outlineLvl w:val="1"/>
        <w:rPr>
          <w:rFonts w:ascii="Times New Roman" w:hAnsi="Times New Roman" w:cs="Times New Roman"/>
          <w:sz w:val="28"/>
          <w:szCs w:val="28"/>
        </w:rPr>
      </w:pPr>
      <w:r w:rsidRPr="002E067E">
        <w:rPr>
          <w:rFonts w:ascii="Times New Roman" w:hAnsi="Times New Roman" w:cs="Times New Roman"/>
          <w:sz w:val="28"/>
          <w:szCs w:val="28"/>
        </w:rPr>
        <w:t xml:space="preserve">АНАЛИЗ ТЕКУЩЕГО СОСТОЯНИЯ, ОСНОВНЫЕ ПОКАЗАТЕЛИ,     </w:t>
      </w:r>
    </w:p>
    <w:p w:rsidR="00E64A32" w:rsidRPr="002E067E" w:rsidRDefault="00E64A32" w:rsidP="00E64A32">
      <w:pPr>
        <w:pStyle w:val="ConsPlusTitle"/>
        <w:jc w:val="center"/>
        <w:outlineLvl w:val="1"/>
        <w:rPr>
          <w:rFonts w:ascii="Times New Roman" w:hAnsi="Times New Roman" w:cs="Times New Roman"/>
          <w:sz w:val="28"/>
          <w:szCs w:val="28"/>
        </w:rPr>
      </w:pPr>
      <w:r w:rsidRPr="002E067E">
        <w:rPr>
          <w:rFonts w:ascii="Times New Roman" w:hAnsi="Times New Roman" w:cs="Times New Roman"/>
          <w:sz w:val="28"/>
          <w:szCs w:val="28"/>
        </w:rPr>
        <w:t xml:space="preserve">          А ТАКЖЕ ПРОГНОЗ</w:t>
      </w:r>
    </w:p>
    <w:p w:rsidR="00E64A32" w:rsidRPr="00FF5E37" w:rsidRDefault="00E64A32" w:rsidP="00E64A32">
      <w:pPr>
        <w:pStyle w:val="a9"/>
        <w:ind w:right="-1" w:firstLine="284"/>
        <w:jc w:val="both"/>
        <w:rPr>
          <w:rFonts w:ascii="Times New Roman" w:hAnsi="Times New Roman" w:cs="Times New Roman"/>
          <w:sz w:val="28"/>
          <w:szCs w:val="28"/>
        </w:rPr>
      </w:pPr>
      <w:r w:rsidRPr="00FF5E37">
        <w:rPr>
          <w:rFonts w:ascii="Times New Roman" w:hAnsi="Times New Roman" w:cs="Times New Roman"/>
          <w:sz w:val="28"/>
          <w:szCs w:val="28"/>
        </w:rPr>
        <w:t>Муниципальная сеть общеобразовател</w:t>
      </w:r>
      <w:r>
        <w:rPr>
          <w:rFonts w:ascii="Times New Roman" w:hAnsi="Times New Roman" w:cs="Times New Roman"/>
          <w:sz w:val="28"/>
          <w:szCs w:val="28"/>
        </w:rPr>
        <w:t>ьных организаций представлена 9 организациями</w:t>
      </w:r>
      <w:r w:rsidRPr="00FF5E37">
        <w:rPr>
          <w:rFonts w:ascii="Times New Roman" w:hAnsi="Times New Roman" w:cs="Times New Roman"/>
          <w:sz w:val="28"/>
          <w:szCs w:val="28"/>
        </w:rPr>
        <w:t>, с общим охватом учащихся –</w:t>
      </w:r>
      <w:r>
        <w:rPr>
          <w:rFonts w:ascii="Times New Roman" w:hAnsi="Times New Roman" w:cs="Times New Roman"/>
          <w:sz w:val="28"/>
          <w:szCs w:val="28"/>
        </w:rPr>
        <w:t xml:space="preserve"> 960</w:t>
      </w:r>
      <w:r w:rsidRPr="00FF5E37">
        <w:rPr>
          <w:rFonts w:ascii="Times New Roman" w:hAnsi="Times New Roman" w:cs="Times New Roman"/>
          <w:sz w:val="28"/>
          <w:szCs w:val="28"/>
        </w:rPr>
        <w:t xml:space="preserve"> человек. </w:t>
      </w:r>
    </w:p>
    <w:p w:rsidR="00E64A32" w:rsidRPr="00FF5E37" w:rsidRDefault="00E64A32" w:rsidP="00E64A32">
      <w:pPr>
        <w:widowControl w:val="0"/>
        <w:ind w:right="-2" w:firstLine="284"/>
        <w:jc w:val="both"/>
        <w:textAlignment w:val="baseline"/>
        <w:rPr>
          <w:rFonts w:eastAsia="DejaVu Sans"/>
          <w:kern w:val="1"/>
          <w:sz w:val="28"/>
          <w:szCs w:val="28"/>
          <w:lang w:eastAsia="hi-IN" w:bidi="hi-IN"/>
        </w:rPr>
      </w:pPr>
      <w:r w:rsidRPr="00FF5E37">
        <w:rPr>
          <w:rFonts w:eastAsia="DejaVu Sans"/>
          <w:kern w:val="1"/>
          <w:sz w:val="28"/>
          <w:szCs w:val="28"/>
          <w:lang w:eastAsia="hi-IN" w:bidi="hi-IN"/>
        </w:rPr>
        <w:t xml:space="preserve">В системе образования основные мероприятия направлены на обеспечение получения качественного образования за счёт рационализации использования ресурсов сети общеобразовательных </w:t>
      </w:r>
      <w:r w:rsidRPr="00FF5E37">
        <w:rPr>
          <w:sz w:val="28"/>
          <w:szCs w:val="28"/>
        </w:rPr>
        <w:t>организаций, создание материально-технических, финансовых, кадровых, управленческих условий для образовательных потребностей школьников</w:t>
      </w:r>
      <w:r w:rsidRPr="00FF5E37">
        <w:rPr>
          <w:rFonts w:eastAsia="DejaVu Sans"/>
          <w:kern w:val="1"/>
          <w:sz w:val="28"/>
          <w:szCs w:val="28"/>
          <w:lang w:eastAsia="hi-IN" w:bidi="hi-IN"/>
        </w:rPr>
        <w:t>.</w:t>
      </w:r>
    </w:p>
    <w:p w:rsidR="00E64A32" w:rsidRPr="00FF5E37" w:rsidRDefault="00E64A32" w:rsidP="00E64A32">
      <w:pPr>
        <w:ind w:firstLine="284"/>
        <w:jc w:val="both"/>
        <w:rPr>
          <w:rFonts w:eastAsia="DejaVu Sans"/>
          <w:kern w:val="1"/>
          <w:sz w:val="28"/>
          <w:szCs w:val="28"/>
          <w:lang w:eastAsia="hi-IN" w:bidi="hi-IN"/>
        </w:rPr>
      </w:pPr>
      <w:r w:rsidRPr="00FF5E37">
        <w:rPr>
          <w:sz w:val="28"/>
          <w:szCs w:val="28"/>
        </w:rPr>
        <w:t xml:space="preserve">В настоящее время все общеобразовательные организации </w:t>
      </w:r>
      <w:r>
        <w:rPr>
          <w:sz w:val="28"/>
          <w:szCs w:val="28"/>
        </w:rPr>
        <w:t>муниципалитета</w:t>
      </w:r>
      <w:r w:rsidRPr="00FF5E37">
        <w:rPr>
          <w:sz w:val="28"/>
          <w:szCs w:val="28"/>
        </w:rPr>
        <w:t xml:space="preserve"> обеспечены современным компьютерным оборудованием. </w:t>
      </w:r>
    </w:p>
    <w:p w:rsidR="00E64A32" w:rsidRPr="00FF5E37" w:rsidRDefault="00E64A32" w:rsidP="00E64A32">
      <w:pPr>
        <w:ind w:right="-1" w:firstLine="284"/>
        <w:jc w:val="both"/>
        <w:rPr>
          <w:sz w:val="28"/>
          <w:szCs w:val="28"/>
        </w:rPr>
      </w:pPr>
      <w:r w:rsidRPr="00FF5E37">
        <w:rPr>
          <w:sz w:val="28"/>
          <w:szCs w:val="28"/>
        </w:rPr>
        <w:t>Большое внимание уделяется работе с одаренными детьми. В творческих объединен</w:t>
      </w:r>
      <w:r>
        <w:rPr>
          <w:sz w:val="28"/>
          <w:szCs w:val="28"/>
        </w:rPr>
        <w:t xml:space="preserve">иях по интересам занимаются более 778 </w:t>
      </w:r>
      <w:r w:rsidRPr="00FF5E37">
        <w:rPr>
          <w:sz w:val="28"/>
          <w:szCs w:val="28"/>
        </w:rPr>
        <w:t xml:space="preserve">детей. </w:t>
      </w:r>
      <w:r>
        <w:rPr>
          <w:sz w:val="28"/>
          <w:szCs w:val="28"/>
        </w:rPr>
        <w:t>В последние годы участие</w:t>
      </w:r>
      <w:r w:rsidRPr="00FF5E37">
        <w:rPr>
          <w:sz w:val="28"/>
          <w:szCs w:val="28"/>
        </w:rPr>
        <w:t xml:space="preserve"> обучающихся в олимпиадах, научно-исследовательских конференциях и конкурсах</w:t>
      </w:r>
      <w:r>
        <w:rPr>
          <w:sz w:val="28"/>
          <w:szCs w:val="28"/>
        </w:rPr>
        <w:t xml:space="preserve"> отмечается </w:t>
      </w:r>
      <w:proofErr w:type="gramStart"/>
      <w:r>
        <w:rPr>
          <w:sz w:val="28"/>
          <w:szCs w:val="28"/>
        </w:rPr>
        <w:t>активным</w:t>
      </w:r>
      <w:proofErr w:type="gramEnd"/>
      <w:r w:rsidRPr="00FF5E37">
        <w:rPr>
          <w:sz w:val="28"/>
          <w:szCs w:val="28"/>
        </w:rPr>
        <w:t xml:space="preserve">. Количество школьников, ставших призерами регионального этапа олимпиад, конкурсов остается стабильным. </w:t>
      </w:r>
    </w:p>
    <w:p w:rsidR="00E64A32" w:rsidRPr="00FF5E37" w:rsidRDefault="00E64A32" w:rsidP="00E64A32">
      <w:pPr>
        <w:ind w:right="-2" w:firstLine="284"/>
        <w:jc w:val="both"/>
        <w:rPr>
          <w:sz w:val="28"/>
          <w:szCs w:val="28"/>
        </w:rPr>
      </w:pPr>
      <w:r w:rsidRPr="00FF5E37">
        <w:rPr>
          <w:sz w:val="28"/>
          <w:szCs w:val="28"/>
        </w:rPr>
        <w:t>Целенаправленная работа с одаренными учащимися способствует увел</w:t>
      </w:r>
      <w:r>
        <w:rPr>
          <w:sz w:val="28"/>
          <w:szCs w:val="28"/>
        </w:rPr>
        <w:t>ичению численности школьников</w:t>
      </w:r>
      <w:r w:rsidRPr="00FF5E37">
        <w:rPr>
          <w:sz w:val="28"/>
          <w:szCs w:val="28"/>
        </w:rPr>
        <w:t>, принимающих участие в олимпиадах и конкурсах различного уровня:</w:t>
      </w:r>
    </w:p>
    <w:p w:rsidR="00E64A32" w:rsidRPr="00FF5E37" w:rsidRDefault="00E64A32" w:rsidP="00E64A32">
      <w:pPr>
        <w:ind w:right="-2" w:firstLine="284"/>
        <w:jc w:val="both"/>
        <w:rPr>
          <w:sz w:val="26"/>
          <w:szCs w:val="26"/>
        </w:rPr>
      </w:pPr>
    </w:p>
    <w:tbl>
      <w:tblPr>
        <w:tblW w:w="0" w:type="auto"/>
        <w:tblInd w:w="108" w:type="dxa"/>
        <w:tblLayout w:type="fixed"/>
        <w:tblLook w:val="0000"/>
      </w:tblPr>
      <w:tblGrid>
        <w:gridCol w:w="5812"/>
        <w:gridCol w:w="1418"/>
        <w:gridCol w:w="1559"/>
        <w:gridCol w:w="1417"/>
      </w:tblGrid>
      <w:tr w:rsidR="00E64A32" w:rsidRPr="00FF5E37" w:rsidTr="007156C6">
        <w:tc>
          <w:tcPr>
            <w:tcW w:w="5812" w:type="dxa"/>
            <w:tcBorders>
              <w:top w:val="single" w:sz="4" w:space="0" w:color="000000"/>
              <w:left w:val="single" w:sz="4" w:space="0" w:color="000000"/>
              <w:bottom w:val="single" w:sz="4" w:space="0" w:color="000000"/>
            </w:tcBorders>
            <w:shd w:val="clear" w:color="auto" w:fill="auto"/>
          </w:tcPr>
          <w:p w:rsidR="00E64A32" w:rsidRPr="00FF5E37" w:rsidRDefault="00E64A32" w:rsidP="007156C6">
            <w:pPr>
              <w:snapToGrid w:val="0"/>
              <w:ind w:right="-2" w:firstLine="284"/>
              <w:jc w:val="center"/>
              <w:rPr>
                <w:b/>
                <w:sz w:val="26"/>
                <w:szCs w:val="26"/>
              </w:rPr>
            </w:pPr>
            <w:r w:rsidRPr="00FF5E37">
              <w:rPr>
                <w:b/>
                <w:sz w:val="26"/>
                <w:szCs w:val="26"/>
              </w:rPr>
              <w:t>Показатель, единица измерения</w:t>
            </w:r>
          </w:p>
        </w:tc>
        <w:tc>
          <w:tcPr>
            <w:tcW w:w="1418" w:type="dxa"/>
            <w:tcBorders>
              <w:top w:val="single" w:sz="4" w:space="0" w:color="000000"/>
              <w:left w:val="single" w:sz="4" w:space="0" w:color="000000"/>
              <w:bottom w:val="single" w:sz="4" w:space="0" w:color="000000"/>
            </w:tcBorders>
            <w:shd w:val="clear" w:color="auto" w:fill="auto"/>
          </w:tcPr>
          <w:p w:rsidR="00E64A32" w:rsidRPr="00FF5E37" w:rsidRDefault="00E64A32" w:rsidP="007156C6">
            <w:pPr>
              <w:snapToGrid w:val="0"/>
              <w:ind w:right="-2" w:firstLine="63"/>
              <w:jc w:val="center"/>
              <w:rPr>
                <w:b/>
                <w:sz w:val="26"/>
                <w:szCs w:val="26"/>
              </w:rPr>
            </w:pPr>
            <w:r w:rsidRPr="00FF5E37">
              <w:rPr>
                <w:b/>
                <w:sz w:val="26"/>
                <w:szCs w:val="26"/>
              </w:rPr>
              <w:t>202</w:t>
            </w:r>
            <w:r>
              <w:rPr>
                <w:b/>
                <w:sz w:val="26"/>
                <w:szCs w:val="26"/>
              </w:rPr>
              <w:t>2</w:t>
            </w:r>
            <w:r w:rsidRPr="00FF5E37">
              <w:rPr>
                <w:b/>
                <w:sz w:val="26"/>
                <w:szCs w:val="26"/>
              </w:rPr>
              <w:t xml:space="preserve"> год</w:t>
            </w:r>
          </w:p>
        </w:tc>
        <w:tc>
          <w:tcPr>
            <w:tcW w:w="1559" w:type="dxa"/>
            <w:tcBorders>
              <w:top w:val="single" w:sz="4" w:space="0" w:color="000000"/>
              <w:left w:val="single" w:sz="4" w:space="0" w:color="000000"/>
              <w:bottom w:val="single" w:sz="4" w:space="0" w:color="000000"/>
            </w:tcBorders>
            <w:shd w:val="clear" w:color="auto" w:fill="auto"/>
          </w:tcPr>
          <w:p w:rsidR="00E64A32" w:rsidRPr="00FF5E37" w:rsidRDefault="00E64A32" w:rsidP="007156C6">
            <w:pPr>
              <w:snapToGrid w:val="0"/>
              <w:ind w:right="-2" w:firstLine="284"/>
              <w:jc w:val="center"/>
              <w:rPr>
                <w:b/>
                <w:sz w:val="26"/>
                <w:szCs w:val="26"/>
              </w:rPr>
            </w:pPr>
            <w:r w:rsidRPr="00FF5E37">
              <w:rPr>
                <w:b/>
                <w:sz w:val="26"/>
                <w:szCs w:val="26"/>
              </w:rPr>
              <w:t>202</w:t>
            </w:r>
            <w:r>
              <w:rPr>
                <w:b/>
                <w:sz w:val="26"/>
                <w:szCs w:val="26"/>
              </w:rPr>
              <w:t>3</w:t>
            </w:r>
            <w:r w:rsidRPr="00FF5E37">
              <w:rPr>
                <w:b/>
                <w:sz w:val="26"/>
                <w:szCs w:val="26"/>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64A32" w:rsidRPr="00FF5E37" w:rsidRDefault="00E64A32" w:rsidP="007156C6">
            <w:pPr>
              <w:snapToGrid w:val="0"/>
              <w:ind w:right="-2" w:firstLine="284"/>
              <w:jc w:val="center"/>
              <w:rPr>
                <w:b/>
                <w:sz w:val="26"/>
                <w:szCs w:val="26"/>
              </w:rPr>
            </w:pPr>
            <w:r w:rsidRPr="00FF5E37">
              <w:rPr>
                <w:b/>
                <w:sz w:val="26"/>
                <w:szCs w:val="26"/>
              </w:rPr>
              <w:t>2024год</w:t>
            </w:r>
          </w:p>
        </w:tc>
      </w:tr>
      <w:tr w:rsidR="00E64A32" w:rsidRPr="00FF5E37" w:rsidTr="007156C6">
        <w:tc>
          <w:tcPr>
            <w:tcW w:w="5812" w:type="dxa"/>
            <w:tcBorders>
              <w:top w:val="single" w:sz="4" w:space="0" w:color="000000"/>
              <w:left w:val="single" w:sz="4" w:space="0" w:color="000000"/>
              <w:bottom w:val="single" w:sz="4" w:space="0" w:color="000000"/>
            </w:tcBorders>
            <w:shd w:val="clear" w:color="auto" w:fill="auto"/>
          </w:tcPr>
          <w:p w:rsidR="00E64A32" w:rsidRPr="00FF5E37" w:rsidRDefault="00E64A32" w:rsidP="007156C6">
            <w:pPr>
              <w:snapToGrid w:val="0"/>
              <w:ind w:right="-2" w:firstLine="284"/>
              <w:jc w:val="both"/>
              <w:rPr>
                <w:sz w:val="26"/>
                <w:szCs w:val="26"/>
              </w:rPr>
            </w:pPr>
            <w:r w:rsidRPr="00FF5E37">
              <w:rPr>
                <w:sz w:val="26"/>
                <w:szCs w:val="26"/>
              </w:rPr>
              <w:t>Доля обучающихся по программам общего образования, участвующих в олимпиадах и конкурсах различного уровня</w:t>
            </w:r>
            <w:proofErr w:type="gramStart"/>
            <w:r w:rsidRPr="00FF5E37">
              <w:rPr>
                <w:sz w:val="26"/>
                <w:szCs w:val="26"/>
              </w:rPr>
              <w:t xml:space="preserve"> (%)</w:t>
            </w:r>
            <w:proofErr w:type="gramEnd"/>
          </w:p>
        </w:tc>
        <w:tc>
          <w:tcPr>
            <w:tcW w:w="1418" w:type="dxa"/>
            <w:tcBorders>
              <w:top w:val="single" w:sz="4" w:space="0" w:color="000000"/>
              <w:left w:val="single" w:sz="4" w:space="0" w:color="000000"/>
              <w:bottom w:val="single" w:sz="4" w:space="0" w:color="000000"/>
            </w:tcBorders>
            <w:shd w:val="clear" w:color="auto" w:fill="auto"/>
            <w:vAlign w:val="center"/>
          </w:tcPr>
          <w:p w:rsidR="00E64A32" w:rsidRPr="00FF5E37" w:rsidRDefault="00E64A32" w:rsidP="007156C6">
            <w:pPr>
              <w:snapToGrid w:val="0"/>
              <w:ind w:right="-2" w:firstLine="284"/>
              <w:jc w:val="both"/>
              <w:rPr>
                <w:sz w:val="26"/>
                <w:szCs w:val="26"/>
              </w:rPr>
            </w:pPr>
            <w:r>
              <w:rPr>
                <w:sz w:val="26"/>
                <w:szCs w:val="26"/>
              </w:rPr>
              <w:t>77</w:t>
            </w:r>
            <w:r w:rsidRPr="00FF5E37">
              <w:rPr>
                <w:sz w:val="26"/>
                <w:szCs w:val="26"/>
              </w:rPr>
              <w:t>,7</w:t>
            </w:r>
          </w:p>
        </w:tc>
        <w:tc>
          <w:tcPr>
            <w:tcW w:w="1559" w:type="dxa"/>
            <w:tcBorders>
              <w:top w:val="single" w:sz="4" w:space="0" w:color="000000"/>
              <w:left w:val="single" w:sz="4" w:space="0" w:color="000000"/>
              <w:bottom w:val="single" w:sz="4" w:space="0" w:color="000000"/>
            </w:tcBorders>
            <w:shd w:val="clear" w:color="auto" w:fill="auto"/>
            <w:vAlign w:val="center"/>
          </w:tcPr>
          <w:p w:rsidR="00E64A32" w:rsidRPr="00FF5E37" w:rsidRDefault="00E64A32" w:rsidP="007156C6">
            <w:pPr>
              <w:snapToGrid w:val="0"/>
              <w:ind w:right="-2" w:firstLine="284"/>
              <w:jc w:val="both"/>
              <w:rPr>
                <w:sz w:val="26"/>
                <w:szCs w:val="26"/>
              </w:rPr>
            </w:pPr>
            <w:r>
              <w:rPr>
                <w:sz w:val="26"/>
                <w:szCs w:val="26"/>
              </w:rPr>
              <w:t>80</w:t>
            </w:r>
            <w:r w:rsidRPr="00FF5E37">
              <w:rPr>
                <w:sz w:val="26"/>
                <w:szCs w:val="26"/>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A32" w:rsidRPr="00FF5E37" w:rsidRDefault="00E64A32" w:rsidP="007156C6">
            <w:pPr>
              <w:snapToGrid w:val="0"/>
              <w:ind w:right="-2" w:firstLine="284"/>
              <w:jc w:val="both"/>
              <w:rPr>
                <w:sz w:val="26"/>
                <w:szCs w:val="26"/>
              </w:rPr>
            </w:pPr>
            <w:r>
              <w:rPr>
                <w:sz w:val="26"/>
                <w:szCs w:val="26"/>
              </w:rPr>
              <w:t>83,7</w:t>
            </w:r>
          </w:p>
        </w:tc>
      </w:tr>
      <w:tr w:rsidR="00E64A32" w:rsidRPr="00FF5E37" w:rsidTr="007156C6">
        <w:tc>
          <w:tcPr>
            <w:tcW w:w="5812" w:type="dxa"/>
            <w:tcBorders>
              <w:top w:val="single" w:sz="4" w:space="0" w:color="000000"/>
              <w:left w:val="single" w:sz="4" w:space="0" w:color="000000"/>
              <w:bottom w:val="single" w:sz="4" w:space="0" w:color="000000"/>
            </w:tcBorders>
            <w:shd w:val="clear" w:color="auto" w:fill="auto"/>
          </w:tcPr>
          <w:p w:rsidR="00E64A32" w:rsidRPr="00FF5E37" w:rsidRDefault="00E64A32" w:rsidP="007156C6">
            <w:pPr>
              <w:snapToGrid w:val="0"/>
              <w:ind w:right="-2" w:firstLine="284"/>
              <w:jc w:val="both"/>
              <w:rPr>
                <w:sz w:val="26"/>
                <w:szCs w:val="26"/>
              </w:rPr>
            </w:pPr>
          </w:p>
        </w:tc>
        <w:tc>
          <w:tcPr>
            <w:tcW w:w="1418" w:type="dxa"/>
            <w:tcBorders>
              <w:top w:val="single" w:sz="4" w:space="0" w:color="000000"/>
              <w:left w:val="single" w:sz="4" w:space="0" w:color="000000"/>
              <w:bottom w:val="single" w:sz="4" w:space="0" w:color="000000"/>
            </w:tcBorders>
            <w:shd w:val="clear" w:color="auto" w:fill="auto"/>
            <w:vAlign w:val="center"/>
          </w:tcPr>
          <w:p w:rsidR="00E64A32" w:rsidRDefault="00E64A32" w:rsidP="007156C6">
            <w:pPr>
              <w:snapToGrid w:val="0"/>
              <w:ind w:right="-2" w:firstLine="284"/>
              <w:jc w:val="both"/>
              <w:rPr>
                <w:sz w:val="26"/>
                <w:szCs w:val="26"/>
              </w:rPr>
            </w:pPr>
          </w:p>
        </w:tc>
        <w:tc>
          <w:tcPr>
            <w:tcW w:w="1559" w:type="dxa"/>
            <w:tcBorders>
              <w:top w:val="single" w:sz="4" w:space="0" w:color="000000"/>
              <w:left w:val="single" w:sz="4" w:space="0" w:color="000000"/>
              <w:bottom w:val="single" w:sz="4" w:space="0" w:color="000000"/>
            </w:tcBorders>
            <w:shd w:val="clear" w:color="auto" w:fill="auto"/>
            <w:vAlign w:val="center"/>
          </w:tcPr>
          <w:p w:rsidR="00E64A32" w:rsidRDefault="00E64A32" w:rsidP="007156C6">
            <w:pPr>
              <w:snapToGrid w:val="0"/>
              <w:ind w:right="-2" w:firstLine="284"/>
              <w:jc w:val="both"/>
              <w:rPr>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A32" w:rsidRDefault="00E64A32" w:rsidP="007156C6">
            <w:pPr>
              <w:snapToGrid w:val="0"/>
              <w:ind w:right="-2" w:firstLine="284"/>
              <w:jc w:val="both"/>
              <w:rPr>
                <w:sz w:val="26"/>
                <w:szCs w:val="26"/>
              </w:rPr>
            </w:pPr>
          </w:p>
        </w:tc>
      </w:tr>
    </w:tbl>
    <w:p w:rsidR="00E64A32" w:rsidRPr="00FF5E37" w:rsidRDefault="00E64A32" w:rsidP="00E64A32">
      <w:pPr>
        <w:ind w:right="-1" w:firstLine="284"/>
        <w:jc w:val="both"/>
        <w:rPr>
          <w:sz w:val="28"/>
          <w:szCs w:val="28"/>
        </w:rPr>
      </w:pPr>
      <w:r w:rsidRPr="00FF5E37">
        <w:rPr>
          <w:sz w:val="28"/>
          <w:szCs w:val="28"/>
        </w:rPr>
        <w:t>На протяжении ряда лет по всем общеобразов</w:t>
      </w:r>
      <w:r>
        <w:rPr>
          <w:sz w:val="28"/>
          <w:szCs w:val="28"/>
        </w:rPr>
        <w:t xml:space="preserve">ательным предметам сохраняется </w:t>
      </w:r>
      <w:r w:rsidRPr="00FF5E37">
        <w:rPr>
          <w:sz w:val="28"/>
          <w:szCs w:val="28"/>
        </w:rPr>
        <w:t xml:space="preserve">положительная динамика значения среднего балла. </w:t>
      </w:r>
    </w:p>
    <w:p w:rsidR="00E64A32" w:rsidRPr="00FF5E37" w:rsidRDefault="00E64A32" w:rsidP="00E64A32">
      <w:pPr>
        <w:ind w:right="-2" w:firstLine="284"/>
        <w:jc w:val="both"/>
        <w:rPr>
          <w:sz w:val="28"/>
          <w:szCs w:val="28"/>
        </w:rPr>
      </w:pPr>
      <w:r w:rsidRPr="00FF5E37">
        <w:rPr>
          <w:sz w:val="28"/>
          <w:szCs w:val="28"/>
        </w:rPr>
        <w:t xml:space="preserve">В образовательных организациях </w:t>
      </w:r>
      <w:r>
        <w:rPr>
          <w:sz w:val="28"/>
          <w:szCs w:val="28"/>
        </w:rPr>
        <w:t>муниципалитета</w:t>
      </w:r>
      <w:r w:rsidRPr="00FF5E37">
        <w:rPr>
          <w:sz w:val="28"/>
          <w:szCs w:val="28"/>
        </w:rPr>
        <w:t xml:space="preserve"> продолжается работа по организации </w:t>
      </w:r>
      <w:proofErr w:type="spellStart"/>
      <w:r w:rsidRPr="00FF5E37">
        <w:rPr>
          <w:sz w:val="28"/>
          <w:szCs w:val="28"/>
        </w:rPr>
        <w:t>предпрофильной</w:t>
      </w:r>
      <w:proofErr w:type="spellEnd"/>
      <w:r w:rsidRPr="00FF5E37">
        <w:rPr>
          <w:sz w:val="28"/>
          <w:szCs w:val="28"/>
        </w:rPr>
        <w:t xml:space="preserve"> подготовки и профильного обучения школьников. Охват детей профи</w:t>
      </w:r>
      <w:r>
        <w:rPr>
          <w:sz w:val="28"/>
          <w:szCs w:val="28"/>
        </w:rPr>
        <w:t xml:space="preserve">льным обучением за </w:t>
      </w:r>
      <w:proofErr w:type="gramStart"/>
      <w:r>
        <w:rPr>
          <w:sz w:val="28"/>
          <w:szCs w:val="28"/>
        </w:rPr>
        <w:t>последние</w:t>
      </w:r>
      <w:proofErr w:type="gramEnd"/>
      <w:r>
        <w:rPr>
          <w:sz w:val="28"/>
          <w:szCs w:val="28"/>
        </w:rPr>
        <w:t xml:space="preserve"> год</w:t>
      </w:r>
      <w:r w:rsidRPr="00FF5E37">
        <w:rPr>
          <w:sz w:val="28"/>
          <w:szCs w:val="28"/>
        </w:rPr>
        <w:t xml:space="preserve"> остаётся практически стабильным.</w:t>
      </w:r>
    </w:p>
    <w:p w:rsidR="00E64A32" w:rsidRPr="00FF5E37" w:rsidRDefault="00E64A32" w:rsidP="00E64A32">
      <w:pPr>
        <w:ind w:right="-1" w:firstLine="284"/>
        <w:jc w:val="both"/>
        <w:rPr>
          <w:sz w:val="28"/>
          <w:szCs w:val="28"/>
        </w:rPr>
      </w:pPr>
      <w:r w:rsidRPr="00FF5E37">
        <w:rPr>
          <w:sz w:val="28"/>
          <w:szCs w:val="28"/>
        </w:rPr>
        <w:t>Наряду со значительными положительными эффекта</w:t>
      </w:r>
      <w:r>
        <w:rPr>
          <w:sz w:val="28"/>
          <w:szCs w:val="28"/>
        </w:rPr>
        <w:t xml:space="preserve">ми развития общего образования </w:t>
      </w:r>
      <w:r w:rsidRPr="00FF5E37">
        <w:rPr>
          <w:sz w:val="28"/>
          <w:szCs w:val="28"/>
        </w:rPr>
        <w:t>существует ряд нерешенных вопросов и перспективных проблем.</w:t>
      </w:r>
    </w:p>
    <w:p w:rsidR="00E64A32" w:rsidRPr="00FF5E37" w:rsidRDefault="00E64A32" w:rsidP="00E64A32">
      <w:pPr>
        <w:ind w:right="-1" w:firstLine="284"/>
        <w:jc w:val="both"/>
        <w:rPr>
          <w:sz w:val="28"/>
          <w:szCs w:val="28"/>
        </w:rPr>
      </w:pPr>
      <w:r w:rsidRPr="00FF5E37">
        <w:rPr>
          <w:sz w:val="28"/>
          <w:szCs w:val="28"/>
        </w:rPr>
        <w:t>Сегодня все более обостряется проблема разрыва между «сильными» школами и школами, работающими в сложных социальных условиях.</w:t>
      </w:r>
    </w:p>
    <w:p w:rsidR="00E64A32" w:rsidRPr="00FF5E37" w:rsidRDefault="00E64A32" w:rsidP="00E64A32">
      <w:pPr>
        <w:ind w:right="-1" w:firstLine="284"/>
        <w:jc w:val="both"/>
        <w:rPr>
          <w:sz w:val="28"/>
          <w:szCs w:val="28"/>
        </w:rPr>
      </w:pPr>
      <w:r w:rsidRPr="00FF5E37">
        <w:rPr>
          <w:sz w:val="28"/>
          <w:szCs w:val="28"/>
        </w:rPr>
        <w:t>В общеобразовательных учреждениях отсутствуют системы и механизмы работы с детьми и подростками, стойко демонстрирующими низкие образовательные результаты.</w:t>
      </w:r>
    </w:p>
    <w:p w:rsidR="00E64A32" w:rsidRPr="00FF5E37" w:rsidRDefault="00E64A32" w:rsidP="00E64A32">
      <w:pPr>
        <w:ind w:right="-1" w:firstLine="284"/>
        <w:jc w:val="both"/>
        <w:rPr>
          <w:sz w:val="28"/>
          <w:szCs w:val="28"/>
        </w:rPr>
      </w:pPr>
      <w:r w:rsidRPr="00FF5E37">
        <w:rPr>
          <w:sz w:val="28"/>
          <w:szCs w:val="28"/>
        </w:rPr>
        <w:t>Информационно-техниче</w:t>
      </w:r>
      <w:r>
        <w:rPr>
          <w:sz w:val="28"/>
          <w:szCs w:val="28"/>
        </w:rPr>
        <w:t xml:space="preserve">ские </w:t>
      </w:r>
      <w:r w:rsidRPr="00FF5E37">
        <w:rPr>
          <w:sz w:val="28"/>
          <w:szCs w:val="28"/>
        </w:rPr>
        <w:t>изменения в обществе привели к появлению новых требований к уровню функциональной грамотности школьников, что соответственно потребовало корректировки существующих образовательных программ и методик преподавания предметов.</w:t>
      </w:r>
    </w:p>
    <w:p w:rsidR="00E64A32" w:rsidRPr="00FF5E37" w:rsidRDefault="00E64A32" w:rsidP="00E64A32">
      <w:pPr>
        <w:ind w:right="-1" w:firstLine="284"/>
        <w:jc w:val="both"/>
        <w:rPr>
          <w:sz w:val="28"/>
          <w:szCs w:val="28"/>
        </w:rPr>
      </w:pPr>
      <w:r w:rsidRPr="00FF5E37">
        <w:rPr>
          <w:sz w:val="28"/>
          <w:szCs w:val="28"/>
        </w:rPr>
        <w:t xml:space="preserve">С введением ФГОС общего образования возникла необходимость совершенствования инфраструктуры образовательных учреждений для организации внеурочной деятельности учащихся, что является проблемой. </w:t>
      </w:r>
    </w:p>
    <w:p w:rsidR="00E64A32" w:rsidRPr="00FF5E37" w:rsidRDefault="00E64A32" w:rsidP="00E64A32">
      <w:pPr>
        <w:tabs>
          <w:tab w:val="left" w:pos="567"/>
        </w:tabs>
        <w:ind w:right="-1" w:firstLine="284"/>
        <w:jc w:val="both"/>
        <w:rPr>
          <w:rStyle w:val="afb"/>
          <w:b/>
          <w:bCs/>
          <w:sz w:val="28"/>
          <w:szCs w:val="28"/>
        </w:rPr>
      </w:pPr>
      <w:r w:rsidRPr="00FF5E37">
        <w:rPr>
          <w:sz w:val="28"/>
          <w:szCs w:val="28"/>
        </w:rPr>
        <w:t>Кроме того, для обеспечения компетентного обучения требуется обновление содержания и технологий образования, необходимо развитие вариативности образовательных программ и адаптация содержания школьного образования к различным группам учащихся (индивидуальные образовательные траектории для одаренных школьников, детей-инвалидов, учащихся с низкими образовательными результатами).</w:t>
      </w:r>
    </w:p>
    <w:p w:rsidR="00E64A32" w:rsidRPr="00FF5E37" w:rsidRDefault="00E64A32" w:rsidP="00E64A32">
      <w:pPr>
        <w:ind w:right="-1" w:firstLine="284"/>
        <w:jc w:val="both"/>
        <w:rPr>
          <w:sz w:val="28"/>
          <w:szCs w:val="28"/>
        </w:rPr>
      </w:pPr>
      <w:r>
        <w:rPr>
          <w:sz w:val="28"/>
          <w:szCs w:val="28"/>
        </w:rPr>
        <w:t xml:space="preserve">В современной школе требуется смещение </w:t>
      </w:r>
      <w:r w:rsidRPr="00FF5E37">
        <w:rPr>
          <w:sz w:val="28"/>
          <w:szCs w:val="28"/>
        </w:rPr>
        <w:t>акцента с усвоения учащимся определ</w:t>
      </w:r>
      <w:r>
        <w:rPr>
          <w:sz w:val="28"/>
          <w:szCs w:val="28"/>
        </w:rPr>
        <w:t xml:space="preserve">енной суммы знаний на развитие </w:t>
      </w:r>
      <w:r w:rsidRPr="00FF5E37">
        <w:rPr>
          <w:sz w:val="28"/>
          <w:szCs w:val="28"/>
        </w:rPr>
        <w:t xml:space="preserve">самостоятельной личности, способной к успешной социализации в обществе и активной адаптации на рынке труда. </w:t>
      </w:r>
      <w:r w:rsidRPr="00FF5E37">
        <w:rPr>
          <w:sz w:val="28"/>
          <w:szCs w:val="28"/>
        </w:rPr>
        <w:tab/>
      </w:r>
    </w:p>
    <w:p w:rsidR="00E64A32" w:rsidRPr="00FF5E37" w:rsidRDefault="00E64A32" w:rsidP="00E64A32">
      <w:pPr>
        <w:widowControl w:val="0"/>
        <w:tabs>
          <w:tab w:val="left" w:pos="851"/>
          <w:tab w:val="left" w:pos="993"/>
        </w:tabs>
        <w:autoSpaceDE w:val="0"/>
        <w:ind w:right="-2" w:firstLine="284"/>
        <w:jc w:val="both"/>
        <w:rPr>
          <w:sz w:val="28"/>
          <w:szCs w:val="28"/>
        </w:rPr>
      </w:pPr>
      <w:r w:rsidRPr="00FF5E37">
        <w:rPr>
          <w:sz w:val="28"/>
          <w:szCs w:val="28"/>
        </w:rPr>
        <w:t>Организационной основой решения большинства указанных проблем, реализации муниципальной политики в сфере общего образования должна стать настоящая подпрограмма, обеспечивающая продолжение модернизации муниципального образования, направленность, последовательность и контроль инвестирования сре</w:t>
      </w:r>
      <w:proofErr w:type="gramStart"/>
      <w:r w:rsidRPr="00FF5E37">
        <w:rPr>
          <w:sz w:val="28"/>
          <w:szCs w:val="28"/>
        </w:rPr>
        <w:t>дств в с</w:t>
      </w:r>
      <w:proofErr w:type="gramEnd"/>
      <w:r w:rsidRPr="00FF5E37">
        <w:rPr>
          <w:sz w:val="28"/>
          <w:szCs w:val="28"/>
        </w:rPr>
        <w:t>истему общего образования.</w:t>
      </w:r>
    </w:p>
    <w:p w:rsidR="00E64A32" w:rsidRPr="002E067E" w:rsidRDefault="00E64A32" w:rsidP="00E64A32">
      <w:pPr>
        <w:pStyle w:val="a3"/>
        <w:ind w:left="0"/>
        <w:rPr>
          <w:b/>
          <w:bCs/>
          <w:sz w:val="28"/>
          <w:szCs w:val="28"/>
        </w:rPr>
      </w:pPr>
    </w:p>
    <w:p w:rsidR="00E64A32" w:rsidRPr="002E067E" w:rsidRDefault="00E64A32" w:rsidP="00E64A32">
      <w:pPr>
        <w:pStyle w:val="a9"/>
        <w:numPr>
          <w:ilvl w:val="1"/>
          <w:numId w:val="3"/>
        </w:numPr>
        <w:tabs>
          <w:tab w:val="left" w:pos="1134"/>
        </w:tabs>
        <w:spacing w:line="240" w:lineRule="auto"/>
        <w:ind w:left="0" w:firstLine="709"/>
        <w:jc w:val="both"/>
        <w:rPr>
          <w:rFonts w:ascii="Times New Roman" w:hAnsi="Times New Roman" w:cs="Times New Roman"/>
          <w:sz w:val="10"/>
          <w:szCs w:val="10"/>
        </w:rPr>
      </w:pPr>
      <w:r w:rsidRPr="002E067E">
        <w:rPr>
          <w:rFonts w:ascii="Times New Roman" w:hAnsi="Times New Roman" w:cs="Times New Roman"/>
          <w:b/>
          <w:bCs/>
          <w:sz w:val="28"/>
          <w:szCs w:val="28"/>
        </w:rPr>
        <w:t xml:space="preserve"> Демографические характеристики (в том числе прогноз)</w:t>
      </w:r>
    </w:p>
    <w:p w:rsidR="00E64A32" w:rsidRPr="00BA24C8" w:rsidRDefault="00E64A32" w:rsidP="00E64A32">
      <w:pPr>
        <w:pStyle w:val="a9"/>
        <w:ind w:firstLine="709"/>
        <w:jc w:val="both"/>
        <w:rPr>
          <w:rFonts w:ascii="Times New Roman" w:hAnsi="Times New Roman" w:cs="Times New Roman"/>
          <w:sz w:val="28"/>
          <w:szCs w:val="28"/>
        </w:rPr>
      </w:pPr>
      <w:r w:rsidRPr="00BA24C8">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Муниципальном образовании </w:t>
      </w:r>
      <w:r w:rsidRPr="00BA24C8">
        <w:rPr>
          <w:rFonts w:ascii="Times New Roman" w:hAnsi="Times New Roman" w:cs="Times New Roman"/>
          <w:sz w:val="28"/>
          <w:szCs w:val="28"/>
        </w:rPr>
        <w:t xml:space="preserve">постоянно проживают более </w:t>
      </w:r>
      <w:r>
        <w:rPr>
          <w:rFonts w:ascii="Times New Roman" w:hAnsi="Times New Roman" w:cs="Times New Roman"/>
          <w:sz w:val="28"/>
          <w:szCs w:val="28"/>
        </w:rPr>
        <w:t>13331</w:t>
      </w:r>
      <w:r w:rsidRPr="00BA24C8">
        <w:rPr>
          <w:rFonts w:ascii="Times New Roman" w:hAnsi="Times New Roman" w:cs="Times New Roman"/>
          <w:sz w:val="28"/>
          <w:szCs w:val="28"/>
        </w:rPr>
        <w:t xml:space="preserve"> человек, из них </w:t>
      </w:r>
      <w:r>
        <w:rPr>
          <w:rFonts w:ascii="Times New Roman" w:hAnsi="Times New Roman" w:cs="Times New Roman"/>
          <w:sz w:val="28"/>
          <w:szCs w:val="28"/>
        </w:rPr>
        <w:t>5136</w:t>
      </w:r>
      <w:r w:rsidRPr="00BA24C8">
        <w:rPr>
          <w:rFonts w:ascii="Times New Roman" w:hAnsi="Times New Roman" w:cs="Times New Roman"/>
          <w:sz w:val="28"/>
          <w:szCs w:val="28"/>
        </w:rPr>
        <w:t xml:space="preserve"> мужчин (</w:t>
      </w:r>
      <w:r>
        <w:rPr>
          <w:rFonts w:ascii="Times New Roman" w:hAnsi="Times New Roman" w:cs="Times New Roman"/>
          <w:sz w:val="28"/>
          <w:szCs w:val="28"/>
        </w:rPr>
        <w:t>38,5</w:t>
      </w:r>
      <w:r w:rsidRPr="00BA24C8">
        <w:rPr>
          <w:rFonts w:ascii="Times New Roman" w:hAnsi="Times New Roman" w:cs="Times New Roman"/>
          <w:sz w:val="28"/>
          <w:szCs w:val="28"/>
        </w:rPr>
        <w:t xml:space="preserve"> %) и </w:t>
      </w:r>
      <w:r>
        <w:rPr>
          <w:rFonts w:ascii="Times New Roman" w:hAnsi="Times New Roman" w:cs="Times New Roman"/>
          <w:sz w:val="28"/>
          <w:szCs w:val="28"/>
        </w:rPr>
        <w:t>6195</w:t>
      </w:r>
      <w:r w:rsidRPr="00BA24C8">
        <w:rPr>
          <w:rFonts w:ascii="Times New Roman" w:hAnsi="Times New Roman" w:cs="Times New Roman"/>
          <w:sz w:val="28"/>
          <w:szCs w:val="28"/>
        </w:rPr>
        <w:t xml:space="preserve"> женщин (</w:t>
      </w:r>
      <w:r>
        <w:rPr>
          <w:rFonts w:ascii="Times New Roman" w:hAnsi="Times New Roman" w:cs="Times New Roman"/>
          <w:sz w:val="28"/>
          <w:szCs w:val="28"/>
        </w:rPr>
        <w:t>46,4</w:t>
      </w:r>
      <w:r w:rsidRPr="00BA24C8">
        <w:rPr>
          <w:rFonts w:ascii="Times New Roman" w:hAnsi="Times New Roman" w:cs="Times New Roman"/>
          <w:sz w:val="28"/>
          <w:szCs w:val="28"/>
        </w:rPr>
        <w:t xml:space="preserve"> %). Из общего числ</w:t>
      </w:r>
      <w:r>
        <w:rPr>
          <w:rFonts w:ascii="Times New Roman" w:hAnsi="Times New Roman" w:cs="Times New Roman"/>
          <w:sz w:val="28"/>
          <w:szCs w:val="28"/>
        </w:rPr>
        <w:t>а население в возрасте от 0 до 18</w:t>
      </w:r>
      <w:r w:rsidRPr="00BA24C8">
        <w:rPr>
          <w:rFonts w:ascii="Times New Roman" w:hAnsi="Times New Roman" w:cs="Times New Roman"/>
          <w:sz w:val="28"/>
          <w:szCs w:val="28"/>
        </w:rPr>
        <w:t xml:space="preserve"> лет составляет </w:t>
      </w:r>
      <w:r>
        <w:rPr>
          <w:rFonts w:ascii="Times New Roman" w:hAnsi="Times New Roman" w:cs="Times New Roman"/>
          <w:sz w:val="28"/>
          <w:szCs w:val="28"/>
        </w:rPr>
        <w:t>1283</w:t>
      </w:r>
      <w:r w:rsidRPr="00BA24C8">
        <w:rPr>
          <w:rFonts w:ascii="Times New Roman" w:hAnsi="Times New Roman" w:cs="Times New Roman"/>
          <w:sz w:val="28"/>
          <w:szCs w:val="28"/>
        </w:rPr>
        <w:t xml:space="preserve"> человек или </w:t>
      </w:r>
      <w:r>
        <w:rPr>
          <w:rFonts w:ascii="Times New Roman" w:hAnsi="Times New Roman" w:cs="Times New Roman"/>
          <w:sz w:val="28"/>
          <w:szCs w:val="28"/>
        </w:rPr>
        <w:t>9,6</w:t>
      </w:r>
      <w:r w:rsidRPr="00BA24C8">
        <w:rPr>
          <w:rFonts w:ascii="Times New Roman" w:hAnsi="Times New Roman" w:cs="Times New Roman"/>
          <w:sz w:val="28"/>
          <w:szCs w:val="28"/>
        </w:rPr>
        <w:t xml:space="preserve"> %.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lastRenderedPageBreak/>
        <w:t>Складывающаяся социально-экономическая ситуация в горной местности республики, урбанизация приводит к снижению экономического потенциала села и переселению сельских жителей в города, что, в свою очередь</w:t>
      </w:r>
      <w:r>
        <w:rPr>
          <w:rFonts w:ascii="Times New Roman" w:hAnsi="Times New Roman" w:cs="Times New Roman"/>
          <w:sz w:val="28"/>
          <w:szCs w:val="28"/>
        </w:rPr>
        <w:t>,</w:t>
      </w:r>
      <w:r w:rsidRPr="002E067E">
        <w:rPr>
          <w:rFonts w:ascii="Times New Roman" w:hAnsi="Times New Roman" w:cs="Times New Roman"/>
          <w:sz w:val="28"/>
          <w:szCs w:val="28"/>
        </w:rPr>
        <w:t xml:space="preserve"> меняет привычные установки сознания и возможности воспитания, которые предоставляла сельская местность.</w:t>
      </w:r>
    </w:p>
    <w:p w:rsidR="00E64A32" w:rsidRPr="002E067E" w:rsidRDefault="00E64A32" w:rsidP="00E64A32">
      <w:pPr>
        <w:pStyle w:val="a9"/>
        <w:ind w:firstLine="709"/>
        <w:jc w:val="both"/>
        <w:rPr>
          <w:rFonts w:ascii="Times New Roman" w:hAnsi="Times New Roman" w:cs="Times New Roman"/>
          <w:sz w:val="20"/>
          <w:szCs w:val="20"/>
        </w:rPr>
      </w:pPr>
    </w:p>
    <w:p w:rsidR="00E64A32" w:rsidRPr="002E067E" w:rsidRDefault="00E64A32" w:rsidP="00E64A32">
      <w:pPr>
        <w:pStyle w:val="a9"/>
        <w:numPr>
          <w:ilvl w:val="1"/>
          <w:numId w:val="3"/>
        </w:numPr>
        <w:tabs>
          <w:tab w:val="left" w:pos="1134"/>
        </w:tabs>
        <w:spacing w:line="240" w:lineRule="auto"/>
        <w:ind w:left="0" w:firstLine="709"/>
        <w:jc w:val="both"/>
        <w:rPr>
          <w:rFonts w:ascii="Times New Roman" w:hAnsi="Times New Roman" w:cs="Times New Roman"/>
          <w:sz w:val="10"/>
          <w:szCs w:val="10"/>
        </w:rPr>
      </w:pPr>
      <w:r w:rsidRPr="002E067E">
        <w:rPr>
          <w:rFonts w:ascii="Times New Roman" w:hAnsi="Times New Roman" w:cs="Times New Roman"/>
          <w:b/>
          <w:bCs/>
          <w:sz w:val="28"/>
          <w:szCs w:val="28"/>
        </w:rPr>
        <w:t xml:space="preserve"> Анализ кадровой ситуации</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Численность педагогов и специалистов, реализующих программы начального общего, основного общего и среднего общего образования (далее – педагоги, общеобразовательные программы) в 2023-2024 учебном году составляла </w:t>
      </w:r>
      <w:r>
        <w:rPr>
          <w:rFonts w:ascii="Times New Roman" w:hAnsi="Times New Roman" w:cs="Times New Roman"/>
          <w:sz w:val="28"/>
          <w:szCs w:val="28"/>
        </w:rPr>
        <w:t>219</w:t>
      </w:r>
      <w:r w:rsidRPr="002E067E">
        <w:rPr>
          <w:rFonts w:ascii="Times New Roman" w:hAnsi="Times New Roman" w:cs="Times New Roman"/>
          <w:sz w:val="28"/>
          <w:szCs w:val="28"/>
        </w:rPr>
        <w:t xml:space="preserve"> человек, из них учителей – </w:t>
      </w:r>
      <w:r>
        <w:rPr>
          <w:rFonts w:ascii="Times New Roman" w:hAnsi="Times New Roman" w:cs="Times New Roman"/>
          <w:sz w:val="28"/>
          <w:szCs w:val="28"/>
        </w:rPr>
        <w:t>197</w:t>
      </w:r>
      <w:r w:rsidRPr="002E067E">
        <w:rPr>
          <w:rFonts w:ascii="Times New Roman" w:hAnsi="Times New Roman" w:cs="Times New Roman"/>
          <w:sz w:val="28"/>
          <w:szCs w:val="28"/>
        </w:rPr>
        <w:t xml:space="preserve"> человек (в 2022-2023 учебном году </w:t>
      </w:r>
      <w:r>
        <w:rPr>
          <w:rFonts w:ascii="Times New Roman" w:hAnsi="Times New Roman" w:cs="Times New Roman"/>
          <w:sz w:val="28"/>
          <w:szCs w:val="28"/>
        </w:rPr>
        <w:t>226</w:t>
      </w:r>
      <w:r w:rsidRPr="002E067E">
        <w:rPr>
          <w:rFonts w:ascii="Times New Roman" w:hAnsi="Times New Roman" w:cs="Times New Roman"/>
          <w:sz w:val="28"/>
          <w:szCs w:val="28"/>
        </w:rPr>
        <w:t xml:space="preserve"> педагогов, из них учителей – </w:t>
      </w:r>
      <w:r>
        <w:rPr>
          <w:rFonts w:ascii="Times New Roman" w:hAnsi="Times New Roman" w:cs="Times New Roman"/>
          <w:sz w:val="28"/>
          <w:szCs w:val="28"/>
        </w:rPr>
        <w:t xml:space="preserve">204 </w:t>
      </w:r>
      <w:r w:rsidRPr="002E067E">
        <w:rPr>
          <w:rFonts w:ascii="Times New Roman" w:hAnsi="Times New Roman" w:cs="Times New Roman"/>
          <w:sz w:val="28"/>
          <w:szCs w:val="28"/>
        </w:rPr>
        <w:t xml:space="preserve">человек). Имеют высшее образование </w:t>
      </w:r>
      <w:r>
        <w:rPr>
          <w:rFonts w:ascii="Times New Roman" w:hAnsi="Times New Roman" w:cs="Times New Roman"/>
          <w:sz w:val="28"/>
          <w:szCs w:val="28"/>
        </w:rPr>
        <w:t>168</w:t>
      </w:r>
      <w:r w:rsidRPr="002E067E">
        <w:rPr>
          <w:rFonts w:ascii="Times New Roman" w:hAnsi="Times New Roman" w:cs="Times New Roman"/>
          <w:sz w:val="28"/>
          <w:szCs w:val="28"/>
        </w:rPr>
        <w:t xml:space="preserve"> педагогов, из них </w:t>
      </w:r>
      <w:r>
        <w:rPr>
          <w:rFonts w:ascii="Times New Roman" w:hAnsi="Times New Roman" w:cs="Times New Roman"/>
          <w:sz w:val="28"/>
          <w:szCs w:val="28"/>
        </w:rPr>
        <w:t xml:space="preserve">151 </w:t>
      </w:r>
      <w:r w:rsidRPr="002E067E">
        <w:rPr>
          <w:rFonts w:ascii="Times New Roman" w:hAnsi="Times New Roman" w:cs="Times New Roman"/>
          <w:sz w:val="28"/>
          <w:szCs w:val="28"/>
        </w:rPr>
        <w:t>учител</w:t>
      </w:r>
      <w:r>
        <w:rPr>
          <w:rFonts w:ascii="Times New Roman" w:hAnsi="Times New Roman" w:cs="Times New Roman"/>
          <w:sz w:val="28"/>
          <w:szCs w:val="28"/>
        </w:rPr>
        <w:t>я</w:t>
      </w:r>
      <w:r w:rsidRPr="002E067E">
        <w:rPr>
          <w:rFonts w:ascii="Times New Roman" w:hAnsi="Times New Roman" w:cs="Times New Roman"/>
          <w:sz w:val="28"/>
          <w:szCs w:val="28"/>
        </w:rPr>
        <w:t xml:space="preserve">, среднее профессиональное образование </w:t>
      </w:r>
      <w:r>
        <w:rPr>
          <w:rFonts w:ascii="Times New Roman" w:hAnsi="Times New Roman" w:cs="Times New Roman"/>
          <w:sz w:val="28"/>
          <w:szCs w:val="28"/>
        </w:rPr>
        <w:t>37</w:t>
      </w:r>
      <w:r w:rsidRPr="002E067E">
        <w:rPr>
          <w:rFonts w:ascii="Times New Roman" w:hAnsi="Times New Roman" w:cs="Times New Roman"/>
          <w:sz w:val="28"/>
          <w:szCs w:val="28"/>
        </w:rPr>
        <w:t xml:space="preserve"> педагог</w:t>
      </w:r>
      <w:r>
        <w:rPr>
          <w:rFonts w:ascii="Times New Roman" w:hAnsi="Times New Roman" w:cs="Times New Roman"/>
          <w:sz w:val="28"/>
          <w:szCs w:val="28"/>
        </w:rPr>
        <w:t>а</w:t>
      </w:r>
      <w:r w:rsidRPr="002E067E">
        <w:rPr>
          <w:rFonts w:ascii="Times New Roman" w:hAnsi="Times New Roman" w:cs="Times New Roman"/>
          <w:sz w:val="28"/>
          <w:szCs w:val="28"/>
        </w:rPr>
        <w:t xml:space="preserve">, из них </w:t>
      </w:r>
      <w:r>
        <w:rPr>
          <w:rFonts w:ascii="Times New Roman" w:hAnsi="Times New Roman" w:cs="Times New Roman"/>
          <w:sz w:val="28"/>
          <w:szCs w:val="28"/>
        </w:rPr>
        <w:t>34</w:t>
      </w:r>
      <w:r w:rsidRPr="002E067E">
        <w:rPr>
          <w:rFonts w:ascii="Times New Roman" w:hAnsi="Times New Roman" w:cs="Times New Roman"/>
          <w:sz w:val="28"/>
          <w:szCs w:val="28"/>
        </w:rPr>
        <w:t xml:space="preserve"> учител</w:t>
      </w:r>
      <w:r>
        <w:rPr>
          <w:rFonts w:ascii="Times New Roman" w:hAnsi="Times New Roman" w:cs="Times New Roman"/>
          <w:sz w:val="28"/>
          <w:szCs w:val="28"/>
        </w:rPr>
        <w:t>я</w:t>
      </w:r>
      <w:r w:rsidRPr="002E067E">
        <w:rPr>
          <w:rFonts w:ascii="Times New Roman" w:hAnsi="Times New Roman" w:cs="Times New Roman"/>
          <w:sz w:val="28"/>
          <w:szCs w:val="28"/>
        </w:rPr>
        <w:t>.</w:t>
      </w:r>
    </w:p>
    <w:p w:rsidR="00E64A32" w:rsidRPr="00BA24C8" w:rsidRDefault="00E64A32" w:rsidP="00E64A32">
      <w:pPr>
        <w:pStyle w:val="a9"/>
        <w:ind w:firstLine="709"/>
        <w:jc w:val="both"/>
        <w:rPr>
          <w:rFonts w:ascii="Times New Roman" w:hAnsi="Times New Roman" w:cs="Times New Roman"/>
          <w:sz w:val="28"/>
          <w:szCs w:val="28"/>
        </w:rPr>
      </w:pPr>
      <w:r w:rsidRPr="00BA24C8">
        <w:rPr>
          <w:rFonts w:ascii="Times New Roman" w:hAnsi="Times New Roman" w:cs="Times New Roman"/>
          <w:sz w:val="28"/>
          <w:szCs w:val="28"/>
        </w:rPr>
        <w:t xml:space="preserve">В 2023-2024 учебном году количество вакантных должностей образовательных организациях, реализующих общеобразовательные программы, составляет </w:t>
      </w:r>
      <w:r>
        <w:rPr>
          <w:rFonts w:ascii="Times New Roman" w:hAnsi="Times New Roman" w:cs="Times New Roman"/>
          <w:sz w:val="28"/>
          <w:szCs w:val="28"/>
        </w:rPr>
        <w:t>1 педагог</w:t>
      </w:r>
      <w:r w:rsidRPr="00BA24C8">
        <w:rPr>
          <w:rFonts w:ascii="Times New Roman" w:hAnsi="Times New Roman" w:cs="Times New Roman"/>
          <w:sz w:val="28"/>
          <w:szCs w:val="28"/>
        </w:rPr>
        <w:t xml:space="preserve">. </w:t>
      </w:r>
    </w:p>
    <w:p w:rsidR="00E64A32" w:rsidRPr="00BA24C8" w:rsidRDefault="00E64A32" w:rsidP="00E64A32">
      <w:pPr>
        <w:ind w:firstLine="709"/>
        <w:jc w:val="both"/>
        <w:rPr>
          <w:sz w:val="28"/>
          <w:szCs w:val="28"/>
        </w:rPr>
      </w:pPr>
      <w:r w:rsidRPr="00BA24C8">
        <w:rPr>
          <w:sz w:val="28"/>
          <w:szCs w:val="28"/>
        </w:rPr>
        <w:t>Наибольший дефицит в школах Муниципально</w:t>
      </w:r>
      <w:r>
        <w:rPr>
          <w:sz w:val="28"/>
          <w:szCs w:val="28"/>
        </w:rPr>
        <w:t>го</w:t>
      </w:r>
      <w:r w:rsidRPr="00BA24C8">
        <w:rPr>
          <w:sz w:val="28"/>
          <w:szCs w:val="28"/>
        </w:rPr>
        <w:t xml:space="preserve"> образовани</w:t>
      </w:r>
      <w:r>
        <w:rPr>
          <w:sz w:val="28"/>
          <w:szCs w:val="28"/>
        </w:rPr>
        <w:t>я н</w:t>
      </w:r>
      <w:r w:rsidRPr="00BA24C8">
        <w:rPr>
          <w:sz w:val="28"/>
          <w:szCs w:val="28"/>
        </w:rPr>
        <w:t>аблюдается в учителях математики, английского языка, физики, русского языка и литературы и др.</w:t>
      </w:r>
    </w:p>
    <w:p w:rsidR="00E64A32" w:rsidRPr="002E067E" w:rsidRDefault="00E64A32" w:rsidP="00E64A32">
      <w:pPr>
        <w:ind w:firstLine="709"/>
        <w:jc w:val="both"/>
        <w:rPr>
          <w:sz w:val="28"/>
          <w:szCs w:val="28"/>
        </w:rPr>
      </w:pPr>
    </w:p>
    <w:tbl>
      <w:tblPr>
        <w:tblW w:w="7225" w:type="dxa"/>
        <w:jc w:val="center"/>
        <w:tblLook w:val="04A0"/>
      </w:tblPr>
      <w:tblGrid>
        <w:gridCol w:w="5382"/>
        <w:gridCol w:w="1843"/>
      </w:tblGrid>
      <w:tr w:rsidR="00E64A32" w:rsidRPr="002E067E" w:rsidTr="007156C6">
        <w:trPr>
          <w:trHeight w:val="660"/>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64A32" w:rsidRPr="002E067E" w:rsidRDefault="00E64A32" w:rsidP="007156C6">
            <w:pPr>
              <w:ind w:firstLine="709"/>
              <w:jc w:val="center"/>
              <w:rPr>
                <w:b/>
                <w:bCs/>
              </w:rPr>
            </w:pPr>
            <w:r w:rsidRPr="002E067E">
              <w:rPr>
                <w:b/>
                <w:bCs/>
              </w:rPr>
              <w:t xml:space="preserve">Потребность общеобразовательных организаций в педагогических работниках в 2023/2024 </w:t>
            </w:r>
            <w:proofErr w:type="spellStart"/>
            <w:r w:rsidRPr="002E067E">
              <w:rPr>
                <w:b/>
                <w:bCs/>
              </w:rPr>
              <w:t>уч</w:t>
            </w:r>
            <w:proofErr w:type="spellEnd"/>
            <w:r w:rsidRPr="002E067E">
              <w:rPr>
                <w:b/>
                <w:bCs/>
              </w:rPr>
              <w:t>. году (в человек)</w:t>
            </w:r>
          </w:p>
        </w:tc>
      </w:tr>
      <w:tr w:rsidR="00E64A32" w:rsidRPr="002E067E" w:rsidTr="007156C6">
        <w:trPr>
          <w:trHeight w:val="51"/>
          <w:jc w:val="center"/>
        </w:trPr>
        <w:tc>
          <w:tcPr>
            <w:tcW w:w="5382" w:type="dxa"/>
            <w:vMerge w:val="restart"/>
            <w:tcBorders>
              <w:top w:val="nil"/>
              <w:left w:val="single" w:sz="4" w:space="0" w:color="auto"/>
              <w:bottom w:val="single" w:sz="4" w:space="0" w:color="auto"/>
              <w:right w:val="single" w:sz="4" w:space="0" w:color="auto"/>
            </w:tcBorders>
            <w:shd w:val="clear" w:color="auto" w:fill="auto"/>
            <w:vAlign w:val="center"/>
            <w:hideMark/>
          </w:tcPr>
          <w:p w:rsidR="00E64A32" w:rsidRPr="002E067E" w:rsidRDefault="00E64A32" w:rsidP="007156C6">
            <w:pPr>
              <w:ind w:firstLine="709"/>
              <w:jc w:val="center"/>
              <w:rPr>
                <w:b/>
                <w:bCs/>
              </w:rPr>
            </w:pPr>
            <w:r w:rsidRPr="002E067E">
              <w:rPr>
                <w:b/>
                <w:bCs/>
              </w:rPr>
              <w:t>Должность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4A32" w:rsidRPr="002E067E" w:rsidRDefault="00E64A32" w:rsidP="007156C6">
            <w:pPr>
              <w:ind w:firstLine="709"/>
              <w:jc w:val="center"/>
              <w:rPr>
                <w:b/>
                <w:bCs/>
              </w:rPr>
            </w:pPr>
          </w:p>
        </w:tc>
      </w:tr>
      <w:tr w:rsidR="00E64A32" w:rsidRPr="002E067E" w:rsidTr="007156C6">
        <w:trPr>
          <w:trHeight w:val="336"/>
          <w:jc w:val="center"/>
        </w:trPr>
        <w:tc>
          <w:tcPr>
            <w:tcW w:w="5382" w:type="dxa"/>
            <w:vMerge/>
            <w:tcBorders>
              <w:top w:val="nil"/>
              <w:left w:val="single" w:sz="4" w:space="0" w:color="auto"/>
              <w:bottom w:val="single" w:sz="4" w:space="0" w:color="auto"/>
              <w:right w:val="single" w:sz="4" w:space="0" w:color="auto"/>
            </w:tcBorders>
            <w:vAlign w:val="center"/>
            <w:hideMark/>
          </w:tcPr>
          <w:p w:rsidR="00E64A32" w:rsidRPr="002E067E" w:rsidRDefault="00E64A32" w:rsidP="007156C6">
            <w:pPr>
              <w:ind w:firstLine="709"/>
              <w:rPr>
                <w:b/>
                <w:bCs/>
              </w:rPr>
            </w:pPr>
          </w:p>
        </w:tc>
        <w:tc>
          <w:tcPr>
            <w:tcW w:w="1843" w:type="dxa"/>
            <w:tcBorders>
              <w:top w:val="nil"/>
              <w:left w:val="nil"/>
              <w:bottom w:val="single" w:sz="4" w:space="0" w:color="auto"/>
              <w:right w:val="single" w:sz="4" w:space="0" w:color="auto"/>
            </w:tcBorders>
            <w:shd w:val="clear" w:color="auto" w:fill="auto"/>
            <w:vAlign w:val="center"/>
            <w:hideMark/>
          </w:tcPr>
          <w:p w:rsidR="00E64A32" w:rsidRPr="002E067E" w:rsidRDefault="00E64A32" w:rsidP="007156C6">
            <w:pPr>
              <w:jc w:val="center"/>
              <w:rPr>
                <w:b/>
                <w:bCs/>
              </w:rPr>
            </w:pPr>
            <w:r w:rsidRPr="002E067E">
              <w:rPr>
                <w:b/>
                <w:bCs/>
              </w:rPr>
              <w:t>ВСЕГО</w:t>
            </w:r>
          </w:p>
        </w:tc>
      </w:tr>
      <w:tr w:rsidR="00E64A32" w:rsidRPr="002E067E" w:rsidTr="007156C6">
        <w:trPr>
          <w:trHeight w:val="268"/>
          <w:jc w:val="center"/>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E64A32" w:rsidRPr="002E067E" w:rsidRDefault="00E64A32" w:rsidP="007156C6">
            <w:pPr>
              <w:ind w:firstLine="709"/>
            </w:pPr>
            <w:r w:rsidRPr="002E067E">
              <w:t xml:space="preserve">Учитель иностранных языков </w:t>
            </w:r>
            <w:r>
              <w:t>(</w:t>
            </w:r>
            <w:r w:rsidRPr="002E067E">
              <w:t>английского языка</w:t>
            </w:r>
            <w:r>
              <w:t>)</w:t>
            </w:r>
          </w:p>
        </w:tc>
        <w:tc>
          <w:tcPr>
            <w:tcW w:w="1843" w:type="dxa"/>
            <w:tcBorders>
              <w:top w:val="nil"/>
              <w:left w:val="nil"/>
              <w:bottom w:val="single" w:sz="4" w:space="0" w:color="auto"/>
              <w:right w:val="single" w:sz="4" w:space="0" w:color="auto"/>
            </w:tcBorders>
            <w:shd w:val="clear" w:color="000000" w:fill="FFFFFF"/>
            <w:vAlign w:val="center"/>
          </w:tcPr>
          <w:p w:rsidR="00E64A32" w:rsidRPr="002E067E" w:rsidRDefault="00E64A32" w:rsidP="007156C6">
            <w:pPr>
              <w:jc w:val="center"/>
              <w:rPr>
                <w:b/>
                <w:bCs/>
              </w:rPr>
            </w:pPr>
            <w:r>
              <w:rPr>
                <w:b/>
                <w:bCs/>
              </w:rPr>
              <w:t>1</w:t>
            </w:r>
          </w:p>
        </w:tc>
      </w:tr>
      <w:tr w:rsidR="00E64A32" w:rsidRPr="002E067E" w:rsidTr="007156C6">
        <w:trPr>
          <w:trHeight w:val="285"/>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E64A32" w:rsidRPr="002E067E" w:rsidRDefault="00E64A32" w:rsidP="007156C6">
            <w:pPr>
              <w:ind w:firstLine="709"/>
              <w:rPr>
                <w:b/>
                <w:bCs/>
              </w:rPr>
            </w:pPr>
            <w:r w:rsidRPr="002E067E">
              <w:rPr>
                <w:b/>
                <w:bCs/>
              </w:rPr>
              <w:t>ИТОГО:</w:t>
            </w:r>
          </w:p>
        </w:tc>
        <w:tc>
          <w:tcPr>
            <w:tcW w:w="1843" w:type="dxa"/>
            <w:tcBorders>
              <w:top w:val="nil"/>
              <w:left w:val="nil"/>
              <w:bottom w:val="single" w:sz="4" w:space="0" w:color="auto"/>
              <w:right w:val="single" w:sz="4" w:space="0" w:color="auto"/>
            </w:tcBorders>
            <w:shd w:val="clear" w:color="auto" w:fill="auto"/>
            <w:noWrap/>
            <w:vAlign w:val="bottom"/>
          </w:tcPr>
          <w:p w:rsidR="00E64A32" w:rsidRPr="002E067E" w:rsidRDefault="00E64A32" w:rsidP="007156C6">
            <w:pPr>
              <w:jc w:val="center"/>
              <w:rPr>
                <w:b/>
                <w:bCs/>
              </w:rPr>
            </w:pPr>
            <w:r>
              <w:rPr>
                <w:b/>
                <w:bCs/>
              </w:rPr>
              <w:t>1</w:t>
            </w:r>
          </w:p>
        </w:tc>
      </w:tr>
    </w:tbl>
    <w:p w:rsidR="00E64A32" w:rsidRPr="002E067E" w:rsidRDefault="00E64A32" w:rsidP="00E64A32">
      <w:pPr>
        <w:ind w:firstLine="709"/>
        <w:jc w:val="both"/>
        <w:rPr>
          <w:rFonts w:eastAsia="Calibri"/>
          <w:sz w:val="10"/>
          <w:szCs w:val="10"/>
        </w:rPr>
      </w:pPr>
    </w:p>
    <w:p w:rsidR="00E64A32" w:rsidRPr="002E067E" w:rsidRDefault="00E64A32" w:rsidP="00E64A32">
      <w:pPr>
        <w:ind w:firstLine="709"/>
        <w:jc w:val="both"/>
        <w:textAlignment w:val="top"/>
        <w:rPr>
          <w:sz w:val="28"/>
          <w:szCs w:val="28"/>
        </w:rPr>
      </w:pPr>
      <w:r w:rsidRPr="002E067E">
        <w:rPr>
          <w:sz w:val="28"/>
          <w:szCs w:val="28"/>
        </w:rPr>
        <w:t xml:space="preserve">В рамках реализации распоряжения Правительства Российской Федерации от 24 июня 2022 г. № 1688-р «Об утверждении Концепции подготовки педагогических кадров для системы образования на период до 2030 года», в общеобразовательных организациях </w:t>
      </w:r>
      <w:r>
        <w:rPr>
          <w:sz w:val="28"/>
          <w:szCs w:val="28"/>
        </w:rPr>
        <w:t>города</w:t>
      </w:r>
      <w:r w:rsidRPr="002E067E">
        <w:rPr>
          <w:sz w:val="28"/>
          <w:szCs w:val="28"/>
        </w:rPr>
        <w:t xml:space="preserve"> созданы и функционируют </w:t>
      </w:r>
      <w:r>
        <w:rPr>
          <w:sz w:val="28"/>
          <w:szCs w:val="28"/>
        </w:rPr>
        <w:t>1 психолого-педагогический класс</w:t>
      </w:r>
      <w:r w:rsidRPr="002E067E">
        <w:rPr>
          <w:sz w:val="28"/>
          <w:szCs w:val="28"/>
        </w:rPr>
        <w:t>.</w:t>
      </w:r>
    </w:p>
    <w:p w:rsidR="00E64A32" w:rsidRPr="002E067E" w:rsidRDefault="00E64A32" w:rsidP="00E64A32">
      <w:pPr>
        <w:ind w:firstLine="709"/>
        <w:jc w:val="both"/>
        <w:rPr>
          <w:iCs/>
          <w:sz w:val="28"/>
          <w:szCs w:val="28"/>
          <w:lang w:bidi="ru-RU"/>
        </w:rPr>
      </w:pPr>
      <w:r w:rsidRPr="002E067E">
        <w:rPr>
          <w:iCs/>
          <w:sz w:val="28"/>
          <w:szCs w:val="28"/>
          <w:lang w:bidi="ru-RU"/>
        </w:rPr>
        <w:t xml:space="preserve">Существенным элементом повышения конкурентоспособности образования, мотивации педагогов является оплата труда педагогических работников. Среднемесячная заработная плата педагогических работников за период 2018 года по 2023 год выросла в сфере общего образования - на </w:t>
      </w:r>
      <w:r>
        <w:rPr>
          <w:iCs/>
          <w:sz w:val="28"/>
          <w:szCs w:val="28"/>
          <w:lang w:bidi="ru-RU"/>
        </w:rPr>
        <w:t>20</w:t>
      </w:r>
      <w:r w:rsidRPr="002E067E">
        <w:rPr>
          <w:iCs/>
          <w:sz w:val="28"/>
          <w:szCs w:val="28"/>
          <w:lang w:bidi="ru-RU"/>
        </w:rPr>
        <w:t xml:space="preserve">%. Значительное увеличение размера средней заработной платы педагогических работников общеобразовательных организаций </w:t>
      </w:r>
      <w:proofErr w:type="gramStart"/>
      <w:r w:rsidRPr="002E067E">
        <w:rPr>
          <w:iCs/>
          <w:sz w:val="28"/>
          <w:szCs w:val="28"/>
          <w:lang w:bidi="ru-RU"/>
        </w:rPr>
        <w:t>связано</w:t>
      </w:r>
      <w:proofErr w:type="gramEnd"/>
      <w:r w:rsidRPr="002E067E">
        <w:rPr>
          <w:iCs/>
          <w:sz w:val="28"/>
          <w:szCs w:val="28"/>
          <w:lang w:bidi="ru-RU"/>
        </w:rPr>
        <w:t xml:space="preserve"> в том числе и с тем, что при расчете среднесписочной численности работников, для определения средней заработной платы, учитывается численность с учетом учебной нагрузки на 1 работника. При этом</w:t>
      </w:r>
      <w:proofErr w:type="gramStart"/>
      <w:r w:rsidRPr="002E067E">
        <w:rPr>
          <w:iCs/>
          <w:sz w:val="28"/>
          <w:szCs w:val="28"/>
          <w:lang w:bidi="ru-RU"/>
        </w:rPr>
        <w:t>,</w:t>
      </w:r>
      <w:proofErr w:type="gramEnd"/>
      <w:r w:rsidRPr="002E067E">
        <w:rPr>
          <w:iCs/>
          <w:sz w:val="28"/>
          <w:szCs w:val="28"/>
          <w:lang w:bidi="ru-RU"/>
        </w:rPr>
        <w:t xml:space="preserve"> средняя учебная нагрузка по муниципалитету, приходящаяся на 1 педагогического работника в школе, ежегодно увеличивается. Так если 5 лет назад такая нагрузка составляла в среднем по </w:t>
      </w:r>
      <w:r>
        <w:rPr>
          <w:iCs/>
          <w:sz w:val="28"/>
          <w:szCs w:val="28"/>
          <w:lang w:bidi="ru-RU"/>
        </w:rPr>
        <w:t>муниципалитету</w:t>
      </w:r>
      <w:r w:rsidRPr="002E067E">
        <w:rPr>
          <w:iCs/>
          <w:sz w:val="28"/>
          <w:szCs w:val="28"/>
          <w:lang w:bidi="ru-RU"/>
        </w:rPr>
        <w:t xml:space="preserve"> порядка </w:t>
      </w:r>
      <w:r>
        <w:rPr>
          <w:iCs/>
          <w:sz w:val="28"/>
          <w:szCs w:val="28"/>
          <w:lang w:bidi="ru-RU"/>
        </w:rPr>
        <w:t>0,5</w:t>
      </w:r>
      <w:r w:rsidRPr="002E067E">
        <w:rPr>
          <w:iCs/>
          <w:sz w:val="28"/>
          <w:szCs w:val="28"/>
          <w:lang w:bidi="ru-RU"/>
        </w:rPr>
        <w:t xml:space="preserve"> ставки, то на сегодняшний день средняя нагрузка на 1 педагога составляет порядка </w:t>
      </w:r>
      <w:r>
        <w:rPr>
          <w:iCs/>
          <w:sz w:val="28"/>
          <w:szCs w:val="28"/>
          <w:lang w:bidi="ru-RU"/>
        </w:rPr>
        <w:t>0,7</w:t>
      </w:r>
      <w:r w:rsidRPr="002E067E">
        <w:rPr>
          <w:iCs/>
          <w:sz w:val="28"/>
          <w:szCs w:val="28"/>
          <w:lang w:bidi="ru-RU"/>
        </w:rPr>
        <w:t xml:space="preserve"> ставки. </w:t>
      </w:r>
    </w:p>
    <w:p w:rsidR="00E64A32" w:rsidRPr="002E067E" w:rsidRDefault="00E64A32" w:rsidP="00E64A32">
      <w:pPr>
        <w:ind w:firstLine="709"/>
        <w:jc w:val="both"/>
        <w:rPr>
          <w:sz w:val="28"/>
          <w:szCs w:val="28"/>
        </w:rPr>
      </w:pPr>
      <w:r w:rsidRPr="002E067E">
        <w:rPr>
          <w:sz w:val="28"/>
          <w:szCs w:val="28"/>
        </w:rPr>
        <w:t xml:space="preserve">Серьезной проблемой остается и низкий квалификационный уровень педагогов, подтверждаемый результатами их участия в различных федеральных и региональных мониторинговых исследованиях уровня </w:t>
      </w:r>
      <w:proofErr w:type="spellStart"/>
      <w:r w:rsidRPr="002E067E">
        <w:rPr>
          <w:sz w:val="28"/>
          <w:szCs w:val="28"/>
        </w:rPr>
        <w:t>сформированности</w:t>
      </w:r>
      <w:proofErr w:type="spellEnd"/>
      <w:r w:rsidRPr="002E067E">
        <w:rPr>
          <w:sz w:val="28"/>
          <w:szCs w:val="28"/>
        </w:rPr>
        <w:t xml:space="preserve"> компетенций, особенно </w:t>
      </w:r>
      <w:r w:rsidRPr="002E067E">
        <w:rPr>
          <w:sz w:val="28"/>
          <w:szCs w:val="28"/>
        </w:rPr>
        <w:lastRenderedPageBreak/>
        <w:t xml:space="preserve">школ с низкими образовательными результатами; школ, работающих в сложных социальных условиях; школ, реализующих инклюзивные практики. </w:t>
      </w:r>
    </w:p>
    <w:p w:rsidR="00E64A32" w:rsidRPr="002E067E" w:rsidRDefault="00E64A32" w:rsidP="00E64A32">
      <w:pPr>
        <w:ind w:firstLine="709"/>
        <w:jc w:val="both"/>
        <w:rPr>
          <w:sz w:val="28"/>
          <w:szCs w:val="28"/>
        </w:rPr>
      </w:pPr>
      <w:r w:rsidRPr="002E067E">
        <w:rPr>
          <w:sz w:val="28"/>
          <w:szCs w:val="28"/>
        </w:rPr>
        <w:t xml:space="preserve">В этой связи необходимо провести работу </w:t>
      </w:r>
      <w:proofErr w:type="gramStart"/>
      <w:r w:rsidRPr="002E067E">
        <w:rPr>
          <w:sz w:val="28"/>
          <w:szCs w:val="28"/>
        </w:rPr>
        <w:t>по</w:t>
      </w:r>
      <w:proofErr w:type="gramEnd"/>
      <w:r w:rsidRPr="002E067E">
        <w:rPr>
          <w:sz w:val="28"/>
          <w:szCs w:val="28"/>
        </w:rPr>
        <w:t>:</w:t>
      </w:r>
    </w:p>
    <w:p w:rsidR="00E64A32" w:rsidRPr="002E067E" w:rsidRDefault="00E64A32" w:rsidP="00E64A32">
      <w:pPr>
        <w:ind w:firstLine="709"/>
        <w:jc w:val="both"/>
        <w:rPr>
          <w:sz w:val="28"/>
          <w:szCs w:val="28"/>
        </w:rPr>
      </w:pPr>
      <w:r w:rsidRPr="002E067E">
        <w:rPr>
          <w:sz w:val="28"/>
          <w:szCs w:val="28"/>
        </w:rPr>
        <w:t>устранению профессиональных дефицитов педагогов;</w:t>
      </w:r>
    </w:p>
    <w:p w:rsidR="00E64A32" w:rsidRPr="002E067E" w:rsidRDefault="00E64A32" w:rsidP="00E64A32">
      <w:pPr>
        <w:ind w:firstLine="709"/>
        <w:jc w:val="both"/>
        <w:rPr>
          <w:sz w:val="28"/>
          <w:szCs w:val="28"/>
        </w:rPr>
      </w:pPr>
      <w:r w:rsidRPr="002E067E">
        <w:rPr>
          <w:sz w:val="28"/>
          <w:szCs w:val="28"/>
        </w:rPr>
        <w:t>созданию условий для внутренней мотивации педагогов по преодолению социально-профессионального кризиса и профессионального выгорания;</w:t>
      </w:r>
    </w:p>
    <w:p w:rsidR="00E64A32" w:rsidRPr="002E067E" w:rsidRDefault="00E64A32" w:rsidP="00E64A32">
      <w:pPr>
        <w:ind w:firstLine="709"/>
        <w:jc w:val="both"/>
        <w:rPr>
          <w:sz w:val="28"/>
          <w:szCs w:val="28"/>
        </w:rPr>
      </w:pPr>
      <w:r w:rsidRPr="002E067E">
        <w:rPr>
          <w:sz w:val="28"/>
          <w:szCs w:val="28"/>
        </w:rPr>
        <w:t xml:space="preserve">уменьшению отчетной непрофильной нагрузки на педагогов образовательных организаций; </w:t>
      </w:r>
    </w:p>
    <w:p w:rsidR="00E64A32" w:rsidRPr="00440FB1" w:rsidRDefault="00E64A32" w:rsidP="00E64A32">
      <w:pPr>
        <w:ind w:firstLine="709"/>
        <w:jc w:val="both"/>
        <w:rPr>
          <w:sz w:val="28"/>
          <w:szCs w:val="28"/>
        </w:rPr>
      </w:pPr>
      <w:r w:rsidRPr="00440FB1">
        <w:rPr>
          <w:sz w:val="28"/>
          <w:szCs w:val="28"/>
        </w:rPr>
        <w:t xml:space="preserve">преодолению диспропорций рассогласованности на рынке педагогического труда («старение» состава педагогических работников, сокращение количества педагогических вакансий, проблема закрепления на рабочих местах молодых учителей); </w:t>
      </w:r>
    </w:p>
    <w:p w:rsidR="00E64A32" w:rsidRPr="00440FB1" w:rsidRDefault="00E64A32" w:rsidP="00E64A32">
      <w:pPr>
        <w:ind w:firstLine="709"/>
        <w:jc w:val="both"/>
        <w:rPr>
          <w:sz w:val="28"/>
          <w:szCs w:val="28"/>
        </w:rPr>
      </w:pPr>
      <w:r w:rsidRPr="00440FB1">
        <w:rPr>
          <w:sz w:val="28"/>
          <w:szCs w:val="28"/>
        </w:rPr>
        <w:t>повышению профессиональной мобильности педагогических работников;</w:t>
      </w:r>
    </w:p>
    <w:p w:rsidR="00E64A32" w:rsidRPr="00440FB1" w:rsidRDefault="00E64A32" w:rsidP="00E64A32">
      <w:pPr>
        <w:ind w:firstLine="709"/>
        <w:jc w:val="both"/>
        <w:rPr>
          <w:sz w:val="28"/>
          <w:szCs w:val="28"/>
        </w:rPr>
      </w:pPr>
      <w:r w:rsidRPr="00440FB1">
        <w:rPr>
          <w:sz w:val="28"/>
          <w:szCs w:val="28"/>
        </w:rPr>
        <w:t xml:space="preserve">повышению цифровой грамотности педагогов в школах </w:t>
      </w:r>
      <w:r>
        <w:rPr>
          <w:sz w:val="28"/>
          <w:szCs w:val="28"/>
        </w:rPr>
        <w:t>муниципалитета</w:t>
      </w:r>
      <w:r w:rsidRPr="00440FB1">
        <w:rPr>
          <w:sz w:val="28"/>
          <w:szCs w:val="28"/>
        </w:rPr>
        <w:t>.</w:t>
      </w:r>
    </w:p>
    <w:p w:rsidR="00E64A32" w:rsidRPr="002E067E" w:rsidRDefault="00E64A32" w:rsidP="00E64A32">
      <w:pPr>
        <w:ind w:firstLine="709"/>
        <w:jc w:val="both"/>
        <w:outlineLvl w:val="2"/>
        <w:rPr>
          <w:sz w:val="28"/>
          <w:szCs w:val="28"/>
        </w:rPr>
      </w:pPr>
      <w:proofErr w:type="gramStart"/>
      <w:r w:rsidRPr="002E067E">
        <w:rPr>
          <w:sz w:val="28"/>
          <w:szCs w:val="28"/>
        </w:rPr>
        <w:t>В этой связи назрела необходимость обновления методических служб в новом формате, предпосылками которого являются и плотность профессиональной информации, задающей содержательный концепт методической работы, и темпы изменения запроса педагогов на профессиональные навыки, предполагающие методическое сопровождение,  и, конечно, децентрализация стратегий управления качеством образования, которая последовала за самостоятельностью образовательных организаций в вопросах разработки и реализации образовательных программ, одновременно усилив потребность в методических рычагах</w:t>
      </w:r>
      <w:proofErr w:type="gramEnd"/>
      <w:r w:rsidRPr="002E067E">
        <w:rPr>
          <w:sz w:val="28"/>
          <w:szCs w:val="28"/>
        </w:rPr>
        <w:t xml:space="preserve"> управления. </w:t>
      </w:r>
    </w:p>
    <w:p w:rsidR="00E64A32" w:rsidRPr="002E067E" w:rsidRDefault="00E64A32" w:rsidP="00E64A32">
      <w:pPr>
        <w:ind w:firstLine="709"/>
        <w:jc w:val="both"/>
        <w:rPr>
          <w:iCs/>
          <w:sz w:val="28"/>
          <w:szCs w:val="28"/>
          <w:highlight w:val="magenta"/>
          <w:lang w:bidi="ru-RU"/>
        </w:rPr>
      </w:pPr>
    </w:p>
    <w:p w:rsidR="00E64A32" w:rsidRPr="002E067E" w:rsidRDefault="00E64A32" w:rsidP="00E64A32">
      <w:pPr>
        <w:pStyle w:val="a3"/>
        <w:numPr>
          <w:ilvl w:val="1"/>
          <w:numId w:val="3"/>
        </w:numPr>
        <w:tabs>
          <w:tab w:val="left" w:pos="1134"/>
        </w:tabs>
        <w:ind w:left="0" w:firstLine="709"/>
        <w:jc w:val="both"/>
        <w:rPr>
          <w:b/>
          <w:bCs/>
          <w:sz w:val="28"/>
          <w:szCs w:val="28"/>
        </w:rPr>
      </w:pPr>
      <w:r w:rsidRPr="002E067E">
        <w:rPr>
          <w:b/>
          <w:bCs/>
          <w:sz w:val="28"/>
          <w:szCs w:val="28"/>
        </w:rPr>
        <w:t xml:space="preserve">Доступность образовательных организаций, в том числе транспортная </w:t>
      </w:r>
    </w:p>
    <w:p w:rsidR="00E64A32" w:rsidRPr="002E067E" w:rsidRDefault="00E64A32" w:rsidP="00E64A32">
      <w:pPr>
        <w:ind w:firstLine="709"/>
        <w:jc w:val="both"/>
        <w:outlineLvl w:val="2"/>
        <w:rPr>
          <w:iCs/>
          <w:sz w:val="28"/>
          <w:szCs w:val="28"/>
          <w:lang w:bidi="ru-RU"/>
        </w:rPr>
      </w:pPr>
      <w:r w:rsidRPr="002E067E">
        <w:rPr>
          <w:sz w:val="28"/>
          <w:szCs w:val="28"/>
        </w:rPr>
        <w:t xml:space="preserve">На начало 2023-2024 учебного года в </w:t>
      </w:r>
      <w:r>
        <w:rPr>
          <w:sz w:val="28"/>
          <w:szCs w:val="28"/>
        </w:rPr>
        <w:t>Муниципальном образовании «</w:t>
      </w:r>
      <w:proofErr w:type="spellStart"/>
      <w:r>
        <w:rPr>
          <w:sz w:val="28"/>
          <w:szCs w:val="28"/>
        </w:rPr>
        <w:t>Чародинский</w:t>
      </w:r>
      <w:proofErr w:type="spellEnd"/>
      <w:r>
        <w:rPr>
          <w:sz w:val="28"/>
          <w:szCs w:val="28"/>
        </w:rPr>
        <w:t xml:space="preserve"> район»</w:t>
      </w:r>
      <w:r w:rsidRPr="002E067E">
        <w:rPr>
          <w:sz w:val="28"/>
          <w:szCs w:val="28"/>
        </w:rPr>
        <w:t xml:space="preserve"> реализуют общеобразовательные программы </w:t>
      </w:r>
      <w:r>
        <w:rPr>
          <w:sz w:val="28"/>
          <w:szCs w:val="28"/>
        </w:rPr>
        <w:t>9</w:t>
      </w:r>
      <w:r w:rsidRPr="002E067E">
        <w:rPr>
          <w:sz w:val="28"/>
          <w:szCs w:val="28"/>
        </w:rPr>
        <w:t xml:space="preserve"> общеобразовательны</w:t>
      </w:r>
      <w:r>
        <w:rPr>
          <w:sz w:val="28"/>
          <w:szCs w:val="28"/>
        </w:rPr>
        <w:t>х</w:t>
      </w:r>
      <w:r w:rsidRPr="002E067E">
        <w:rPr>
          <w:sz w:val="28"/>
          <w:szCs w:val="28"/>
        </w:rPr>
        <w:t xml:space="preserve"> организаци</w:t>
      </w:r>
      <w:r>
        <w:rPr>
          <w:sz w:val="28"/>
          <w:szCs w:val="28"/>
        </w:rPr>
        <w:t>й, функционирующих</w:t>
      </w:r>
      <w:r w:rsidRPr="002E067E">
        <w:rPr>
          <w:sz w:val="28"/>
          <w:szCs w:val="28"/>
        </w:rPr>
        <w:t xml:space="preserve"> в </w:t>
      </w:r>
      <w:r>
        <w:rPr>
          <w:sz w:val="28"/>
          <w:szCs w:val="28"/>
        </w:rPr>
        <w:t>одну смену</w:t>
      </w:r>
      <w:r w:rsidRPr="002E067E">
        <w:rPr>
          <w:sz w:val="28"/>
          <w:szCs w:val="28"/>
        </w:rPr>
        <w:t xml:space="preserve">, в которых обучаются </w:t>
      </w:r>
      <w:r>
        <w:rPr>
          <w:sz w:val="28"/>
          <w:szCs w:val="28"/>
        </w:rPr>
        <w:t>960</w:t>
      </w:r>
      <w:r w:rsidRPr="002E067E">
        <w:rPr>
          <w:sz w:val="28"/>
          <w:szCs w:val="28"/>
        </w:rPr>
        <w:t xml:space="preserve"> учеников</w:t>
      </w:r>
      <w:r>
        <w:rPr>
          <w:sz w:val="28"/>
          <w:szCs w:val="28"/>
        </w:rPr>
        <w:t>.</w:t>
      </w:r>
    </w:p>
    <w:p w:rsidR="00E64A32" w:rsidRPr="002E067E" w:rsidRDefault="00E64A32" w:rsidP="00E64A32">
      <w:pPr>
        <w:rPr>
          <w:rFonts w:eastAsia="Calibri"/>
          <w:sz w:val="28"/>
          <w:szCs w:val="28"/>
        </w:rPr>
      </w:pPr>
    </w:p>
    <w:p w:rsidR="00E64A32" w:rsidRPr="006B3CCB" w:rsidRDefault="00E64A32" w:rsidP="00E64A32">
      <w:pPr>
        <w:ind w:firstLine="709"/>
        <w:jc w:val="center"/>
        <w:rPr>
          <w:rFonts w:eastAsia="Calibri"/>
          <w:sz w:val="28"/>
          <w:szCs w:val="28"/>
        </w:rPr>
      </w:pPr>
      <w:r w:rsidRPr="002E067E">
        <w:rPr>
          <w:rFonts w:eastAsia="Calibri"/>
          <w:sz w:val="28"/>
          <w:szCs w:val="28"/>
        </w:rPr>
        <w:t xml:space="preserve">Рис. 1. </w:t>
      </w:r>
      <w:proofErr w:type="spellStart"/>
      <w:r>
        <w:rPr>
          <w:rFonts w:eastAsia="Calibri"/>
          <w:sz w:val="28"/>
          <w:szCs w:val="28"/>
        </w:rPr>
        <w:t>Э</w:t>
      </w:r>
      <w:r w:rsidRPr="002E067E">
        <w:rPr>
          <w:rFonts w:eastAsia="Calibri"/>
          <w:sz w:val="28"/>
          <w:szCs w:val="28"/>
        </w:rPr>
        <w:t>кстраполяционный</w:t>
      </w:r>
      <w:proofErr w:type="spellEnd"/>
      <w:r w:rsidRPr="002E067E">
        <w:rPr>
          <w:rFonts w:eastAsia="Calibri"/>
          <w:sz w:val="28"/>
          <w:szCs w:val="28"/>
        </w:rPr>
        <w:t xml:space="preserve"> прогноз до 2030 г. контингента учащихся общеобразовательных организаций </w:t>
      </w:r>
      <w:r>
        <w:rPr>
          <w:sz w:val="28"/>
          <w:szCs w:val="28"/>
        </w:rPr>
        <w:t>Муниципального образования «</w:t>
      </w:r>
      <w:proofErr w:type="spellStart"/>
      <w:r>
        <w:rPr>
          <w:sz w:val="28"/>
          <w:szCs w:val="28"/>
        </w:rPr>
        <w:t>Чародинский</w:t>
      </w:r>
      <w:proofErr w:type="spellEnd"/>
      <w:r>
        <w:rPr>
          <w:sz w:val="28"/>
          <w:szCs w:val="28"/>
        </w:rPr>
        <w:t xml:space="preserve"> район»</w:t>
      </w:r>
    </w:p>
    <w:p w:rsidR="00E64A32" w:rsidRPr="002E067E" w:rsidRDefault="00E64A32" w:rsidP="00E64A32">
      <w:pPr>
        <w:pStyle w:val="ConsPlusTitle"/>
        <w:jc w:val="center"/>
        <w:outlineLvl w:val="3"/>
        <w:rPr>
          <w:rFonts w:ascii="Times New Roman" w:hAnsi="Times New Roman" w:cs="Times New Roman"/>
          <w:sz w:val="24"/>
          <w:szCs w:val="24"/>
        </w:rPr>
      </w:pPr>
      <w:r w:rsidRPr="002E067E">
        <w:rPr>
          <w:rFonts w:ascii="Times New Roman" w:hAnsi="Times New Roman" w:cs="Times New Roman"/>
          <w:sz w:val="24"/>
          <w:szCs w:val="24"/>
        </w:rPr>
        <w:t>Прогноз</w:t>
      </w:r>
    </w:p>
    <w:p w:rsidR="00E64A32" w:rsidRPr="002E067E" w:rsidRDefault="00E64A32" w:rsidP="00E64A32">
      <w:pPr>
        <w:pStyle w:val="ConsPlusTitle"/>
        <w:jc w:val="center"/>
        <w:outlineLvl w:val="3"/>
        <w:rPr>
          <w:rFonts w:ascii="Times New Roman" w:hAnsi="Times New Roman" w:cs="Times New Roman"/>
          <w:sz w:val="24"/>
          <w:szCs w:val="24"/>
        </w:rPr>
      </w:pPr>
    </w:p>
    <w:tbl>
      <w:tblPr>
        <w:tblW w:w="9100" w:type="dxa"/>
        <w:tblLook w:val="04A0"/>
      </w:tblPr>
      <w:tblGrid>
        <w:gridCol w:w="1300"/>
        <w:gridCol w:w="1300"/>
        <w:gridCol w:w="1300"/>
        <w:gridCol w:w="1300"/>
        <w:gridCol w:w="1300"/>
        <w:gridCol w:w="1300"/>
        <w:gridCol w:w="1300"/>
      </w:tblGrid>
      <w:tr w:rsidR="00E64A32" w:rsidRPr="002E067E" w:rsidTr="007156C6">
        <w:trPr>
          <w:trHeight w:val="36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4A32" w:rsidRPr="002E067E" w:rsidRDefault="00E64A32" w:rsidP="007156C6">
            <w:pPr>
              <w:jc w:val="center"/>
            </w:pPr>
            <w:r w:rsidRPr="002E067E">
              <w:t>2024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rsidRPr="002E067E">
              <w:t>2025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rsidRPr="002E067E">
              <w:t>2026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rsidRPr="002E067E">
              <w:t>2027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rsidRPr="002E067E">
              <w:t>2028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rsidRPr="002E067E">
              <w:t>2029 год</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rsidRPr="002E067E">
              <w:t>2030 год</w:t>
            </w:r>
          </w:p>
        </w:tc>
      </w:tr>
      <w:tr w:rsidR="00E64A32" w:rsidRPr="002E067E" w:rsidTr="007156C6">
        <w:trPr>
          <w:trHeight w:val="34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E64A32" w:rsidRPr="002E067E" w:rsidRDefault="00E64A32" w:rsidP="007156C6">
            <w:pPr>
              <w:jc w:val="center"/>
            </w:pPr>
            <w:r>
              <w:t>24210</w:t>
            </w:r>
          </w:p>
        </w:tc>
        <w:tc>
          <w:tcPr>
            <w:tcW w:w="1300" w:type="dxa"/>
            <w:tcBorders>
              <w:top w:val="nil"/>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t>960</w:t>
            </w:r>
          </w:p>
        </w:tc>
        <w:tc>
          <w:tcPr>
            <w:tcW w:w="1300" w:type="dxa"/>
            <w:tcBorders>
              <w:top w:val="nil"/>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t>970</w:t>
            </w:r>
          </w:p>
        </w:tc>
        <w:tc>
          <w:tcPr>
            <w:tcW w:w="1300" w:type="dxa"/>
            <w:tcBorders>
              <w:top w:val="nil"/>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t>980</w:t>
            </w:r>
          </w:p>
        </w:tc>
        <w:tc>
          <w:tcPr>
            <w:tcW w:w="1300" w:type="dxa"/>
            <w:tcBorders>
              <w:top w:val="nil"/>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t>990</w:t>
            </w:r>
          </w:p>
        </w:tc>
        <w:tc>
          <w:tcPr>
            <w:tcW w:w="1300" w:type="dxa"/>
            <w:tcBorders>
              <w:top w:val="nil"/>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t>1000</w:t>
            </w:r>
          </w:p>
        </w:tc>
        <w:tc>
          <w:tcPr>
            <w:tcW w:w="1300" w:type="dxa"/>
            <w:tcBorders>
              <w:top w:val="nil"/>
              <w:left w:val="nil"/>
              <w:bottom w:val="single" w:sz="8" w:space="0" w:color="auto"/>
              <w:right w:val="single" w:sz="8" w:space="0" w:color="auto"/>
            </w:tcBorders>
            <w:shd w:val="clear" w:color="auto" w:fill="auto"/>
            <w:vAlign w:val="center"/>
            <w:hideMark/>
          </w:tcPr>
          <w:p w:rsidR="00E64A32" w:rsidRPr="002E067E" w:rsidRDefault="00E64A32" w:rsidP="007156C6">
            <w:pPr>
              <w:jc w:val="center"/>
            </w:pPr>
            <w:r>
              <w:t>1010</w:t>
            </w:r>
          </w:p>
        </w:tc>
      </w:tr>
    </w:tbl>
    <w:p w:rsidR="00E64A32" w:rsidRDefault="00E64A32" w:rsidP="00E64A32">
      <w:pPr>
        <w:ind w:firstLine="709"/>
        <w:jc w:val="center"/>
        <w:rPr>
          <w:rFonts w:eastAsia="Calibri"/>
          <w:sz w:val="28"/>
          <w:szCs w:val="28"/>
        </w:rPr>
      </w:pPr>
    </w:p>
    <w:p w:rsidR="00E64A32" w:rsidRPr="002E067E" w:rsidRDefault="00E64A32" w:rsidP="00E64A32">
      <w:pPr>
        <w:ind w:firstLine="709"/>
        <w:jc w:val="center"/>
        <w:rPr>
          <w:rFonts w:eastAsia="Calibri"/>
          <w:sz w:val="28"/>
          <w:szCs w:val="28"/>
        </w:rPr>
      </w:pPr>
    </w:p>
    <w:p w:rsidR="00E64A32" w:rsidRPr="002E067E" w:rsidRDefault="00E64A32" w:rsidP="00E64A32">
      <w:pPr>
        <w:ind w:firstLine="709"/>
        <w:jc w:val="both"/>
        <w:rPr>
          <w:rFonts w:eastAsia="Calibri"/>
          <w:sz w:val="28"/>
          <w:szCs w:val="28"/>
        </w:rPr>
      </w:pPr>
    </w:p>
    <w:p w:rsidR="00E64A32" w:rsidRPr="002E067E" w:rsidRDefault="00E64A32" w:rsidP="00E64A32">
      <w:pPr>
        <w:ind w:firstLine="709"/>
        <w:jc w:val="both"/>
        <w:rPr>
          <w:sz w:val="28"/>
          <w:szCs w:val="28"/>
        </w:rPr>
      </w:pPr>
      <w:r w:rsidRPr="002E067E">
        <w:rPr>
          <w:sz w:val="28"/>
          <w:szCs w:val="28"/>
        </w:rPr>
        <w:t xml:space="preserve">Численность обучающихся в 2023-2024 учебном году в расчете на одну школу составила </w:t>
      </w:r>
      <w:r>
        <w:rPr>
          <w:sz w:val="28"/>
          <w:szCs w:val="28"/>
        </w:rPr>
        <w:t>118 учащихся.</w:t>
      </w:r>
    </w:p>
    <w:p w:rsidR="00E64A32" w:rsidRPr="002E067E" w:rsidRDefault="00E64A32" w:rsidP="00E64A32">
      <w:pPr>
        <w:ind w:firstLine="709"/>
        <w:jc w:val="both"/>
        <w:rPr>
          <w:sz w:val="28"/>
          <w:szCs w:val="28"/>
        </w:rPr>
      </w:pPr>
      <w:r>
        <w:rPr>
          <w:sz w:val="28"/>
          <w:szCs w:val="28"/>
        </w:rPr>
        <w:t>В среднем по району</w:t>
      </w:r>
      <w:r w:rsidRPr="002E067E">
        <w:rPr>
          <w:sz w:val="28"/>
          <w:szCs w:val="28"/>
        </w:rPr>
        <w:t xml:space="preserve"> наполняемость классов </w:t>
      </w:r>
      <w:r>
        <w:rPr>
          <w:sz w:val="28"/>
          <w:szCs w:val="28"/>
        </w:rPr>
        <w:t>составляет</w:t>
      </w:r>
      <w:r w:rsidRPr="002E067E">
        <w:rPr>
          <w:sz w:val="28"/>
          <w:szCs w:val="28"/>
        </w:rPr>
        <w:t xml:space="preserve"> с </w:t>
      </w:r>
      <w:r>
        <w:rPr>
          <w:sz w:val="28"/>
          <w:szCs w:val="28"/>
        </w:rPr>
        <w:t>8</w:t>
      </w:r>
      <w:r w:rsidRPr="002E067E">
        <w:rPr>
          <w:sz w:val="28"/>
          <w:szCs w:val="28"/>
        </w:rPr>
        <w:t xml:space="preserve"> до </w:t>
      </w:r>
      <w:r>
        <w:rPr>
          <w:sz w:val="28"/>
          <w:szCs w:val="28"/>
        </w:rPr>
        <w:t>10 обучающихся.</w:t>
      </w:r>
    </w:p>
    <w:p w:rsidR="00E64A32" w:rsidRPr="002E067E" w:rsidRDefault="00E64A32" w:rsidP="00E64A32">
      <w:pPr>
        <w:ind w:firstLine="709"/>
        <w:jc w:val="both"/>
        <w:rPr>
          <w:sz w:val="28"/>
          <w:szCs w:val="28"/>
        </w:rPr>
      </w:pPr>
    </w:p>
    <w:p w:rsidR="00E64A32" w:rsidRPr="002E067E" w:rsidRDefault="00E64A32" w:rsidP="00E64A32">
      <w:pPr>
        <w:pStyle w:val="a9"/>
        <w:ind w:firstLine="709"/>
        <w:jc w:val="both"/>
        <w:rPr>
          <w:rFonts w:ascii="Times New Roman" w:hAnsi="Times New Roman"/>
          <w:iCs/>
          <w:sz w:val="28"/>
          <w:szCs w:val="28"/>
          <w:lang w:bidi="ru-RU"/>
        </w:rPr>
      </w:pPr>
      <w:r w:rsidRPr="002E067E">
        <w:rPr>
          <w:rFonts w:ascii="Times New Roman" w:hAnsi="Times New Roman" w:cs="Times New Roman"/>
          <w:sz w:val="28"/>
          <w:szCs w:val="28"/>
        </w:rPr>
        <w:t xml:space="preserve">Обязательным условием обеспечения доступности качественного образования является развитие инфраструктуры образовательных организаций для различных </w:t>
      </w:r>
      <w:r w:rsidRPr="002E067E">
        <w:rPr>
          <w:rFonts w:ascii="Times New Roman" w:hAnsi="Times New Roman" w:cs="Times New Roman"/>
          <w:sz w:val="28"/>
          <w:szCs w:val="28"/>
        </w:rPr>
        <w:lastRenderedPageBreak/>
        <w:t xml:space="preserve">категорий детей, в том числе детей с ограниченными возможностями здоровья. </w:t>
      </w:r>
      <w:r w:rsidRPr="002E067E">
        <w:rPr>
          <w:rFonts w:ascii="Times New Roman" w:hAnsi="Times New Roman"/>
          <w:iCs/>
          <w:sz w:val="28"/>
          <w:szCs w:val="28"/>
          <w:lang w:bidi="ru-RU"/>
        </w:rPr>
        <w:t>Адаптированная основная общеобразовательная программа реализуется в разных формах</w:t>
      </w:r>
      <w:r>
        <w:rPr>
          <w:rFonts w:ascii="Times New Roman" w:hAnsi="Times New Roman"/>
          <w:iCs/>
          <w:sz w:val="28"/>
          <w:szCs w:val="28"/>
          <w:lang w:bidi="ru-RU"/>
        </w:rPr>
        <w:t>.</w:t>
      </w:r>
    </w:p>
    <w:p w:rsidR="00E64A32" w:rsidRPr="002E067E" w:rsidRDefault="00E64A32" w:rsidP="00E64A32">
      <w:pPr>
        <w:pStyle w:val="a9"/>
        <w:ind w:firstLine="709"/>
        <w:jc w:val="both"/>
        <w:rPr>
          <w:rFonts w:ascii="Times New Roman" w:hAnsi="Times New Roman"/>
          <w:iCs/>
          <w:sz w:val="28"/>
          <w:szCs w:val="28"/>
          <w:lang w:bidi="ru-RU"/>
        </w:rPr>
      </w:pPr>
      <w:proofErr w:type="gramStart"/>
      <w:r w:rsidRPr="002E067E">
        <w:rPr>
          <w:rFonts w:ascii="Times New Roman" w:hAnsi="Times New Roman"/>
          <w:iCs/>
          <w:sz w:val="28"/>
          <w:szCs w:val="28"/>
          <w:lang w:bidi="ru-RU"/>
        </w:rPr>
        <w:t xml:space="preserve">В целях повышения доступности инфраструктуры общего образования для различных категорий детей, за 2013-2020 годы в рамках государственной программы Республики Дагестан «Доступная среда» созданы условия  в </w:t>
      </w:r>
      <w:r>
        <w:rPr>
          <w:rFonts w:ascii="Times New Roman" w:hAnsi="Times New Roman"/>
          <w:iCs/>
          <w:sz w:val="28"/>
          <w:szCs w:val="28"/>
          <w:lang w:bidi="ru-RU"/>
        </w:rPr>
        <w:t>9</w:t>
      </w:r>
      <w:r w:rsidRPr="002E067E">
        <w:rPr>
          <w:rFonts w:ascii="Times New Roman" w:hAnsi="Times New Roman"/>
          <w:iCs/>
          <w:sz w:val="28"/>
          <w:szCs w:val="28"/>
          <w:lang w:bidi="ru-RU"/>
        </w:rPr>
        <w:t xml:space="preserve"> школах </w:t>
      </w:r>
      <w:r>
        <w:rPr>
          <w:rFonts w:ascii="Times New Roman" w:hAnsi="Times New Roman"/>
          <w:iCs/>
          <w:sz w:val="28"/>
          <w:szCs w:val="28"/>
          <w:lang w:bidi="ru-RU"/>
        </w:rPr>
        <w:t>района</w:t>
      </w:r>
      <w:r w:rsidRPr="002E067E">
        <w:rPr>
          <w:rFonts w:ascii="Times New Roman" w:hAnsi="Times New Roman"/>
          <w:iCs/>
          <w:sz w:val="28"/>
          <w:szCs w:val="28"/>
          <w:lang w:bidi="ru-RU"/>
        </w:rPr>
        <w:t>: возможность беспрепятственного входа и передвижения по организации, размещение носителей информации, необходимой для обеспечения доступа инвалидов к объектам и услугам (звуковой, зрительной и графической информации), размещение вывески с названием организации, графиком р</w:t>
      </w:r>
      <w:r>
        <w:rPr>
          <w:rFonts w:ascii="Times New Roman" w:hAnsi="Times New Roman"/>
          <w:iCs/>
          <w:sz w:val="28"/>
          <w:szCs w:val="28"/>
          <w:lang w:bidi="ru-RU"/>
        </w:rPr>
        <w:t>аботы организации</w:t>
      </w:r>
      <w:proofErr w:type="gramEnd"/>
      <w:r>
        <w:rPr>
          <w:rFonts w:ascii="Times New Roman" w:hAnsi="Times New Roman"/>
          <w:iCs/>
          <w:sz w:val="28"/>
          <w:szCs w:val="28"/>
          <w:lang w:bidi="ru-RU"/>
        </w:rPr>
        <w:t>, плана здания.</w:t>
      </w:r>
    </w:p>
    <w:p w:rsidR="00E64A32" w:rsidRPr="002E067E" w:rsidRDefault="00E64A32" w:rsidP="00E64A32">
      <w:pPr>
        <w:pStyle w:val="a9"/>
        <w:ind w:firstLine="709"/>
        <w:jc w:val="both"/>
        <w:rPr>
          <w:rFonts w:ascii="Times New Roman" w:hAnsi="Times New Roman"/>
          <w:sz w:val="28"/>
          <w:szCs w:val="28"/>
        </w:rPr>
      </w:pPr>
      <w:r w:rsidRPr="002E067E">
        <w:rPr>
          <w:rFonts w:ascii="Times New Roman" w:hAnsi="Times New Roman" w:cs="Times New Roman"/>
          <w:sz w:val="28"/>
          <w:szCs w:val="28"/>
        </w:rPr>
        <w:t xml:space="preserve">С 2022 года в муниципалитете начата планомерная работа по обеспечению доступности получения услуги «Записи ребенка на </w:t>
      </w:r>
      <w:proofErr w:type="gramStart"/>
      <w:r w:rsidRPr="002E067E">
        <w:rPr>
          <w:rFonts w:ascii="Times New Roman" w:hAnsi="Times New Roman" w:cs="Times New Roman"/>
          <w:sz w:val="28"/>
          <w:szCs w:val="28"/>
        </w:rPr>
        <w:t>обучение по</w:t>
      </w:r>
      <w:proofErr w:type="gramEnd"/>
      <w:r w:rsidRPr="002E067E">
        <w:rPr>
          <w:rFonts w:ascii="Times New Roman" w:hAnsi="Times New Roman" w:cs="Times New Roman"/>
          <w:sz w:val="28"/>
          <w:szCs w:val="28"/>
        </w:rPr>
        <w:t xml:space="preserve"> общеобразовательной программе» через </w:t>
      </w:r>
      <w:r w:rsidRPr="002E067E">
        <w:rPr>
          <w:rFonts w:ascii="Times New Roman" w:hAnsi="Times New Roman"/>
          <w:sz w:val="28"/>
          <w:szCs w:val="28"/>
        </w:rPr>
        <w:t xml:space="preserve">Единый портал государственных и муниципальных услуг (далее – ЕПГУ). Так, во время приемной кампании 2022/2023 учебного года принято всего </w:t>
      </w:r>
      <w:r>
        <w:rPr>
          <w:rFonts w:ascii="Times New Roman" w:hAnsi="Times New Roman"/>
          <w:sz w:val="28"/>
          <w:szCs w:val="28"/>
        </w:rPr>
        <w:t>80</w:t>
      </w:r>
      <w:r w:rsidRPr="002E067E">
        <w:rPr>
          <w:rFonts w:ascii="Times New Roman" w:hAnsi="Times New Roman"/>
          <w:sz w:val="28"/>
          <w:szCs w:val="28"/>
        </w:rPr>
        <w:t xml:space="preserve"> % заявлений на зачисление в первый класс в электронном виде, поданных через ЕПГУ, в 2023/2024 учебном году было принято порядка </w:t>
      </w:r>
      <w:r>
        <w:rPr>
          <w:rFonts w:ascii="Times New Roman" w:hAnsi="Times New Roman"/>
          <w:sz w:val="28"/>
          <w:szCs w:val="28"/>
        </w:rPr>
        <w:t>90</w:t>
      </w:r>
      <w:r w:rsidRPr="002E067E">
        <w:rPr>
          <w:rFonts w:ascii="Times New Roman" w:hAnsi="Times New Roman"/>
          <w:sz w:val="28"/>
          <w:szCs w:val="28"/>
        </w:rPr>
        <w:t xml:space="preserve">% заявлений. По состоянию на октябрь 2024 года в электронном виде с ЕПГУ принято </w:t>
      </w:r>
      <w:r>
        <w:rPr>
          <w:rFonts w:ascii="Times New Roman" w:hAnsi="Times New Roman"/>
          <w:sz w:val="28"/>
          <w:szCs w:val="28"/>
        </w:rPr>
        <w:t>100</w:t>
      </w:r>
      <w:r w:rsidRPr="002E067E">
        <w:rPr>
          <w:rFonts w:ascii="Times New Roman" w:hAnsi="Times New Roman"/>
          <w:sz w:val="28"/>
          <w:szCs w:val="28"/>
        </w:rPr>
        <w:t xml:space="preserve">% заявлений, наблюдается положительная динамика с приростом. </w:t>
      </w:r>
    </w:p>
    <w:p w:rsidR="00E64A32" w:rsidRPr="002E067E" w:rsidRDefault="00E64A32" w:rsidP="00E64A32">
      <w:pPr>
        <w:pStyle w:val="a9"/>
        <w:ind w:firstLine="709"/>
        <w:jc w:val="both"/>
        <w:rPr>
          <w:rFonts w:ascii="Times New Roman" w:hAnsi="Times New Roman"/>
          <w:sz w:val="10"/>
          <w:szCs w:val="10"/>
        </w:rPr>
      </w:pPr>
    </w:p>
    <w:p w:rsidR="00E64A32" w:rsidRPr="002E067E" w:rsidRDefault="00E64A32" w:rsidP="00E64A32">
      <w:pPr>
        <w:pStyle w:val="a9"/>
        <w:ind w:firstLine="709"/>
        <w:jc w:val="both"/>
        <w:rPr>
          <w:rFonts w:ascii="Times New Roman" w:hAnsi="Times New Roman"/>
          <w:iCs/>
          <w:sz w:val="10"/>
          <w:szCs w:val="10"/>
          <w:lang w:bidi="ru-RU"/>
        </w:rPr>
      </w:pPr>
    </w:p>
    <w:p w:rsidR="00E64A32" w:rsidRPr="002E067E" w:rsidRDefault="00E64A32" w:rsidP="00E64A32">
      <w:pPr>
        <w:ind w:firstLine="567"/>
        <w:jc w:val="both"/>
        <w:rPr>
          <w:sz w:val="28"/>
          <w:szCs w:val="28"/>
        </w:rPr>
      </w:pPr>
    </w:p>
    <w:p w:rsidR="00E64A32" w:rsidRPr="002E067E" w:rsidRDefault="00E64A32" w:rsidP="00E64A32">
      <w:pPr>
        <w:pStyle w:val="a9"/>
        <w:ind w:firstLine="709"/>
        <w:jc w:val="both"/>
        <w:rPr>
          <w:rFonts w:ascii="Times New Roman" w:hAnsi="Times New Roman" w:cs="Times New Roman"/>
          <w:sz w:val="10"/>
          <w:szCs w:val="10"/>
        </w:rPr>
      </w:pPr>
    </w:p>
    <w:p w:rsidR="00E64A32" w:rsidRPr="00014E53" w:rsidRDefault="00E64A32" w:rsidP="00E64A32">
      <w:pPr>
        <w:tabs>
          <w:tab w:val="left" w:pos="1134"/>
        </w:tabs>
        <w:jc w:val="both"/>
        <w:rPr>
          <w:b/>
          <w:bCs/>
          <w:color w:val="FF0000"/>
          <w:sz w:val="20"/>
          <w:szCs w:val="20"/>
        </w:rPr>
      </w:pPr>
    </w:p>
    <w:p w:rsidR="00E64A32" w:rsidRPr="002E067E" w:rsidRDefault="00E64A32" w:rsidP="00E64A32">
      <w:pPr>
        <w:pStyle w:val="a3"/>
        <w:numPr>
          <w:ilvl w:val="1"/>
          <w:numId w:val="3"/>
        </w:numPr>
        <w:tabs>
          <w:tab w:val="left" w:pos="1134"/>
        </w:tabs>
        <w:ind w:left="0" w:firstLine="709"/>
        <w:jc w:val="both"/>
        <w:rPr>
          <w:b/>
          <w:bCs/>
          <w:sz w:val="28"/>
          <w:szCs w:val="28"/>
        </w:rPr>
      </w:pPr>
      <w:r w:rsidRPr="002E067E">
        <w:rPr>
          <w:b/>
          <w:bCs/>
          <w:sz w:val="28"/>
          <w:szCs w:val="28"/>
        </w:rPr>
        <w:t xml:space="preserve">Характеристика сети образовательных организаций на территории </w:t>
      </w:r>
      <w:r>
        <w:rPr>
          <w:b/>
          <w:bCs/>
          <w:sz w:val="28"/>
          <w:szCs w:val="28"/>
        </w:rPr>
        <w:t>МО  «</w:t>
      </w:r>
      <w:proofErr w:type="spellStart"/>
      <w:r>
        <w:rPr>
          <w:b/>
          <w:bCs/>
          <w:sz w:val="28"/>
          <w:szCs w:val="28"/>
        </w:rPr>
        <w:t>Чародинский</w:t>
      </w:r>
      <w:proofErr w:type="spellEnd"/>
      <w:r>
        <w:rPr>
          <w:b/>
          <w:bCs/>
          <w:sz w:val="28"/>
          <w:szCs w:val="28"/>
        </w:rPr>
        <w:t xml:space="preserve"> район»</w:t>
      </w:r>
    </w:p>
    <w:p w:rsidR="00E64A32" w:rsidRPr="002E067E" w:rsidRDefault="00E64A32" w:rsidP="00E64A32">
      <w:pPr>
        <w:pStyle w:val="a3"/>
        <w:tabs>
          <w:tab w:val="left" w:pos="1418"/>
        </w:tabs>
        <w:ind w:left="0" w:firstLine="709"/>
        <w:jc w:val="both"/>
        <w:rPr>
          <w:sz w:val="28"/>
          <w:szCs w:val="28"/>
        </w:rPr>
      </w:pPr>
      <w:r w:rsidRPr="002E067E">
        <w:rPr>
          <w:sz w:val="28"/>
          <w:szCs w:val="28"/>
        </w:rPr>
        <w:t xml:space="preserve">На 1 января 2024 г. сеть образовательных организаций, реализующих общеобразовательные программы, в муниципалитете составляет </w:t>
      </w:r>
      <w:r>
        <w:rPr>
          <w:sz w:val="28"/>
          <w:szCs w:val="28"/>
        </w:rPr>
        <w:t>9</w:t>
      </w:r>
      <w:r w:rsidRPr="002E067E">
        <w:rPr>
          <w:sz w:val="28"/>
          <w:szCs w:val="28"/>
        </w:rPr>
        <w:t xml:space="preserve">. </w:t>
      </w:r>
    </w:p>
    <w:p w:rsidR="00E64A32" w:rsidRPr="002E067E" w:rsidRDefault="00E64A32" w:rsidP="00E64A32">
      <w:pPr>
        <w:ind w:firstLine="709"/>
        <w:jc w:val="both"/>
        <w:rPr>
          <w:sz w:val="28"/>
          <w:szCs w:val="28"/>
        </w:rPr>
      </w:pPr>
      <w:r>
        <w:rPr>
          <w:sz w:val="28"/>
          <w:szCs w:val="28"/>
        </w:rPr>
        <w:t xml:space="preserve">Из 9 </w:t>
      </w:r>
      <w:r w:rsidRPr="002E067E">
        <w:rPr>
          <w:sz w:val="28"/>
          <w:szCs w:val="28"/>
        </w:rPr>
        <w:t xml:space="preserve">общеобразовательных организаций, реализующих общеобразовательные программы, </w:t>
      </w:r>
      <w:r>
        <w:rPr>
          <w:sz w:val="28"/>
          <w:szCs w:val="28"/>
        </w:rPr>
        <w:t>1</w:t>
      </w:r>
      <w:r w:rsidRPr="002E067E">
        <w:rPr>
          <w:sz w:val="28"/>
          <w:szCs w:val="28"/>
        </w:rPr>
        <w:t xml:space="preserve"> (</w:t>
      </w:r>
      <w:r>
        <w:rPr>
          <w:sz w:val="28"/>
          <w:szCs w:val="28"/>
        </w:rPr>
        <w:t>11</w:t>
      </w:r>
      <w:r w:rsidRPr="002E067E">
        <w:rPr>
          <w:sz w:val="28"/>
          <w:szCs w:val="28"/>
        </w:rPr>
        <w:t xml:space="preserve"> %) являются типовыми</w:t>
      </w:r>
      <w:r>
        <w:rPr>
          <w:sz w:val="28"/>
          <w:szCs w:val="28"/>
        </w:rPr>
        <w:t>.</w:t>
      </w:r>
    </w:p>
    <w:p w:rsidR="00E64A32" w:rsidRPr="002E067E" w:rsidRDefault="00E64A32" w:rsidP="00E64A32">
      <w:pPr>
        <w:ind w:firstLine="709"/>
        <w:jc w:val="both"/>
        <w:rPr>
          <w:sz w:val="28"/>
          <w:szCs w:val="28"/>
        </w:rPr>
      </w:pPr>
      <w:r w:rsidRPr="002E067E">
        <w:rPr>
          <w:sz w:val="28"/>
          <w:szCs w:val="28"/>
        </w:rPr>
        <w:t>В муниципалитете планомерно ведется работа по созданию профильных классов по наиболее востребованным в республике профилям: психолого-педагогическому, физико-ма</w:t>
      </w:r>
      <w:r>
        <w:rPr>
          <w:sz w:val="28"/>
          <w:szCs w:val="28"/>
        </w:rPr>
        <w:t>тематическому</w:t>
      </w:r>
      <w:r w:rsidRPr="002E067E">
        <w:rPr>
          <w:sz w:val="28"/>
          <w:szCs w:val="28"/>
        </w:rPr>
        <w:t xml:space="preserve">. В 2023-2024 учебном году в муниципалитете функционировало </w:t>
      </w:r>
      <w:r>
        <w:rPr>
          <w:sz w:val="28"/>
          <w:szCs w:val="28"/>
        </w:rPr>
        <w:t>2 класса</w:t>
      </w:r>
      <w:r w:rsidRPr="002E067E">
        <w:rPr>
          <w:sz w:val="28"/>
          <w:szCs w:val="28"/>
        </w:rPr>
        <w:t xml:space="preserve"> с углубленны</w:t>
      </w:r>
      <w:r>
        <w:rPr>
          <w:sz w:val="28"/>
          <w:szCs w:val="28"/>
        </w:rPr>
        <w:t>м изучением отдельных предметов</w:t>
      </w:r>
      <w:r w:rsidRPr="002E067E">
        <w:rPr>
          <w:sz w:val="28"/>
          <w:szCs w:val="28"/>
        </w:rPr>
        <w:t xml:space="preserve">. </w:t>
      </w:r>
    </w:p>
    <w:p w:rsidR="00E64A32" w:rsidRPr="002E067E" w:rsidRDefault="00E64A32" w:rsidP="00E64A32">
      <w:pPr>
        <w:pStyle w:val="a3"/>
        <w:tabs>
          <w:tab w:val="left" w:pos="1134"/>
        </w:tabs>
        <w:ind w:left="0" w:firstLine="709"/>
        <w:jc w:val="both"/>
        <w:rPr>
          <w:sz w:val="28"/>
          <w:szCs w:val="28"/>
        </w:rPr>
      </w:pPr>
      <w:r>
        <w:rPr>
          <w:sz w:val="28"/>
          <w:szCs w:val="28"/>
        </w:rPr>
        <w:t>В 2</w:t>
      </w:r>
      <w:r w:rsidRPr="002E067E">
        <w:rPr>
          <w:sz w:val="28"/>
          <w:szCs w:val="28"/>
        </w:rPr>
        <w:t xml:space="preserve"> образовательных организациях, реализующих образовательные программы основного общего и среднего общего образования, внедрена единая модель профессиональной ориентации (</w:t>
      </w:r>
      <w:proofErr w:type="spellStart"/>
      <w:r w:rsidRPr="002E067E">
        <w:rPr>
          <w:sz w:val="28"/>
          <w:szCs w:val="28"/>
        </w:rPr>
        <w:t>Профминимум</w:t>
      </w:r>
      <w:proofErr w:type="spellEnd"/>
      <w:r w:rsidRPr="002E067E">
        <w:rPr>
          <w:sz w:val="28"/>
          <w:szCs w:val="28"/>
        </w:rPr>
        <w:t xml:space="preserve">). </w:t>
      </w:r>
    </w:p>
    <w:p w:rsidR="00E64A32" w:rsidRPr="002E067E" w:rsidRDefault="00E64A32" w:rsidP="00E64A32">
      <w:pPr>
        <w:pStyle w:val="a3"/>
        <w:tabs>
          <w:tab w:val="left" w:pos="1134"/>
        </w:tabs>
        <w:ind w:left="0" w:firstLine="709"/>
        <w:jc w:val="both"/>
        <w:rPr>
          <w:sz w:val="28"/>
          <w:szCs w:val="28"/>
        </w:rPr>
      </w:pPr>
    </w:p>
    <w:p w:rsidR="00E64A32" w:rsidRPr="002E067E" w:rsidRDefault="00E64A32" w:rsidP="00E64A32">
      <w:pPr>
        <w:pStyle w:val="a3"/>
        <w:numPr>
          <w:ilvl w:val="1"/>
          <w:numId w:val="3"/>
        </w:numPr>
        <w:tabs>
          <w:tab w:val="left" w:pos="1134"/>
        </w:tabs>
        <w:ind w:left="0" w:firstLine="709"/>
        <w:jc w:val="both"/>
        <w:rPr>
          <w:b/>
          <w:bCs/>
          <w:sz w:val="28"/>
          <w:szCs w:val="28"/>
        </w:rPr>
      </w:pPr>
      <w:r w:rsidRPr="002E067E">
        <w:rPr>
          <w:b/>
          <w:bCs/>
          <w:sz w:val="28"/>
          <w:szCs w:val="28"/>
        </w:rPr>
        <w:t>Анализ материально-технического состояния образовательных организаций (состояние зданий и помещений, оснащение предметных кабинетов и пр.)</w:t>
      </w:r>
    </w:p>
    <w:p w:rsidR="00E64A32" w:rsidRPr="002E067E" w:rsidRDefault="00E64A32" w:rsidP="00E64A32">
      <w:pPr>
        <w:pStyle w:val="a3"/>
        <w:tabs>
          <w:tab w:val="left" w:pos="1134"/>
        </w:tabs>
        <w:ind w:left="0" w:firstLine="709"/>
        <w:jc w:val="both"/>
        <w:rPr>
          <w:sz w:val="28"/>
          <w:szCs w:val="28"/>
        </w:rPr>
      </w:pPr>
      <w:r w:rsidRPr="002E067E">
        <w:rPr>
          <w:sz w:val="28"/>
          <w:szCs w:val="28"/>
        </w:rPr>
        <w:t xml:space="preserve">В настоящее время общее количество зданий общеобразовательных организаций, в которых осуществляется общеобразовательная деятельность, в муниципалитете составляет </w:t>
      </w:r>
      <w:r>
        <w:rPr>
          <w:sz w:val="28"/>
          <w:szCs w:val="28"/>
        </w:rPr>
        <w:t>23</w:t>
      </w:r>
      <w:r w:rsidRPr="002E067E">
        <w:rPr>
          <w:sz w:val="28"/>
          <w:szCs w:val="28"/>
        </w:rPr>
        <w:t xml:space="preserve"> единиц</w:t>
      </w:r>
      <w:r>
        <w:rPr>
          <w:sz w:val="28"/>
          <w:szCs w:val="28"/>
        </w:rPr>
        <w:t>ы</w:t>
      </w:r>
      <w:r w:rsidRPr="002E067E">
        <w:rPr>
          <w:sz w:val="28"/>
          <w:szCs w:val="28"/>
        </w:rPr>
        <w:t xml:space="preserve">, из них доступны для </w:t>
      </w:r>
      <w:proofErr w:type="spellStart"/>
      <w:r w:rsidRPr="002E067E">
        <w:rPr>
          <w:sz w:val="28"/>
          <w:szCs w:val="28"/>
        </w:rPr>
        <w:t>маломобильных</w:t>
      </w:r>
      <w:proofErr w:type="spellEnd"/>
      <w:r w:rsidRPr="002E067E">
        <w:rPr>
          <w:sz w:val="28"/>
          <w:szCs w:val="28"/>
        </w:rPr>
        <w:t xml:space="preserve"> групп населения </w:t>
      </w:r>
      <w:r>
        <w:rPr>
          <w:sz w:val="28"/>
          <w:szCs w:val="28"/>
        </w:rPr>
        <w:t xml:space="preserve">100% </w:t>
      </w:r>
      <w:r w:rsidRPr="002E067E">
        <w:rPr>
          <w:sz w:val="28"/>
          <w:szCs w:val="28"/>
        </w:rPr>
        <w:t xml:space="preserve">зданий </w:t>
      </w:r>
      <w:r>
        <w:rPr>
          <w:sz w:val="28"/>
          <w:szCs w:val="28"/>
        </w:rPr>
        <w:t>23</w:t>
      </w:r>
      <w:r w:rsidRPr="002E067E">
        <w:rPr>
          <w:sz w:val="28"/>
          <w:szCs w:val="28"/>
        </w:rPr>
        <w:t xml:space="preserve"> школ.</w:t>
      </w:r>
    </w:p>
    <w:p w:rsidR="00E64A32" w:rsidRPr="002E067E" w:rsidRDefault="00E64A32" w:rsidP="00E64A32">
      <w:pPr>
        <w:pStyle w:val="a3"/>
        <w:tabs>
          <w:tab w:val="left" w:pos="1134"/>
        </w:tabs>
        <w:ind w:left="0" w:firstLine="709"/>
        <w:jc w:val="both"/>
        <w:rPr>
          <w:sz w:val="28"/>
          <w:szCs w:val="28"/>
        </w:rPr>
      </w:pPr>
    </w:p>
    <w:tbl>
      <w:tblPr>
        <w:tblpPr w:leftFromText="180" w:rightFromText="180" w:vertAnchor="text" w:horzAnchor="margin" w:tblpY="-253"/>
        <w:tblW w:w="9609" w:type="dxa"/>
        <w:tblLook w:val="04A0"/>
      </w:tblPr>
      <w:tblGrid>
        <w:gridCol w:w="5524"/>
        <w:gridCol w:w="2926"/>
        <w:gridCol w:w="1159"/>
      </w:tblGrid>
      <w:tr w:rsidR="00E64A32" w:rsidRPr="002E067E" w:rsidTr="007156C6">
        <w:trPr>
          <w:trHeight w:val="41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A32" w:rsidRPr="002E067E" w:rsidRDefault="00E64A32" w:rsidP="007156C6">
            <w:pPr>
              <w:jc w:val="both"/>
              <w:outlineLvl w:val="2"/>
              <w:rPr>
                <w:rFonts w:eastAsia="Calibri"/>
                <w:b/>
                <w:bCs/>
                <w:kern w:val="2"/>
              </w:rPr>
            </w:pPr>
            <w:r w:rsidRPr="002E067E">
              <w:rPr>
                <w:rFonts w:eastAsia="Calibri"/>
                <w:b/>
                <w:bCs/>
                <w:kern w:val="2"/>
              </w:rPr>
              <w:t>Наименование показателя</w:t>
            </w:r>
          </w:p>
        </w:tc>
        <w:tc>
          <w:tcPr>
            <w:tcW w:w="2926" w:type="dxa"/>
            <w:tcBorders>
              <w:top w:val="single" w:sz="4" w:space="0" w:color="auto"/>
              <w:left w:val="nil"/>
              <w:right w:val="single" w:sz="4" w:space="0" w:color="auto"/>
            </w:tcBorders>
            <w:shd w:val="clear" w:color="auto" w:fill="auto"/>
            <w:vAlign w:val="center"/>
            <w:hideMark/>
          </w:tcPr>
          <w:p w:rsidR="00E64A32" w:rsidRPr="002E067E" w:rsidRDefault="00E64A32" w:rsidP="007156C6">
            <w:pPr>
              <w:jc w:val="center"/>
              <w:outlineLvl w:val="2"/>
              <w:rPr>
                <w:rFonts w:eastAsia="Calibri"/>
                <w:b/>
                <w:bCs/>
                <w:kern w:val="2"/>
              </w:rPr>
            </w:pPr>
            <w:r w:rsidRPr="002E067E">
              <w:rPr>
                <w:rFonts w:eastAsia="Calibri"/>
                <w:b/>
                <w:kern w:val="2"/>
              </w:rPr>
              <w:t>Количество зданий школ</w:t>
            </w:r>
          </w:p>
        </w:tc>
        <w:tc>
          <w:tcPr>
            <w:tcW w:w="1159" w:type="dxa"/>
            <w:tcBorders>
              <w:top w:val="single" w:sz="4" w:space="0" w:color="auto"/>
              <w:left w:val="nil"/>
              <w:right w:val="single" w:sz="4" w:space="0" w:color="auto"/>
            </w:tcBorders>
          </w:tcPr>
          <w:p w:rsidR="00E64A32" w:rsidRPr="002E067E" w:rsidRDefault="00E64A32" w:rsidP="007156C6">
            <w:pPr>
              <w:jc w:val="center"/>
              <w:outlineLvl w:val="2"/>
              <w:rPr>
                <w:rFonts w:eastAsia="Calibri"/>
                <w:b/>
                <w:kern w:val="2"/>
              </w:rPr>
            </w:pPr>
            <w:r w:rsidRPr="002E067E">
              <w:rPr>
                <w:rFonts w:eastAsia="Calibri"/>
                <w:b/>
                <w:kern w:val="2"/>
              </w:rPr>
              <w:t>%</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
                <w:kern w:val="2"/>
              </w:rPr>
            </w:pPr>
            <w:r w:rsidRPr="002E067E">
              <w:rPr>
                <w:rFonts w:eastAsia="Calibri"/>
                <w:b/>
                <w:kern w:val="2"/>
              </w:rPr>
              <w:t>Всего, из них:</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b/>
                <w:kern w:val="2"/>
              </w:rPr>
            </w:pPr>
            <w:r>
              <w:rPr>
                <w:rFonts w:eastAsia="Calibri"/>
                <w:b/>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kern w:val="2"/>
              </w:rPr>
            </w:pPr>
            <w:r w:rsidRPr="002E067E">
              <w:rPr>
                <w:rFonts w:eastAsia="Calibri"/>
                <w:bCs/>
                <w:kern w:val="2"/>
              </w:rPr>
              <w:t>оборудовано водопроводом</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100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kern w:val="2"/>
              </w:rPr>
            </w:pPr>
            <w:r w:rsidRPr="002E067E">
              <w:rPr>
                <w:rFonts w:eastAsia="Calibri"/>
                <w:bCs/>
                <w:kern w:val="2"/>
              </w:rPr>
              <w:t>оборудовано водоотведением (канализацией)</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100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kern w:val="2"/>
              </w:rPr>
            </w:pPr>
            <w:r w:rsidRPr="002E067E">
              <w:rPr>
                <w:rFonts w:eastAsia="Calibri"/>
                <w:bCs/>
                <w:kern w:val="2"/>
              </w:rPr>
              <w:t>оборудовано центральным отоплением</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0</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оборудовано системой видеонаблюдения</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100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требует капитального ремонта</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4</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44</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находится в аварийном состоянии</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0</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оборудовано автоматической пожарной сигнализацией</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100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 xml:space="preserve">имеет дымовые </w:t>
            </w:r>
            <w:proofErr w:type="spellStart"/>
            <w:r w:rsidRPr="002E067E">
              <w:rPr>
                <w:rFonts w:eastAsia="Calibri"/>
                <w:bCs/>
                <w:kern w:val="2"/>
              </w:rPr>
              <w:t>извещатели</w:t>
            </w:r>
            <w:proofErr w:type="spellEnd"/>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100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оборудовано кнопкой тревожной сигнализации</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100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 xml:space="preserve">доступно для </w:t>
            </w:r>
            <w:proofErr w:type="spellStart"/>
            <w:r w:rsidRPr="002E067E">
              <w:rPr>
                <w:rFonts w:eastAsia="Calibri"/>
                <w:bCs/>
                <w:kern w:val="2"/>
              </w:rPr>
              <w:t>маломобильных</w:t>
            </w:r>
            <w:proofErr w:type="spellEnd"/>
            <w:r w:rsidRPr="002E067E">
              <w:rPr>
                <w:rFonts w:eastAsia="Calibri"/>
                <w:bCs/>
                <w:kern w:val="2"/>
              </w:rPr>
              <w:t xml:space="preserve"> групп населения</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
                <w:bCs/>
                <w:kern w:val="2"/>
              </w:rPr>
            </w:pPr>
            <w:r w:rsidRPr="002E067E">
              <w:rPr>
                <w:rFonts w:eastAsia="Calibri"/>
                <w:b/>
                <w:bCs/>
                <w:kern w:val="2"/>
              </w:rPr>
              <w:t>Наименование показателя</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sidRPr="002E067E">
              <w:rPr>
                <w:rFonts w:eastAsia="Calibri"/>
                <w:b/>
                <w:kern w:val="2"/>
              </w:rPr>
              <w:t>Количество школ</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sidRPr="002E067E">
              <w:rPr>
                <w:rFonts w:eastAsia="Calibri"/>
                <w:b/>
                <w:kern w:val="2"/>
              </w:rPr>
              <w:t>%</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b/>
                <w:bCs/>
                <w:kern w:val="2"/>
              </w:rPr>
            </w:pPr>
            <w:r>
              <w:rPr>
                <w:rFonts w:eastAsia="Calibri"/>
                <w:b/>
                <w:bCs/>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имеют актовые залы</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5</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56</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имеют спортивные залы</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2</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22</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имеют компьютерный кабинет</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100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имеют библиотеку</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100</w:t>
            </w:r>
          </w:p>
        </w:tc>
      </w:tr>
      <w:tr w:rsidR="00E64A32" w:rsidRPr="002E067E" w:rsidTr="007156C6">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E64A32" w:rsidRPr="002E067E" w:rsidRDefault="00E64A32" w:rsidP="007156C6">
            <w:pPr>
              <w:jc w:val="both"/>
              <w:outlineLvl w:val="2"/>
              <w:rPr>
                <w:rFonts w:eastAsia="Calibri"/>
                <w:bCs/>
                <w:kern w:val="2"/>
              </w:rPr>
            </w:pPr>
            <w:r w:rsidRPr="002E067E">
              <w:rPr>
                <w:rFonts w:eastAsia="Calibri"/>
                <w:bCs/>
                <w:kern w:val="2"/>
              </w:rPr>
              <w:t>имеют кабинеты-мастерские</w:t>
            </w:r>
          </w:p>
        </w:tc>
        <w:tc>
          <w:tcPr>
            <w:tcW w:w="2926" w:type="dxa"/>
            <w:tcBorders>
              <w:top w:val="single" w:sz="4" w:space="0" w:color="auto"/>
              <w:left w:val="single" w:sz="4" w:space="0" w:color="auto"/>
              <w:bottom w:val="single" w:sz="4" w:space="0" w:color="auto"/>
              <w:right w:val="single" w:sz="4" w:space="0" w:color="auto"/>
            </w:tcBorders>
            <w:shd w:val="clear" w:color="auto" w:fill="auto"/>
            <w:noWrap/>
          </w:tcPr>
          <w:p w:rsidR="00E64A32" w:rsidRPr="002E067E" w:rsidRDefault="00E64A32" w:rsidP="007156C6">
            <w:pPr>
              <w:jc w:val="center"/>
              <w:outlineLvl w:val="2"/>
              <w:rPr>
                <w:rFonts w:eastAsia="Calibri"/>
                <w:kern w:val="2"/>
              </w:rPr>
            </w:pPr>
            <w:r>
              <w:rPr>
                <w:rFonts w:eastAsia="Calibri"/>
                <w:kern w:val="2"/>
              </w:rPr>
              <w:t>9</w:t>
            </w:r>
          </w:p>
        </w:tc>
        <w:tc>
          <w:tcPr>
            <w:tcW w:w="1159" w:type="dxa"/>
            <w:tcBorders>
              <w:top w:val="single" w:sz="4" w:space="0" w:color="auto"/>
              <w:left w:val="single" w:sz="4" w:space="0" w:color="auto"/>
              <w:bottom w:val="single" w:sz="4" w:space="0" w:color="auto"/>
              <w:right w:val="single" w:sz="4" w:space="0" w:color="auto"/>
            </w:tcBorders>
          </w:tcPr>
          <w:p w:rsidR="00E64A32" w:rsidRPr="002E067E" w:rsidRDefault="00E64A32" w:rsidP="007156C6">
            <w:pPr>
              <w:jc w:val="center"/>
              <w:outlineLvl w:val="2"/>
              <w:rPr>
                <w:rFonts w:eastAsia="Calibri"/>
                <w:kern w:val="2"/>
              </w:rPr>
            </w:pPr>
            <w:r>
              <w:rPr>
                <w:rFonts w:eastAsia="Calibri"/>
                <w:kern w:val="2"/>
              </w:rPr>
              <w:t>100</w:t>
            </w:r>
          </w:p>
        </w:tc>
      </w:tr>
    </w:tbl>
    <w:p w:rsidR="00E64A32" w:rsidRPr="002E067E" w:rsidRDefault="00E64A32" w:rsidP="00E64A32">
      <w:pPr>
        <w:pStyle w:val="a3"/>
        <w:tabs>
          <w:tab w:val="left" w:pos="1134"/>
        </w:tabs>
        <w:ind w:left="0" w:firstLine="709"/>
        <w:jc w:val="both"/>
        <w:rPr>
          <w:sz w:val="28"/>
          <w:szCs w:val="28"/>
        </w:rPr>
      </w:pPr>
      <w:r w:rsidRPr="002E067E">
        <w:rPr>
          <w:sz w:val="28"/>
          <w:szCs w:val="28"/>
        </w:rPr>
        <w:t xml:space="preserve">Из общего числа зданий школ </w:t>
      </w:r>
      <w:r>
        <w:rPr>
          <w:sz w:val="28"/>
          <w:szCs w:val="28"/>
        </w:rPr>
        <w:t>8</w:t>
      </w:r>
      <w:r w:rsidRPr="002E067E">
        <w:rPr>
          <w:sz w:val="28"/>
          <w:szCs w:val="28"/>
        </w:rPr>
        <w:t xml:space="preserve"> (</w:t>
      </w:r>
      <w:r>
        <w:rPr>
          <w:sz w:val="28"/>
          <w:szCs w:val="28"/>
        </w:rPr>
        <w:t>44</w:t>
      </w:r>
      <w:r w:rsidRPr="002E067E">
        <w:rPr>
          <w:sz w:val="28"/>
          <w:szCs w:val="28"/>
        </w:rPr>
        <w:t xml:space="preserve">%) </w:t>
      </w:r>
      <w:r>
        <w:rPr>
          <w:sz w:val="28"/>
          <w:szCs w:val="28"/>
        </w:rPr>
        <w:t>требуют капитального ремонта.</w:t>
      </w:r>
    </w:p>
    <w:p w:rsidR="00E64A32" w:rsidRPr="002E067E" w:rsidRDefault="00E64A32" w:rsidP="00E64A32">
      <w:pPr>
        <w:ind w:firstLine="709"/>
        <w:jc w:val="both"/>
        <w:rPr>
          <w:sz w:val="28"/>
          <w:szCs w:val="28"/>
        </w:rPr>
      </w:pPr>
      <w:proofErr w:type="gramStart"/>
      <w:r w:rsidRPr="002E067E">
        <w:rPr>
          <w:sz w:val="28"/>
          <w:szCs w:val="28"/>
        </w:rPr>
        <w:t xml:space="preserve">В рамках реализации мероприятий по развитию сети и инфраструктуры общеобразовательных организаций за последние </w:t>
      </w:r>
      <w:r>
        <w:rPr>
          <w:sz w:val="28"/>
          <w:szCs w:val="28"/>
        </w:rPr>
        <w:t>15</w:t>
      </w:r>
      <w:r w:rsidRPr="002E067E">
        <w:rPr>
          <w:sz w:val="28"/>
          <w:szCs w:val="28"/>
        </w:rPr>
        <w:t xml:space="preserve"> лет в муниципалитете</w:t>
      </w:r>
      <w:r>
        <w:rPr>
          <w:sz w:val="28"/>
          <w:szCs w:val="28"/>
        </w:rPr>
        <w:t xml:space="preserve"> введено</w:t>
      </w:r>
      <w:r w:rsidRPr="002E067E">
        <w:rPr>
          <w:sz w:val="28"/>
          <w:szCs w:val="28"/>
        </w:rPr>
        <w:t xml:space="preserve"> в эксплуатацию </w:t>
      </w:r>
      <w:r>
        <w:rPr>
          <w:sz w:val="28"/>
          <w:szCs w:val="28"/>
        </w:rPr>
        <w:t>1</w:t>
      </w:r>
      <w:r w:rsidRPr="002E067E">
        <w:rPr>
          <w:sz w:val="28"/>
          <w:szCs w:val="28"/>
        </w:rPr>
        <w:t xml:space="preserve"> школ</w:t>
      </w:r>
      <w:r>
        <w:rPr>
          <w:sz w:val="28"/>
          <w:szCs w:val="28"/>
        </w:rPr>
        <w:t>а</w:t>
      </w:r>
      <w:r w:rsidRPr="002E067E">
        <w:rPr>
          <w:sz w:val="28"/>
          <w:szCs w:val="28"/>
        </w:rPr>
        <w:t xml:space="preserve"> на </w:t>
      </w:r>
      <w:r>
        <w:rPr>
          <w:sz w:val="28"/>
          <w:szCs w:val="28"/>
        </w:rPr>
        <w:t>320</w:t>
      </w:r>
      <w:r w:rsidRPr="002E067E">
        <w:rPr>
          <w:sz w:val="28"/>
          <w:szCs w:val="28"/>
        </w:rPr>
        <w:t xml:space="preserve"> ученических мест. </w:t>
      </w:r>
      <w:proofErr w:type="gramEnd"/>
    </w:p>
    <w:p w:rsidR="00E64A32" w:rsidRPr="002E067E" w:rsidRDefault="00E64A32" w:rsidP="00E64A32">
      <w:pPr>
        <w:pStyle w:val="a3"/>
        <w:tabs>
          <w:tab w:val="left" w:pos="1134"/>
        </w:tabs>
        <w:ind w:left="0" w:firstLine="709"/>
        <w:jc w:val="both"/>
        <w:rPr>
          <w:sz w:val="28"/>
          <w:szCs w:val="28"/>
        </w:rPr>
      </w:pPr>
      <w:r w:rsidRPr="00963762">
        <w:rPr>
          <w:sz w:val="28"/>
          <w:szCs w:val="28"/>
        </w:rPr>
        <w:t xml:space="preserve">В целях создания условий для занятия физической культурой и спортом оснащено </w:t>
      </w:r>
      <w:r>
        <w:rPr>
          <w:sz w:val="28"/>
          <w:szCs w:val="28"/>
        </w:rPr>
        <w:t>22</w:t>
      </w:r>
      <w:r w:rsidRPr="00963762">
        <w:rPr>
          <w:sz w:val="28"/>
          <w:szCs w:val="28"/>
        </w:rPr>
        <w:t xml:space="preserve">% образовательных организаций, в том числе </w:t>
      </w:r>
      <w:r>
        <w:rPr>
          <w:sz w:val="28"/>
          <w:szCs w:val="28"/>
        </w:rPr>
        <w:t>9</w:t>
      </w:r>
      <w:r w:rsidRPr="00963762">
        <w:rPr>
          <w:sz w:val="28"/>
          <w:szCs w:val="28"/>
        </w:rPr>
        <w:t xml:space="preserve"> </w:t>
      </w:r>
      <w:proofErr w:type="spellStart"/>
      <w:r w:rsidRPr="00963762">
        <w:rPr>
          <w:sz w:val="28"/>
          <w:szCs w:val="28"/>
        </w:rPr>
        <w:t>воркаут-площадок</w:t>
      </w:r>
      <w:proofErr w:type="spellEnd"/>
      <w:r w:rsidRPr="00963762">
        <w:rPr>
          <w:sz w:val="28"/>
          <w:szCs w:val="28"/>
        </w:rPr>
        <w:t>.</w:t>
      </w:r>
    </w:p>
    <w:p w:rsidR="00E64A32" w:rsidRPr="002E067E" w:rsidRDefault="00E64A32" w:rsidP="00E64A32">
      <w:pPr>
        <w:pStyle w:val="a3"/>
        <w:tabs>
          <w:tab w:val="left" w:pos="1134"/>
        </w:tabs>
        <w:ind w:left="0" w:firstLine="709"/>
        <w:jc w:val="both"/>
        <w:rPr>
          <w:sz w:val="28"/>
          <w:szCs w:val="28"/>
        </w:rPr>
      </w:pPr>
      <w:r w:rsidRPr="002E067E">
        <w:rPr>
          <w:sz w:val="28"/>
          <w:szCs w:val="28"/>
        </w:rPr>
        <w:t xml:space="preserve">Проведена работа по оснащению общеобразовательных организаций комплектами государственных символов Российской Федерации. </w:t>
      </w:r>
    </w:p>
    <w:p w:rsidR="00E64A32" w:rsidRPr="002E067E" w:rsidRDefault="00E64A32" w:rsidP="00E64A32">
      <w:pPr>
        <w:pStyle w:val="a3"/>
        <w:tabs>
          <w:tab w:val="left" w:pos="1134"/>
        </w:tabs>
        <w:ind w:left="0" w:firstLine="709"/>
        <w:jc w:val="both"/>
        <w:rPr>
          <w:sz w:val="28"/>
          <w:szCs w:val="28"/>
        </w:rPr>
      </w:pPr>
      <w:r w:rsidRPr="002E067E">
        <w:rPr>
          <w:sz w:val="28"/>
          <w:szCs w:val="28"/>
        </w:rPr>
        <w:t>Также в рамках различных программ образовательны</w:t>
      </w:r>
      <w:r>
        <w:rPr>
          <w:sz w:val="28"/>
          <w:szCs w:val="28"/>
        </w:rPr>
        <w:t>е</w:t>
      </w:r>
      <w:r w:rsidRPr="002E067E">
        <w:rPr>
          <w:sz w:val="28"/>
          <w:szCs w:val="28"/>
        </w:rPr>
        <w:t xml:space="preserve"> организаци</w:t>
      </w:r>
      <w:r>
        <w:rPr>
          <w:sz w:val="28"/>
          <w:szCs w:val="28"/>
        </w:rPr>
        <w:t xml:space="preserve">и оснащены </w:t>
      </w:r>
      <w:r w:rsidRPr="002E067E">
        <w:rPr>
          <w:sz w:val="28"/>
          <w:szCs w:val="28"/>
        </w:rPr>
        <w:t xml:space="preserve">оборудованием по робототехнике и учебным оборудованием по физике, химии, биологии. </w:t>
      </w:r>
    </w:p>
    <w:p w:rsidR="00E64A32" w:rsidRPr="002E067E" w:rsidRDefault="00E64A32" w:rsidP="00E64A32">
      <w:pPr>
        <w:pStyle w:val="a3"/>
        <w:tabs>
          <w:tab w:val="left" w:pos="1134"/>
        </w:tabs>
        <w:ind w:left="0" w:firstLine="709"/>
        <w:jc w:val="both"/>
        <w:rPr>
          <w:sz w:val="28"/>
          <w:szCs w:val="28"/>
        </w:rPr>
      </w:pPr>
      <w:r w:rsidRPr="002E067E">
        <w:rPr>
          <w:sz w:val="28"/>
          <w:szCs w:val="28"/>
        </w:rPr>
        <w:t xml:space="preserve">Однако, учитывая высокую степень изношенности инфраструктуры общеобразовательных организаций республики и исходя из необходимости модернизацию инфраструктуры общего образования и оснащения одного места обучающегося средствами обучения и воспитания, крайне важно продолжить работу по оснащению ими образовательных организаций в соответствии </w:t>
      </w:r>
      <w:proofErr w:type="gramStart"/>
      <w:r w:rsidRPr="002E067E">
        <w:rPr>
          <w:sz w:val="28"/>
          <w:szCs w:val="28"/>
        </w:rPr>
        <w:t>современным</w:t>
      </w:r>
      <w:proofErr w:type="gramEnd"/>
      <w:r w:rsidRPr="002E067E">
        <w:rPr>
          <w:sz w:val="28"/>
          <w:szCs w:val="28"/>
        </w:rPr>
        <w:t xml:space="preserve"> требованиями.</w:t>
      </w:r>
    </w:p>
    <w:p w:rsidR="00E64A32" w:rsidRPr="002E067E" w:rsidRDefault="00E64A32" w:rsidP="00E64A32">
      <w:pPr>
        <w:pStyle w:val="a3"/>
        <w:tabs>
          <w:tab w:val="left" w:pos="1134"/>
        </w:tabs>
        <w:ind w:left="0" w:firstLine="709"/>
        <w:jc w:val="both"/>
        <w:rPr>
          <w:sz w:val="28"/>
          <w:szCs w:val="28"/>
        </w:rPr>
      </w:pPr>
      <w:r w:rsidRPr="002E067E">
        <w:rPr>
          <w:sz w:val="28"/>
          <w:szCs w:val="28"/>
        </w:rPr>
        <w:t xml:space="preserve">С 1 сентября 2024 года в школах </w:t>
      </w:r>
      <w:r>
        <w:rPr>
          <w:sz w:val="28"/>
          <w:szCs w:val="28"/>
        </w:rPr>
        <w:t xml:space="preserve">города </w:t>
      </w:r>
      <w:r w:rsidRPr="002E067E">
        <w:rPr>
          <w:sz w:val="28"/>
          <w:szCs w:val="28"/>
        </w:rPr>
        <w:t xml:space="preserve">вводятся новые предметы «Основы безопасности и защиты Родины» и «Труд (технология)», которые требуют соответствующего оснащения школ необходимым оборудованием. В настоящее время </w:t>
      </w:r>
      <w:r>
        <w:rPr>
          <w:sz w:val="28"/>
          <w:szCs w:val="28"/>
        </w:rPr>
        <w:t>не все</w:t>
      </w:r>
      <w:r w:rsidRPr="002E067E">
        <w:rPr>
          <w:sz w:val="28"/>
          <w:szCs w:val="28"/>
        </w:rPr>
        <w:t xml:space="preserve"> школ</w:t>
      </w:r>
      <w:r>
        <w:rPr>
          <w:sz w:val="28"/>
          <w:szCs w:val="28"/>
        </w:rPr>
        <w:t>ы</w:t>
      </w:r>
      <w:r w:rsidRPr="002E067E">
        <w:rPr>
          <w:sz w:val="28"/>
          <w:szCs w:val="28"/>
        </w:rPr>
        <w:t xml:space="preserve"> муниципалитета оснащены необходимым оборудованием. Понимая важность данного </w:t>
      </w:r>
      <w:proofErr w:type="gramStart"/>
      <w:r w:rsidRPr="002E067E">
        <w:rPr>
          <w:sz w:val="28"/>
          <w:szCs w:val="28"/>
        </w:rPr>
        <w:t>вопроса</w:t>
      </w:r>
      <w:proofErr w:type="gramEnd"/>
      <w:r w:rsidRPr="002E067E">
        <w:rPr>
          <w:sz w:val="28"/>
          <w:szCs w:val="28"/>
        </w:rPr>
        <w:t xml:space="preserve"> обеспечение школ необходимым оборудованием является одним из приоритетных направлений.</w:t>
      </w:r>
    </w:p>
    <w:p w:rsidR="00E64A32" w:rsidRPr="002E067E" w:rsidRDefault="00E64A32" w:rsidP="00E64A32">
      <w:pPr>
        <w:tabs>
          <w:tab w:val="left" w:pos="1134"/>
        </w:tabs>
        <w:ind w:firstLine="709"/>
        <w:contextualSpacing/>
        <w:jc w:val="both"/>
        <w:rPr>
          <w:sz w:val="28"/>
          <w:szCs w:val="28"/>
        </w:rPr>
      </w:pPr>
      <w:r w:rsidRPr="002E067E">
        <w:rPr>
          <w:sz w:val="28"/>
          <w:szCs w:val="28"/>
        </w:rPr>
        <w:t>Одним из самых проблемных вопросов сферы общего образования является обеспечение обучающихся учебными изданиями.</w:t>
      </w:r>
    </w:p>
    <w:p w:rsidR="00E64A32" w:rsidRPr="002E067E" w:rsidRDefault="00E64A32" w:rsidP="00E64A32">
      <w:pPr>
        <w:tabs>
          <w:tab w:val="left" w:pos="1134"/>
        </w:tabs>
        <w:ind w:firstLine="709"/>
        <w:contextualSpacing/>
        <w:jc w:val="both"/>
        <w:rPr>
          <w:sz w:val="28"/>
          <w:szCs w:val="28"/>
        </w:rPr>
      </w:pPr>
      <w:r w:rsidRPr="002E067E">
        <w:rPr>
          <w:sz w:val="28"/>
          <w:szCs w:val="28"/>
        </w:rPr>
        <w:t xml:space="preserve">На начало 2023-2024 учебного года обеспеченность общеобразовательных организаций учебниками составила </w:t>
      </w:r>
      <w:r>
        <w:rPr>
          <w:sz w:val="28"/>
          <w:szCs w:val="28"/>
        </w:rPr>
        <w:t>16914</w:t>
      </w:r>
      <w:r w:rsidRPr="002E067E">
        <w:rPr>
          <w:sz w:val="28"/>
          <w:szCs w:val="28"/>
        </w:rPr>
        <w:t xml:space="preserve"> экземпляров учебников (</w:t>
      </w:r>
      <w:r>
        <w:rPr>
          <w:sz w:val="28"/>
          <w:szCs w:val="28"/>
        </w:rPr>
        <w:t>88</w:t>
      </w:r>
      <w:r w:rsidRPr="002E067E">
        <w:rPr>
          <w:sz w:val="28"/>
          <w:szCs w:val="28"/>
        </w:rPr>
        <w:t xml:space="preserve">% от общей </w:t>
      </w:r>
      <w:r w:rsidRPr="002E067E">
        <w:rPr>
          <w:sz w:val="28"/>
          <w:szCs w:val="28"/>
        </w:rPr>
        <w:lastRenderedPageBreak/>
        <w:t>потребности) ФК и НРК (с учетом закупленных учебников за счет средств</w:t>
      </w:r>
      <w:r>
        <w:rPr>
          <w:sz w:val="28"/>
          <w:szCs w:val="28"/>
        </w:rPr>
        <w:t xml:space="preserve"> федерального </w:t>
      </w:r>
      <w:r w:rsidRPr="002E067E">
        <w:rPr>
          <w:sz w:val="28"/>
          <w:szCs w:val="28"/>
        </w:rPr>
        <w:t>бюджетов).</w:t>
      </w:r>
    </w:p>
    <w:p w:rsidR="00E64A32" w:rsidRPr="002E067E" w:rsidRDefault="00E64A32" w:rsidP="00E64A32">
      <w:pPr>
        <w:tabs>
          <w:tab w:val="left" w:pos="1134"/>
        </w:tabs>
        <w:ind w:firstLine="709"/>
        <w:contextualSpacing/>
        <w:jc w:val="both"/>
        <w:rPr>
          <w:sz w:val="28"/>
          <w:szCs w:val="28"/>
        </w:rPr>
      </w:pPr>
      <w:r w:rsidRPr="002E067E">
        <w:rPr>
          <w:sz w:val="28"/>
          <w:szCs w:val="28"/>
        </w:rPr>
        <w:t xml:space="preserve">В 2023 году все школы </w:t>
      </w:r>
      <w:r>
        <w:rPr>
          <w:sz w:val="28"/>
          <w:szCs w:val="28"/>
        </w:rPr>
        <w:t>города</w:t>
      </w:r>
      <w:r w:rsidRPr="002E067E">
        <w:rPr>
          <w:sz w:val="28"/>
          <w:szCs w:val="28"/>
        </w:rPr>
        <w:t xml:space="preserve"> обеспечены новым государственным учебником по истории России для 11 классов, в основном благодаря помощи АНО «Агентство</w:t>
      </w:r>
      <w:r>
        <w:rPr>
          <w:sz w:val="28"/>
          <w:szCs w:val="28"/>
        </w:rPr>
        <w:t xml:space="preserve"> развития внутреннего туризма».</w:t>
      </w:r>
    </w:p>
    <w:p w:rsidR="00E64A32" w:rsidRPr="002E067E" w:rsidRDefault="00E64A32" w:rsidP="00E64A32">
      <w:pPr>
        <w:pStyle w:val="a3"/>
        <w:tabs>
          <w:tab w:val="left" w:pos="1134"/>
        </w:tabs>
        <w:ind w:left="0" w:firstLine="709"/>
        <w:jc w:val="both"/>
        <w:rPr>
          <w:sz w:val="28"/>
          <w:szCs w:val="28"/>
        </w:rPr>
      </w:pPr>
      <w:r w:rsidRPr="002E067E">
        <w:rPr>
          <w:sz w:val="28"/>
          <w:szCs w:val="28"/>
        </w:rPr>
        <w:t xml:space="preserve">Принимая во внимание возможности республиканского бюджета Республики Дагестан, в последующие годы планируется обеспечение всех школ новыми государственными учебниками по мере их разработки, а также учебниками в соответствии с </w:t>
      </w:r>
      <w:proofErr w:type="gramStart"/>
      <w:r w:rsidRPr="002E067E">
        <w:rPr>
          <w:sz w:val="28"/>
          <w:szCs w:val="28"/>
        </w:rPr>
        <w:t>действующим</w:t>
      </w:r>
      <w:proofErr w:type="gramEnd"/>
      <w:r w:rsidRPr="002E067E">
        <w:rPr>
          <w:sz w:val="28"/>
          <w:szCs w:val="28"/>
        </w:rPr>
        <w:t xml:space="preserve"> ФПУ школ, планируемых к открытию.</w:t>
      </w:r>
    </w:p>
    <w:p w:rsidR="00E64A32" w:rsidRPr="002E067E" w:rsidRDefault="00E64A32" w:rsidP="00E64A32">
      <w:pPr>
        <w:ind w:firstLine="709"/>
        <w:jc w:val="both"/>
        <w:rPr>
          <w:bCs/>
          <w:sz w:val="28"/>
          <w:szCs w:val="28"/>
          <w:highlight w:val="yellow"/>
        </w:rPr>
      </w:pPr>
    </w:p>
    <w:p w:rsidR="00E64A32" w:rsidRPr="002E067E" w:rsidRDefault="00E64A32" w:rsidP="00E64A32">
      <w:pPr>
        <w:pStyle w:val="a3"/>
        <w:numPr>
          <w:ilvl w:val="1"/>
          <w:numId w:val="3"/>
        </w:numPr>
        <w:tabs>
          <w:tab w:val="left" w:pos="1134"/>
        </w:tabs>
        <w:ind w:left="0" w:firstLine="709"/>
        <w:jc w:val="both"/>
        <w:rPr>
          <w:b/>
          <w:bCs/>
          <w:sz w:val="28"/>
          <w:szCs w:val="28"/>
        </w:rPr>
      </w:pPr>
      <w:bookmarkStart w:id="1" w:name="_Hlk171425312"/>
      <w:r w:rsidRPr="002E067E">
        <w:rPr>
          <w:b/>
          <w:bCs/>
          <w:sz w:val="28"/>
          <w:szCs w:val="28"/>
        </w:rPr>
        <w:t>Характеристика системы воспитания в общеобразовательных организациях</w:t>
      </w:r>
    </w:p>
    <w:bookmarkEnd w:id="1"/>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Общеобразовательные организации являются центральным звеном всей системы воспитания. Процесс воспитания в общеобразовательных организациях осуществляется на основе качественного нового представления о статусе воспитания с учетом отечественных традиций, национально-региональных особенностей.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Задача общеобразовательных организаций – создать целостное пространство духовно-нравственного развития и воспитания детей.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 1 сентября 2022 года в </w:t>
      </w:r>
      <w:r>
        <w:rPr>
          <w:rFonts w:ascii="Times New Roman" w:hAnsi="Times New Roman" w:cs="Times New Roman"/>
          <w:sz w:val="28"/>
          <w:szCs w:val="28"/>
        </w:rPr>
        <w:t xml:space="preserve">1общеобразовательной </w:t>
      </w:r>
      <w:proofErr w:type="spellStart"/>
      <w:r>
        <w:rPr>
          <w:rFonts w:ascii="Times New Roman" w:hAnsi="Times New Roman" w:cs="Times New Roman"/>
          <w:sz w:val="28"/>
          <w:szCs w:val="28"/>
        </w:rPr>
        <w:t>организациирайона</w:t>
      </w:r>
      <w:proofErr w:type="spellEnd"/>
      <w:r w:rsidRPr="002E067E">
        <w:rPr>
          <w:rFonts w:ascii="Times New Roman" w:hAnsi="Times New Roman" w:cs="Times New Roman"/>
          <w:sz w:val="28"/>
          <w:szCs w:val="28"/>
        </w:rPr>
        <w:t xml:space="preserve"> введена должность советника директора по воспитанию и взаимодействию с детскими общественными объединениями, предусмотренная в рамках реализации Федерального проекта «Патриотическое воспитание» национального проекта «Образование».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Практика показывает, что в школах, где имеются советники директоров по воспитанию и взаимодействию с детскими общественными объединениями сократилось число совершённых несовершеннолетними преступлений. В связи с чем считаем целесообразны введение должности советника </w:t>
      </w:r>
      <w:proofErr w:type="gramStart"/>
      <w:r w:rsidRPr="002E067E">
        <w:rPr>
          <w:rFonts w:ascii="Times New Roman" w:hAnsi="Times New Roman" w:cs="Times New Roman"/>
          <w:sz w:val="28"/>
          <w:szCs w:val="28"/>
        </w:rPr>
        <w:t>в</w:t>
      </w:r>
      <w:proofErr w:type="gramEnd"/>
      <w:r w:rsidRPr="002E067E">
        <w:rPr>
          <w:rFonts w:ascii="Times New Roman" w:hAnsi="Times New Roman" w:cs="Times New Roman"/>
          <w:sz w:val="28"/>
          <w:szCs w:val="28"/>
        </w:rPr>
        <w:t xml:space="preserve"> всех общеобразовательных организациях республики.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В Республике Дагестан уделяется особое внимание реализации проекта «Патриотическое воспитание граждан Российской Федерации в Республике Дагестан», который предусматривает комплекс мероприятий, направленных на развитие воспитательной работы в образовательных организациях, проведение мероприятий патриотической направленности. Мероприятиями проекта «Патриотическое воспитание граждан Российской Федерации в Республике Дагестан» о</w:t>
      </w:r>
      <w:r>
        <w:rPr>
          <w:rFonts w:ascii="Times New Roman" w:hAnsi="Times New Roman" w:cs="Times New Roman"/>
          <w:sz w:val="28"/>
          <w:szCs w:val="28"/>
        </w:rPr>
        <w:t>хвачено 100 % обучающихся школ.</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В </w:t>
      </w:r>
      <w:r>
        <w:rPr>
          <w:rFonts w:ascii="Times New Roman" w:hAnsi="Times New Roman" w:cs="Times New Roman"/>
          <w:sz w:val="28"/>
          <w:szCs w:val="28"/>
        </w:rPr>
        <w:t>МО «</w:t>
      </w:r>
      <w:proofErr w:type="spellStart"/>
      <w:r>
        <w:rPr>
          <w:rFonts w:ascii="Times New Roman" w:hAnsi="Times New Roman" w:cs="Times New Roman"/>
          <w:sz w:val="28"/>
          <w:szCs w:val="28"/>
        </w:rPr>
        <w:t>Чародинский</w:t>
      </w:r>
      <w:proofErr w:type="spellEnd"/>
      <w:r>
        <w:rPr>
          <w:rFonts w:ascii="Times New Roman" w:hAnsi="Times New Roman" w:cs="Times New Roman"/>
          <w:sz w:val="28"/>
          <w:szCs w:val="28"/>
        </w:rPr>
        <w:t xml:space="preserve"> район»</w:t>
      </w:r>
      <w:r w:rsidRPr="002E067E">
        <w:rPr>
          <w:rFonts w:ascii="Times New Roman" w:hAnsi="Times New Roman" w:cs="Times New Roman"/>
          <w:sz w:val="28"/>
          <w:szCs w:val="28"/>
        </w:rPr>
        <w:t xml:space="preserve"> масштабно развивается Общероссийское общественно-государственное движение детей и молодежи «Движение первых» (далее – Движение первых). Во школах функционируют первичные отделения и Советы</w:t>
      </w:r>
      <w:proofErr w:type="gramStart"/>
      <w:r w:rsidRPr="002E067E">
        <w:rPr>
          <w:rFonts w:ascii="Times New Roman" w:hAnsi="Times New Roman" w:cs="Times New Roman"/>
          <w:sz w:val="28"/>
          <w:szCs w:val="28"/>
        </w:rPr>
        <w:t xml:space="preserve"> П</w:t>
      </w:r>
      <w:proofErr w:type="gramEnd"/>
      <w:r w:rsidRPr="002E067E">
        <w:rPr>
          <w:rFonts w:ascii="Times New Roman" w:hAnsi="Times New Roman" w:cs="Times New Roman"/>
          <w:sz w:val="28"/>
          <w:szCs w:val="28"/>
        </w:rPr>
        <w:t>ервых. На сегодняшний день пер</w:t>
      </w:r>
      <w:r>
        <w:rPr>
          <w:rFonts w:ascii="Times New Roman" w:hAnsi="Times New Roman" w:cs="Times New Roman"/>
          <w:sz w:val="28"/>
          <w:szCs w:val="28"/>
        </w:rPr>
        <w:t>вичные отделения открыты в 6</w:t>
      </w:r>
      <w:r w:rsidRPr="002E067E">
        <w:rPr>
          <w:rFonts w:ascii="Times New Roman" w:hAnsi="Times New Roman" w:cs="Times New Roman"/>
          <w:sz w:val="28"/>
          <w:szCs w:val="28"/>
        </w:rPr>
        <w:t xml:space="preserve"> общеобразовательных организациях. На </w:t>
      </w:r>
      <w:proofErr w:type="spellStart"/>
      <w:r w:rsidRPr="002E067E">
        <w:rPr>
          <w:rFonts w:ascii="Times New Roman" w:hAnsi="Times New Roman" w:cs="Times New Roman"/>
          <w:sz w:val="28"/>
          <w:szCs w:val="28"/>
        </w:rPr>
        <w:t>Интернет-платформе</w:t>
      </w:r>
      <w:proofErr w:type="spellEnd"/>
      <w:r w:rsidRPr="002E067E">
        <w:rPr>
          <w:rFonts w:ascii="Times New Roman" w:hAnsi="Times New Roman" w:cs="Times New Roman"/>
          <w:sz w:val="28"/>
          <w:szCs w:val="28"/>
        </w:rPr>
        <w:t xml:space="preserve"> </w:t>
      </w:r>
      <w:hyperlink r:id="rId6" w:tgtFrame="_blank" w:history="1">
        <w:proofErr w:type="spellStart"/>
        <w:r w:rsidRPr="002E067E">
          <w:rPr>
            <w:rFonts w:ascii="Times New Roman" w:hAnsi="Times New Roman" w:cs="Times New Roman"/>
            <w:sz w:val="28"/>
            <w:szCs w:val="28"/>
          </w:rPr>
          <w:t>будьвдвижении</w:t>
        </w:r>
        <w:proofErr w:type="gramStart"/>
        <w:r w:rsidRPr="002E067E">
          <w:rPr>
            <w:rFonts w:ascii="Times New Roman" w:hAnsi="Times New Roman" w:cs="Times New Roman"/>
            <w:sz w:val="28"/>
            <w:szCs w:val="28"/>
          </w:rPr>
          <w:t>.р</w:t>
        </w:r>
        <w:proofErr w:type="gramEnd"/>
        <w:r w:rsidRPr="002E067E">
          <w:rPr>
            <w:rFonts w:ascii="Times New Roman" w:hAnsi="Times New Roman" w:cs="Times New Roman"/>
            <w:sz w:val="28"/>
            <w:szCs w:val="28"/>
          </w:rPr>
          <w:t>ф</w:t>
        </w:r>
        <w:proofErr w:type="spellEnd"/>
      </w:hyperlink>
      <w:r w:rsidRPr="002E067E">
        <w:rPr>
          <w:rFonts w:ascii="Times New Roman" w:hAnsi="Times New Roman" w:cs="Times New Roman"/>
          <w:sz w:val="28"/>
          <w:szCs w:val="28"/>
        </w:rPr>
        <w:t xml:space="preserve"> зарегистрированы </w:t>
      </w:r>
      <w:r>
        <w:rPr>
          <w:rFonts w:ascii="Times New Roman" w:hAnsi="Times New Roman" w:cs="Times New Roman"/>
          <w:sz w:val="28"/>
          <w:szCs w:val="28"/>
        </w:rPr>
        <w:t>6 первичных отделений</w:t>
      </w:r>
      <w:r w:rsidRPr="002E067E">
        <w:rPr>
          <w:rFonts w:ascii="Times New Roman" w:hAnsi="Times New Roman" w:cs="Times New Roman"/>
          <w:sz w:val="28"/>
          <w:szCs w:val="28"/>
        </w:rPr>
        <w:t xml:space="preserve">.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lastRenderedPageBreak/>
        <w:t xml:space="preserve">В </w:t>
      </w:r>
      <w:r>
        <w:rPr>
          <w:rFonts w:ascii="Times New Roman" w:hAnsi="Times New Roman" w:cs="Times New Roman"/>
          <w:sz w:val="28"/>
          <w:szCs w:val="28"/>
        </w:rPr>
        <w:t>районе</w:t>
      </w:r>
      <w:r w:rsidRPr="002E067E">
        <w:rPr>
          <w:rFonts w:ascii="Times New Roman" w:hAnsi="Times New Roman" w:cs="Times New Roman"/>
          <w:sz w:val="28"/>
          <w:szCs w:val="28"/>
        </w:rPr>
        <w:t xml:space="preserve"> продолжается работа по совершенствованию системы военно-патриотического воспитания граждан и развитию Всероссийского детско-юношеского военно-патриотического общественного движения «ЮНАРМИЯ».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 целью принятия дополнительных мер, направленных на укрепление у детей и обучающейся молодежи чувства любви и гордости за Россию, за Дагестан, уважение к истории, культуре и духовным традициям своего народа в школах создаются школьные музеи. В школах </w:t>
      </w:r>
      <w:r>
        <w:rPr>
          <w:rFonts w:ascii="Times New Roman" w:hAnsi="Times New Roman" w:cs="Times New Roman"/>
          <w:sz w:val="28"/>
          <w:szCs w:val="28"/>
        </w:rPr>
        <w:t>города создано 9</w:t>
      </w:r>
      <w:r w:rsidRPr="002E067E">
        <w:rPr>
          <w:rFonts w:ascii="Times New Roman" w:hAnsi="Times New Roman" w:cs="Times New Roman"/>
          <w:sz w:val="28"/>
          <w:szCs w:val="28"/>
        </w:rPr>
        <w:t xml:space="preserve"> музеев (исторический, краеведческий, историко-краеведческий, военно-патриотический).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В </w:t>
      </w:r>
      <w:r>
        <w:rPr>
          <w:rFonts w:ascii="Times New Roman" w:hAnsi="Times New Roman" w:cs="Times New Roman"/>
          <w:sz w:val="28"/>
          <w:szCs w:val="28"/>
        </w:rPr>
        <w:t>9</w:t>
      </w:r>
      <w:r w:rsidRPr="002E067E">
        <w:rPr>
          <w:rFonts w:ascii="Times New Roman" w:hAnsi="Times New Roman" w:cs="Times New Roman"/>
          <w:sz w:val="28"/>
          <w:szCs w:val="28"/>
        </w:rPr>
        <w:t xml:space="preserve"> общеобразовательных организациях созданы школьные театры. В целях развития школьных театров подписаны соглашения о взаимодействии муниципальн</w:t>
      </w:r>
      <w:r>
        <w:rPr>
          <w:rFonts w:ascii="Times New Roman" w:hAnsi="Times New Roman" w:cs="Times New Roman"/>
          <w:sz w:val="28"/>
          <w:szCs w:val="28"/>
        </w:rPr>
        <w:t>ого</w:t>
      </w:r>
      <w:r w:rsidRPr="002E067E">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2E067E">
        <w:rPr>
          <w:rFonts w:ascii="Times New Roman" w:hAnsi="Times New Roman" w:cs="Times New Roman"/>
          <w:sz w:val="28"/>
          <w:szCs w:val="28"/>
        </w:rPr>
        <w:t xml:space="preserve"> образования с муниципальным управлени</w:t>
      </w:r>
      <w:r>
        <w:rPr>
          <w:rFonts w:ascii="Times New Roman" w:hAnsi="Times New Roman" w:cs="Times New Roman"/>
          <w:sz w:val="28"/>
          <w:szCs w:val="28"/>
        </w:rPr>
        <w:t>ем культуры.</w:t>
      </w:r>
    </w:p>
    <w:p w:rsidR="00E64A32" w:rsidRPr="0064398C" w:rsidRDefault="00E64A32" w:rsidP="00E64A32">
      <w:pPr>
        <w:pStyle w:val="a9"/>
        <w:ind w:firstLine="709"/>
        <w:jc w:val="both"/>
        <w:rPr>
          <w:rFonts w:ascii="Times New Roman" w:hAnsi="Times New Roman" w:cs="Times New Roman"/>
          <w:color w:val="FF0000"/>
          <w:sz w:val="28"/>
          <w:szCs w:val="28"/>
        </w:rPr>
      </w:pPr>
      <w:r w:rsidRPr="002E067E">
        <w:rPr>
          <w:rFonts w:ascii="Times New Roman" w:hAnsi="Times New Roman" w:cs="Times New Roman"/>
          <w:sz w:val="28"/>
          <w:szCs w:val="28"/>
        </w:rPr>
        <w:t xml:space="preserve">Для включения младших школьников в позитивное преобразование социального мира и их самореализацию в обществе в республике реализуется программа развития социальной активности младших школьников «Орлята России». </w:t>
      </w:r>
      <w:r w:rsidRPr="00477B9A">
        <w:rPr>
          <w:rFonts w:ascii="Times New Roman" w:hAnsi="Times New Roman" w:cs="Times New Roman"/>
          <w:sz w:val="28"/>
          <w:szCs w:val="28"/>
        </w:rPr>
        <w:t>В настоящее время на электронной платформе «О</w:t>
      </w:r>
      <w:r>
        <w:rPr>
          <w:rFonts w:ascii="Times New Roman" w:hAnsi="Times New Roman" w:cs="Times New Roman"/>
          <w:sz w:val="28"/>
          <w:szCs w:val="28"/>
        </w:rPr>
        <w:t xml:space="preserve">рлята России» зарегистрированы </w:t>
      </w:r>
      <w:r w:rsidRPr="00477B9A">
        <w:rPr>
          <w:rFonts w:ascii="Times New Roman" w:hAnsi="Times New Roman" w:cs="Times New Roman"/>
          <w:sz w:val="28"/>
          <w:szCs w:val="28"/>
        </w:rPr>
        <w:t>23 школы</w:t>
      </w:r>
      <w:r>
        <w:rPr>
          <w:rFonts w:ascii="Times New Roman" w:hAnsi="Times New Roman" w:cs="Times New Roman"/>
          <w:sz w:val="28"/>
          <w:szCs w:val="28"/>
        </w:rPr>
        <w:t>, 330 классов, 8354 учащихся</w:t>
      </w:r>
      <w:r w:rsidRPr="00477B9A">
        <w:rPr>
          <w:rFonts w:ascii="Times New Roman" w:hAnsi="Times New Roman" w:cs="Times New Roman"/>
          <w:sz w:val="28"/>
          <w:szCs w:val="28"/>
        </w:rPr>
        <w:t xml:space="preserve">.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Существенным фактором воспитательной работы в Республике Дагестан является включение детей в физкультурно-спортивную деятельность, в том числе в рамках дополнительного образования. В связи с этим в школах функционируют </w:t>
      </w:r>
      <w:r>
        <w:rPr>
          <w:rFonts w:ascii="Times New Roman" w:hAnsi="Times New Roman"/>
          <w:sz w:val="28"/>
          <w:szCs w:val="28"/>
        </w:rPr>
        <w:t>9</w:t>
      </w:r>
      <w:r w:rsidRPr="002E067E">
        <w:rPr>
          <w:rFonts w:ascii="Times New Roman" w:hAnsi="Times New Roman" w:cs="Times New Roman"/>
          <w:sz w:val="28"/>
          <w:szCs w:val="28"/>
        </w:rPr>
        <w:t xml:space="preserve">школьных спортивных клубов. Ежегодно созданные школьные спортивные клубы, реализуют программы по </w:t>
      </w:r>
      <w:r>
        <w:rPr>
          <w:rFonts w:ascii="Times New Roman" w:hAnsi="Times New Roman" w:cs="Times New Roman"/>
          <w:sz w:val="28"/>
          <w:szCs w:val="28"/>
        </w:rPr>
        <w:t xml:space="preserve">3 </w:t>
      </w:r>
      <w:r w:rsidRPr="002E067E">
        <w:rPr>
          <w:rFonts w:ascii="Times New Roman" w:hAnsi="Times New Roman" w:cs="Times New Roman"/>
          <w:sz w:val="28"/>
          <w:szCs w:val="28"/>
        </w:rPr>
        <w:t>вида</w:t>
      </w:r>
      <w:r>
        <w:rPr>
          <w:rFonts w:ascii="Times New Roman" w:hAnsi="Times New Roman" w:cs="Times New Roman"/>
          <w:sz w:val="28"/>
          <w:szCs w:val="28"/>
        </w:rPr>
        <w:t xml:space="preserve">м спорта, в том числе проекты: </w:t>
      </w:r>
      <w:r w:rsidRPr="002E067E">
        <w:rPr>
          <w:rFonts w:ascii="Times New Roman" w:hAnsi="Times New Roman" w:cs="Times New Roman"/>
          <w:sz w:val="28"/>
          <w:szCs w:val="28"/>
        </w:rPr>
        <w:t>«Шахматы в шк</w:t>
      </w:r>
      <w:r>
        <w:rPr>
          <w:rFonts w:ascii="Times New Roman" w:hAnsi="Times New Roman" w:cs="Times New Roman"/>
          <w:sz w:val="28"/>
          <w:szCs w:val="28"/>
        </w:rPr>
        <w:t>оле», «Волейбол», «Футбол»</w:t>
      </w:r>
      <w:r w:rsidRPr="002E067E">
        <w:rPr>
          <w:rFonts w:ascii="Times New Roman" w:hAnsi="Times New Roman" w:cs="Times New Roman"/>
          <w:sz w:val="28"/>
          <w:szCs w:val="28"/>
        </w:rPr>
        <w:t xml:space="preserve">. </w:t>
      </w:r>
      <w:proofErr w:type="gramStart"/>
      <w:r w:rsidRPr="002E067E">
        <w:rPr>
          <w:rFonts w:ascii="Times New Roman" w:hAnsi="Times New Roman" w:cs="Times New Roman"/>
          <w:sz w:val="28"/>
          <w:szCs w:val="28"/>
        </w:rPr>
        <w:t xml:space="preserve">В </w:t>
      </w:r>
      <w:r>
        <w:rPr>
          <w:rFonts w:ascii="Times New Roman" w:hAnsi="Times New Roman" w:cs="Times New Roman"/>
          <w:sz w:val="28"/>
          <w:szCs w:val="28"/>
        </w:rPr>
        <w:t>городе</w:t>
      </w:r>
      <w:r w:rsidRPr="002E067E">
        <w:rPr>
          <w:rFonts w:ascii="Times New Roman" w:hAnsi="Times New Roman" w:cs="Times New Roman"/>
          <w:sz w:val="28"/>
          <w:szCs w:val="28"/>
        </w:rPr>
        <w:t xml:space="preserve"> самым массовым проектом стал проект Школьной футбольной лиги, в которую вовлечены </w:t>
      </w:r>
      <w:r>
        <w:rPr>
          <w:rFonts w:ascii="Times New Roman" w:hAnsi="Times New Roman"/>
          <w:sz w:val="28"/>
          <w:szCs w:val="28"/>
        </w:rPr>
        <w:t>9</w:t>
      </w:r>
      <w:r w:rsidRPr="002E067E">
        <w:rPr>
          <w:rFonts w:ascii="Times New Roman" w:hAnsi="Times New Roman" w:cs="Times New Roman"/>
          <w:sz w:val="28"/>
          <w:szCs w:val="28"/>
        </w:rPr>
        <w:t xml:space="preserve"> школ муниципалитета</w:t>
      </w:r>
      <w:r>
        <w:rPr>
          <w:rFonts w:ascii="Times New Roman" w:hAnsi="Times New Roman" w:cs="Times New Roman"/>
          <w:sz w:val="28"/>
          <w:szCs w:val="28"/>
        </w:rPr>
        <w:t xml:space="preserve"> с охватом более 300</w:t>
      </w:r>
      <w:r w:rsidRPr="002E067E">
        <w:rPr>
          <w:rFonts w:ascii="Times New Roman" w:hAnsi="Times New Roman" w:cs="Times New Roman"/>
          <w:sz w:val="28"/>
          <w:szCs w:val="28"/>
        </w:rPr>
        <w:t xml:space="preserve"> детей всех </w:t>
      </w:r>
      <w:r>
        <w:rPr>
          <w:rFonts w:ascii="Times New Roman" w:hAnsi="Times New Roman" w:cs="Times New Roman"/>
          <w:sz w:val="28"/>
          <w:szCs w:val="28"/>
        </w:rPr>
        <w:t>общеобразовательных учреждений района</w:t>
      </w:r>
      <w:r w:rsidRPr="002E067E">
        <w:rPr>
          <w:rFonts w:ascii="Times New Roman" w:hAnsi="Times New Roman" w:cs="Times New Roman"/>
          <w:sz w:val="28"/>
          <w:szCs w:val="28"/>
        </w:rPr>
        <w:t>.</w:t>
      </w:r>
      <w:proofErr w:type="gramEnd"/>
      <w:r w:rsidRPr="002E067E">
        <w:rPr>
          <w:rFonts w:ascii="Times New Roman" w:hAnsi="Times New Roman" w:cs="Times New Roman"/>
          <w:sz w:val="28"/>
          <w:szCs w:val="28"/>
        </w:rPr>
        <w:t xml:space="preserve"> Создание школьных спортивных клубов повысило долю обучающихся, вовлеченных в занятия спортом, в 2024 году на</w:t>
      </w:r>
      <w:r>
        <w:rPr>
          <w:rFonts w:ascii="Times New Roman" w:hAnsi="Times New Roman" w:cs="Times New Roman"/>
          <w:sz w:val="28"/>
          <w:szCs w:val="28"/>
        </w:rPr>
        <w:t xml:space="preserve"> 20</w:t>
      </w:r>
      <w:r w:rsidRPr="002E067E">
        <w:rPr>
          <w:rFonts w:ascii="Times New Roman" w:hAnsi="Times New Roman" w:cs="Times New Roman"/>
          <w:sz w:val="28"/>
          <w:szCs w:val="28"/>
        </w:rPr>
        <w:t xml:space="preserve">% по сравнению с 2023 годом.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Одним из важным элементом воспитательной работы в образовательных организациях являются проекты «Разговоры о </w:t>
      </w:r>
      <w:proofErr w:type="gramStart"/>
      <w:r w:rsidRPr="002E067E">
        <w:rPr>
          <w:rFonts w:ascii="Times New Roman" w:hAnsi="Times New Roman" w:cs="Times New Roman"/>
          <w:sz w:val="28"/>
          <w:szCs w:val="28"/>
        </w:rPr>
        <w:t>важном</w:t>
      </w:r>
      <w:proofErr w:type="gramEnd"/>
      <w:r w:rsidRPr="002E067E">
        <w:rPr>
          <w:rFonts w:ascii="Times New Roman" w:hAnsi="Times New Roman" w:cs="Times New Roman"/>
          <w:sz w:val="28"/>
          <w:szCs w:val="28"/>
        </w:rPr>
        <w:t xml:space="preserve">» и «Россия – мои горизонты» (далее – проекты). Данные проекты позволяют сформировать ценности и ценностные ориентиры у детей и подростков. В </w:t>
      </w:r>
      <w:r>
        <w:rPr>
          <w:rFonts w:ascii="Times New Roman" w:hAnsi="Times New Roman" w:cs="Times New Roman"/>
          <w:sz w:val="28"/>
          <w:szCs w:val="28"/>
        </w:rPr>
        <w:t>общеобразовательных учреждениях города</w:t>
      </w:r>
      <w:r w:rsidRPr="002E067E">
        <w:rPr>
          <w:rFonts w:ascii="Times New Roman" w:hAnsi="Times New Roman" w:cs="Times New Roman"/>
          <w:sz w:val="28"/>
          <w:szCs w:val="28"/>
        </w:rPr>
        <w:t xml:space="preserve"> в реализации проектов активно участвуют представители органов исполнительной власти, правоохранительных органов и общественные деятели.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 целью выявления особенностей развития личности, её социально-психологического состояния, способностей и потенциала в общеобразовательных организациях </w:t>
      </w:r>
      <w:r>
        <w:rPr>
          <w:rFonts w:ascii="Times New Roman" w:hAnsi="Times New Roman" w:cs="Times New Roman"/>
          <w:sz w:val="28"/>
          <w:szCs w:val="28"/>
        </w:rPr>
        <w:t xml:space="preserve">района </w:t>
      </w:r>
      <w:r w:rsidRPr="002E067E">
        <w:rPr>
          <w:rFonts w:ascii="Times New Roman" w:hAnsi="Times New Roman" w:cs="Times New Roman"/>
          <w:sz w:val="28"/>
          <w:szCs w:val="28"/>
        </w:rPr>
        <w:t xml:space="preserve">проводится социально-психологическое тестирование (далее – СПТ). Именно СПТ позволяет выявлять возможные психологические проблемы и предоставлять своевременную помощь обучающимся и их семьям. </w:t>
      </w:r>
    </w:p>
    <w:p w:rsidR="00E64A32" w:rsidRPr="008A0C8E" w:rsidRDefault="00E64A32" w:rsidP="00E64A32">
      <w:pPr>
        <w:pStyle w:val="a9"/>
        <w:ind w:firstLine="709"/>
        <w:jc w:val="both"/>
        <w:rPr>
          <w:rFonts w:ascii="Times New Roman" w:hAnsi="Times New Roman" w:cs="Times New Roman"/>
          <w:sz w:val="28"/>
          <w:szCs w:val="28"/>
        </w:rPr>
      </w:pPr>
      <w:r w:rsidRPr="008A0C8E">
        <w:rPr>
          <w:rFonts w:ascii="Times New Roman" w:hAnsi="Times New Roman" w:cs="Times New Roman"/>
          <w:sz w:val="28"/>
          <w:szCs w:val="28"/>
        </w:rPr>
        <w:lastRenderedPageBreak/>
        <w:t>В 2023/2024 учебном году в СПТ приняли участие</w:t>
      </w:r>
      <w:r>
        <w:rPr>
          <w:rFonts w:ascii="Times New Roman" w:hAnsi="Times New Roman" w:cs="Times New Roman"/>
          <w:sz w:val="28"/>
          <w:szCs w:val="28"/>
        </w:rPr>
        <w:t xml:space="preserve"> 406</w:t>
      </w:r>
      <w:r w:rsidRPr="008A0C8E">
        <w:rPr>
          <w:rFonts w:ascii="Times New Roman" w:hAnsi="Times New Roman" w:cs="Times New Roman"/>
          <w:sz w:val="28"/>
          <w:szCs w:val="28"/>
        </w:rPr>
        <w:t xml:space="preserve">обучающихся, возраста от 13 до 18 лет из </w:t>
      </w:r>
      <w:r>
        <w:rPr>
          <w:rFonts w:ascii="Times New Roman" w:hAnsi="Times New Roman" w:cs="Times New Roman"/>
          <w:sz w:val="28"/>
          <w:szCs w:val="28"/>
        </w:rPr>
        <w:t>9</w:t>
      </w:r>
      <w:r w:rsidRPr="008A0C8E">
        <w:rPr>
          <w:rFonts w:ascii="Times New Roman" w:hAnsi="Times New Roman" w:cs="Times New Roman"/>
          <w:sz w:val="28"/>
          <w:szCs w:val="28"/>
        </w:rPr>
        <w:t xml:space="preserve">общеобразовательных организаций. Ежегодно в </w:t>
      </w:r>
      <w:r>
        <w:rPr>
          <w:rFonts w:ascii="Times New Roman" w:hAnsi="Times New Roman" w:cs="Times New Roman"/>
          <w:sz w:val="28"/>
          <w:szCs w:val="28"/>
        </w:rPr>
        <w:t>районе</w:t>
      </w:r>
      <w:r w:rsidRPr="008A0C8E">
        <w:rPr>
          <w:rFonts w:ascii="Times New Roman" w:hAnsi="Times New Roman" w:cs="Times New Roman"/>
          <w:sz w:val="28"/>
          <w:szCs w:val="28"/>
        </w:rPr>
        <w:t xml:space="preserve"> у</w:t>
      </w:r>
      <w:r>
        <w:rPr>
          <w:rFonts w:ascii="Times New Roman" w:hAnsi="Times New Roman" w:cs="Times New Roman"/>
          <w:sz w:val="28"/>
          <w:szCs w:val="28"/>
        </w:rPr>
        <w:t>меньшается</w:t>
      </w:r>
      <w:r w:rsidRPr="008A0C8E">
        <w:rPr>
          <w:rFonts w:ascii="Times New Roman" w:hAnsi="Times New Roman" w:cs="Times New Roman"/>
          <w:sz w:val="28"/>
          <w:szCs w:val="28"/>
        </w:rPr>
        <w:t xml:space="preserve"> число </w:t>
      </w:r>
      <w:proofErr w:type="gramStart"/>
      <w:r w:rsidRPr="008A0C8E">
        <w:rPr>
          <w:rFonts w:ascii="Times New Roman" w:hAnsi="Times New Roman" w:cs="Times New Roman"/>
          <w:sz w:val="28"/>
          <w:szCs w:val="28"/>
        </w:rPr>
        <w:t>обучающихся</w:t>
      </w:r>
      <w:proofErr w:type="gramEnd"/>
      <w:r w:rsidRPr="008A0C8E">
        <w:rPr>
          <w:rFonts w:ascii="Times New Roman" w:hAnsi="Times New Roman" w:cs="Times New Roman"/>
          <w:sz w:val="28"/>
          <w:szCs w:val="28"/>
        </w:rPr>
        <w:t xml:space="preserve">, принимающих участие в СПТ. </w:t>
      </w:r>
    </w:p>
    <w:p w:rsidR="00E64A32" w:rsidRPr="002E067E" w:rsidRDefault="00E64A32" w:rsidP="00E64A32">
      <w:pPr>
        <w:pStyle w:val="a9"/>
        <w:ind w:firstLine="709"/>
        <w:jc w:val="both"/>
        <w:rPr>
          <w:rFonts w:ascii="Times New Roman" w:hAnsi="Times New Roman" w:cs="Times New Roman"/>
          <w:sz w:val="28"/>
          <w:szCs w:val="28"/>
        </w:rPr>
      </w:pPr>
      <w:r w:rsidRPr="008A0C8E">
        <w:rPr>
          <w:rFonts w:ascii="Times New Roman" w:hAnsi="Times New Roman" w:cs="Times New Roman"/>
          <w:sz w:val="28"/>
          <w:szCs w:val="28"/>
        </w:rPr>
        <w:t>Проведение СПТ позволяет принять дополните</w:t>
      </w:r>
      <w:r w:rsidRPr="002E067E">
        <w:rPr>
          <w:rFonts w:ascii="Times New Roman" w:hAnsi="Times New Roman" w:cs="Times New Roman"/>
          <w:sz w:val="28"/>
          <w:szCs w:val="28"/>
        </w:rPr>
        <w:t>льные меры, направленные на повышение качества организации и реализации воспитательных и профилактических мероприятий, в том числе индивидуального характера, в конкретной образовательной организации.</w:t>
      </w:r>
    </w:p>
    <w:p w:rsidR="00E64A32" w:rsidRPr="002E067E" w:rsidRDefault="00E64A32" w:rsidP="00E64A32">
      <w:pPr>
        <w:pStyle w:val="a3"/>
        <w:tabs>
          <w:tab w:val="left" w:pos="1134"/>
        </w:tabs>
        <w:ind w:left="0"/>
        <w:jc w:val="both"/>
        <w:rPr>
          <w:b/>
          <w:bCs/>
          <w:sz w:val="28"/>
          <w:szCs w:val="28"/>
        </w:rPr>
      </w:pPr>
    </w:p>
    <w:p w:rsidR="00E64A32" w:rsidRPr="002E067E" w:rsidRDefault="00E64A32" w:rsidP="00E64A32">
      <w:pPr>
        <w:pStyle w:val="a3"/>
        <w:tabs>
          <w:tab w:val="left" w:pos="1134"/>
        </w:tabs>
        <w:ind w:left="0" w:firstLine="709"/>
        <w:jc w:val="both"/>
        <w:rPr>
          <w:b/>
          <w:bCs/>
          <w:sz w:val="28"/>
          <w:szCs w:val="28"/>
        </w:rPr>
      </w:pPr>
      <w:r w:rsidRPr="002E067E">
        <w:rPr>
          <w:b/>
          <w:bCs/>
          <w:sz w:val="28"/>
          <w:szCs w:val="28"/>
        </w:rPr>
        <w:t>4.7 Содержание образования (общее описание целей, задач и способов их достижения)</w:t>
      </w:r>
    </w:p>
    <w:p w:rsidR="00E64A32" w:rsidRPr="002E067E" w:rsidRDefault="00E64A32" w:rsidP="00E64A32">
      <w:pPr>
        <w:pStyle w:val="a9"/>
        <w:ind w:firstLine="709"/>
        <w:jc w:val="both"/>
        <w:rPr>
          <w:rFonts w:ascii="Times New Roman" w:hAnsi="Times New Roman" w:cs="Times New Roman"/>
          <w:sz w:val="28"/>
          <w:szCs w:val="28"/>
        </w:rPr>
      </w:pPr>
      <w:proofErr w:type="gramStart"/>
      <w:r w:rsidRPr="002E067E">
        <w:rPr>
          <w:rFonts w:ascii="Times New Roman" w:hAnsi="Times New Roman" w:cs="Times New Roman"/>
          <w:sz w:val="28"/>
          <w:szCs w:val="28"/>
        </w:rPr>
        <w:t>Стратегической целью развития системы общего образования является формирование качественной образовательной среды, направленной на формирование функциональной грамотности, развитие потенциала личности обучающегося, обеспечивающие конкурентоспособность региональной системы образования на мировом и общероссийском уровнях, а также формирование эффективной системы выявления, поддержки развития способностей талантов детей молодежи, основанной на принципах справедливости, всеобщности направленной на самоопределение и профессиональную ориентацию всех обучающихся, посредством формирования единого информационного научно-методического</w:t>
      </w:r>
      <w:proofErr w:type="gramEnd"/>
      <w:r w:rsidRPr="002E067E">
        <w:rPr>
          <w:rFonts w:ascii="Times New Roman" w:hAnsi="Times New Roman" w:cs="Times New Roman"/>
          <w:sz w:val="28"/>
          <w:szCs w:val="28"/>
        </w:rPr>
        <w:t xml:space="preserve"> пространства </w:t>
      </w:r>
      <w:r>
        <w:rPr>
          <w:rFonts w:ascii="Times New Roman" w:hAnsi="Times New Roman" w:cs="Times New Roman"/>
          <w:sz w:val="28"/>
          <w:szCs w:val="28"/>
        </w:rPr>
        <w:t>в МО «</w:t>
      </w:r>
      <w:proofErr w:type="spellStart"/>
      <w:r>
        <w:rPr>
          <w:rFonts w:ascii="Times New Roman" w:hAnsi="Times New Roman" w:cs="Times New Roman"/>
          <w:sz w:val="28"/>
          <w:szCs w:val="28"/>
        </w:rPr>
        <w:t>Чародинский</w:t>
      </w:r>
      <w:proofErr w:type="spellEnd"/>
      <w:r>
        <w:rPr>
          <w:rFonts w:ascii="Times New Roman" w:hAnsi="Times New Roman" w:cs="Times New Roman"/>
          <w:sz w:val="28"/>
          <w:szCs w:val="28"/>
        </w:rPr>
        <w:t xml:space="preserve"> район»</w:t>
      </w:r>
      <w:r w:rsidRPr="002E067E">
        <w:rPr>
          <w:rFonts w:ascii="Times New Roman" w:hAnsi="Times New Roman" w:cs="Times New Roman"/>
          <w:sz w:val="28"/>
          <w:szCs w:val="28"/>
        </w:rPr>
        <w:t xml:space="preserve"> по работе с одаренными детьми и молодежью в области науки, искусства и спорта.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Основные задачи развития системы общего образования определены в соответствии приоритетами государственной образовательной политики, к которым отнесены: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развитие самостоятельности экономической эффективности образовательных учреждений;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модернизация инфраструктуры системы общего образования в соответствии с требованиями современного общества;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создание условий для эффективного развития цифровой среды в системе общего образования;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обеспечение доступного образования для детей и молодежи с ОВЗ, детей-сирот и детей, оставшихся без попечения родителей;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развитие региональной системы оценки качества образования как эффективного механизма управления качеством;</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 формирование механизмов материальных и нематериальных стимулов притока систему общего образования заинтересованных высококвалифицированных кадров и механизмов их непрерывного профессионального роста;</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lastRenderedPageBreak/>
        <w:t xml:space="preserve"> внедрение новых методов обучения и воспитания, образовательных технологий, обеспечивающих освоение </w:t>
      </w:r>
      <w:proofErr w:type="gramStart"/>
      <w:r w:rsidRPr="002E067E">
        <w:rPr>
          <w:rFonts w:ascii="Times New Roman" w:hAnsi="Times New Roman" w:cs="Times New Roman"/>
          <w:sz w:val="28"/>
          <w:szCs w:val="28"/>
        </w:rPr>
        <w:t>обучающимися</w:t>
      </w:r>
      <w:proofErr w:type="gramEnd"/>
      <w:r w:rsidRPr="002E067E">
        <w:rPr>
          <w:rFonts w:ascii="Times New Roman" w:hAnsi="Times New Roman" w:cs="Times New Roman"/>
          <w:sz w:val="28"/>
          <w:szCs w:val="28"/>
        </w:rPr>
        <w:t xml:space="preserve"> базовых навыков и умений, повышение их мотивации обучению и вовлеченности в образовательный процесс;</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создание условий для раннего развития детей, вовлечение родителей в образовательный процесс;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опережающее развитие кадрового потенциала педагогических работников для обеспечения потребности всех форм уровней и уровней образования;</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совершенствование системы подготовки педагогических кадров, переподготовки и повышения квалификации работников образования – воспитателей, учителей преподавателей родных языков, учителей-предметников, методистов; </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повышение </w:t>
      </w:r>
      <w:proofErr w:type="gramStart"/>
      <w:r w:rsidRPr="002E067E">
        <w:rPr>
          <w:rFonts w:ascii="Times New Roman" w:hAnsi="Times New Roman" w:cs="Times New Roman"/>
          <w:sz w:val="28"/>
          <w:szCs w:val="28"/>
        </w:rPr>
        <w:t>качества преподавания методического сопровождения родных языков народов Российской Федерации</w:t>
      </w:r>
      <w:proofErr w:type="gramEnd"/>
      <w:r w:rsidRPr="002E067E">
        <w:rPr>
          <w:rFonts w:ascii="Times New Roman" w:hAnsi="Times New Roman" w:cs="Times New Roman"/>
          <w:sz w:val="28"/>
          <w:szCs w:val="28"/>
        </w:rPr>
        <w:t>;</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выявление, поддержка и сопровождение различных типов одаренности (и их сочетаний</w:t>
      </w:r>
      <w:r w:rsidRPr="002E067E">
        <w:t xml:space="preserve">, </w:t>
      </w:r>
      <w:r w:rsidRPr="002E067E">
        <w:rPr>
          <w:rFonts w:ascii="Times New Roman" w:hAnsi="Times New Roman" w:cs="Times New Roman"/>
          <w:sz w:val="28"/>
          <w:szCs w:val="28"/>
        </w:rPr>
        <w:t xml:space="preserve">в том </w:t>
      </w:r>
      <w:proofErr w:type="spellStart"/>
      <w:r w:rsidRPr="002E067E">
        <w:rPr>
          <w:rFonts w:ascii="Times New Roman" w:hAnsi="Times New Roman" w:cs="Times New Roman"/>
          <w:sz w:val="28"/>
          <w:szCs w:val="28"/>
        </w:rPr>
        <w:t>числеразвитие</w:t>
      </w:r>
      <w:proofErr w:type="spellEnd"/>
      <w:r w:rsidRPr="002E067E">
        <w:rPr>
          <w:rFonts w:ascii="Times New Roman" w:hAnsi="Times New Roman" w:cs="Times New Roman"/>
          <w:sz w:val="28"/>
          <w:szCs w:val="28"/>
        </w:rPr>
        <w:t xml:space="preserve"> интеллектуально-творческого потенциала детей молодежи).</w:t>
      </w:r>
    </w:p>
    <w:p w:rsidR="00E64A32" w:rsidRPr="002E067E" w:rsidRDefault="00E64A32" w:rsidP="00E64A32">
      <w:pPr>
        <w:pStyle w:val="a9"/>
        <w:ind w:firstLine="709"/>
        <w:jc w:val="both"/>
        <w:rPr>
          <w:rFonts w:ascii="Times New Roman" w:hAnsi="Times New Roman" w:cs="Times New Roman"/>
          <w:b/>
          <w:bCs/>
          <w:sz w:val="28"/>
          <w:szCs w:val="28"/>
        </w:rPr>
      </w:pPr>
      <w:r w:rsidRPr="002E067E">
        <w:rPr>
          <w:rFonts w:ascii="Times New Roman" w:hAnsi="Times New Roman" w:cs="Times New Roman"/>
          <w:b/>
          <w:bCs/>
          <w:sz w:val="28"/>
          <w:szCs w:val="28"/>
        </w:rPr>
        <w:t xml:space="preserve">Основными направлениями развития системы общего образования </w:t>
      </w:r>
      <w:r>
        <w:rPr>
          <w:rFonts w:ascii="Times New Roman" w:hAnsi="Times New Roman" w:cs="Times New Roman"/>
          <w:b/>
          <w:bCs/>
          <w:sz w:val="28"/>
          <w:szCs w:val="28"/>
        </w:rPr>
        <w:t>МО «</w:t>
      </w:r>
      <w:proofErr w:type="spellStart"/>
      <w:r>
        <w:rPr>
          <w:rFonts w:ascii="Times New Roman" w:hAnsi="Times New Roman" w:cs="Times New Roman"/>
          <w:b/>
          <w:bCs/>
          <w:sz w:val="28"/>
          <w:szCs w:val="28"/>
        </w:rPr>
        <w:t>Чародинский</w:t>
      </w:r>
      <w:proofErr w:type="spellEnd"/>
      <w:r>
        <w:rPr>
          <w:rFonts w:ascii="Times New Roman" w:hAnsi="Times New Roman" w:cs="Times New Roman"/>
          <w:b/>
          <w:bCs/>
          <w:sz w:val="28"/>
          <w:szCs w:val="28"/>
        </w:rPr>
        <w:t xml:space="preserve"> район»</w:t>
      </w:r>
      <w:r w:rsidRPr="002E067E">
        <w:rPr>
          <w:rFonts w:ascii="Times New Roman" w:hAnsi="Times New Roman" w:cs="Times New Roman"/>
          <w:b/>
          <w:bCs/>
          <w:sz w:val="28"/>
          <w:szCs w:val="28"/>
        </w:rPr>
        <w:t xml:space="preserve"> являются:</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повышение доступности качественного образования:</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внедрение вариативных моделей обучения путем консолидации ресурсов в целях взаимовыгодного сотрудничества, совместного решения финансово-хозяйственных вопросов, комплексного предоставления образования;</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обновление содержания образования, реализация </w:t>
      </w:r>
      <w:proofErr w:type="spellStart"/>
      <w:r w:rsidRPr="002E067E">
        <w:rPr>
          <w:rFonts w:ascii="Times New Roman" w:hAnsi="Times New Roman" w:cs="Times New Roman"/>
          <w:sz w:val="28"/>
          <w:szCs w:val="28"/>
        </w:rPr>
        <w:t>системно-деятельностного</w:t>
      </w:r>
      <w:proofErr w:type="spellEnd"/>
      <w:r w:rsidRPr="002E067E">
        <w:rPr>
          <w:rFonts w:ascii="Times New Roman" w:hAnsi="Times New Roman" w:cs="Times New Roman"/>
          <w:sz w:val="28"/>
          <w:szCs w:val="28"/>
        </w:rPr>
        <w:t xml:space="preserve"> подхода </w:t>
      </w:r>
      <w:proofErr w:type="gramStart"/>
      <w:r w:rsidRPr="002E067E">
        <w:rPr>
          <w:rFonts w:ascii="Times New Roman" w:hAnsi="Times New Roman" w:cs="Times New Roman"/>
          <w:sz w:val="28"/>
          <w:szCs w:val="28"/>
        </w:rPr>
        <w:t>обучении</w:t>
      </w:r>
      <w:proofErr w:type="gramEnd"/>
      <w:r w:rsidRPr="002E067E">
        <w:rPr>
          <w:rFonts w:ascii="Times New Roman" w:hAnsi="Times New Roman" w:cs="Times New Roman"/>
          <w:sz w:val="28"/>
          <w:szCs w:val="28"/>
        </w:rPr>
        <w:t>, воспитании, эффективная социализация обучающихся, индивидуализация дифференциация образовательных программ;</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обеспечение соответствия уровня качества образования запросам личности, кадровым потребностям рынка труда;</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создание условий для всесторонней </w:t>
      </w:r>
      <w:proofErr w:type="gramStart"/>
      <w:r w:rsidRPr="002E067E">
        <w:rPr>
          <w:rFonts w:ascii="Times New Roman" w:hAnsi="Times New Roman" w:cs="Times New Roman"/>
          <w:sz w:val="28"/>
          <w:szCs w:val="28"/>
        </w:rPr>
        <w:t>подготовки</w:t>
      </w:r>
      <w:proofErr w:type="gramEnd"/>
      <w:r w:rsidRPr="002E067E">
        <w:rPr>
          <w:rFonts w:ascii="Times New Roman" w:hAnsi="Times New Roman" w:cs="Times New Roman"/>
          <w:sz w:val="28"/>
          <w:szCs w:val="28"/>
        </w:rPr>
        <w:t xml:space="preserve"> обучающихся к самостоятельной жизни, профессиональному самоопределению;</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формирование цифровой образовательной среды и региональной электронной экосистемы;</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совершенствование региональной системы оценки качества образования;</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внедрение механизма ранней профессиональной ориентации ребенка, открытие в образовательных организациях классов психолого-педагогической, </w:t>
      </w:r>
      <w:proofErr w:type="spellStart"/>
      <w:proofErr w:type="gramStart"/>
      <w:r w:rsidRPr="002E067E">
        <w:rPr>
          <w:rFonts w:ascii="Times New Roman" w:hAnsi="Times New Roman" w:cs="Times New Roman"/>
          <w:sz w:val="28"/>
          <w:szCs w:val="28"/>
        </w:rPr>
        <w:t>естественно-научной</w:t>
      </w:r>
      <w:proofErr w:type="spellEnd"/>
      <w:proofErr w:type="gramEnd"/>
      <w:r w:rsidRPr="002E067E">
        <w:rPr>
          <w:rFonts w:ascii="Times New Roman" w:hAnsi="Times New Roman" w:cs="Times New Roman"/>
          <w:sz w:val="28"/>
          <w:szCs w:val="28"/>
        </w:rPr>
        <w:t>, технической и математической направленностей;</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укрепление, развитие материально-технической, учебной базы учреждений общего образования в соответствии с требованиями ФГОС:</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создание условий для успешной социализации детей с ОВЗ, в том числе путем инклюзивного образования;</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продолжение работы по реконструкции капитальному ремонту школ и др.;</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lastRenderedPageBreak/>
        <w:t>создание условий для формирования школьной библиотеки как современного библиотечно-ресурсного центра;</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материально-техническое оснащение образовательного процесса в соответствии с требованиями ФГОС;</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нормативно-правовое научно-методическое обеспечение развития общего образования:</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создание централизованной правовой экосистемы управления образовательными организациями на уровне региона;</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развитие негосударственного сектора образования путем создания равных условий для всех участников образовательного процесса;</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создание безопасной, </w:t>
      </w:r>
      <w:proofErr w:type="spellStart"/>
      <w:r w:rsidRPr="002E067E">
        <w:rPr>
          <w:rFonts w:ascii="Times New Roman" w:hAnsi="Times New Roman" w:cs="Times New Roman"/>
          <w:sz w:val="28"/>
          <w:szCs w:val="28"/>
        </w:rPr>
        <w:t>здоровьесберегающей</w:t>
      </w:r>
      <w:proofErr w:type="spellEnd"/>
      <w:r w:rsidRPr="002E067E">
        <w:rPr>
          <w:rFonts w:ascii="Times New Roman" w:hAnsi="Times New Roman" w:cs="Times New Roman"/>
          <w:sz w:val="28"/>
          <w:szCs w:val="28"/>
        </w:rPr>
        <w:t xml:space="preserve"> среды в школах.</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выявление, поддержка развитие способностей талантов у детей, в том числе детей с ОВЗ, детей-сирот детей, оставшихся без попечения родителей;</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создание механизмов индивидуализации образовательных траекторий развития одаренных (талантливых</w:t>
      </w:r>
      <w:proofErr w:type="gramStart"/>
      <w:r w:rsidRPr="002E067E">
        <w:rPr>
          <w:rFonts w:ascii="Times New Roman" w:hAnsi="Times New Roman" w:cs="Times New Roman"/>
          <w:sz w:val="28"/>
          <w:szCs w:val="28"/>
        </w:rPr>
        <w:t>)д</w:t>
      </w:r>
      <w:proofErr w:type="gramEnd"/>
      <w:r w:rsidRPr="002E067E">
        <w:rPr>
          <w:rFonts w:ascii="Times New Roman" w:hAnsi="Times New Roman" w:cs="Times New Roman"/>
          <w:sz w:val="28"/>
          <w:szCs w:val="28"/>
        </w:rPr>
        <w:t>етей;</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организация профильных смен для талантливых детей различными видами одаренности на базе оздоровительных лагерей, образовательных </w:t>
      </w:r>
      <w:proofErr w:type="spellStart"/>
      <w:r w:rsidRPr="002E067E">
        <w:rPr>
          <w:rFonts w:ascii="Times New Roman" w:hAnsi="Times New Roman" w:cs="Times New Roman"/>
          <w:sz w:val="28"/>
          <w:szCs w:val="28"/>
        </w:rPr>
        <w:t>досуговых</w:t>
      </w:r>
      <w:proofErr w:type="spellEnd"/>
      <w:r w:rsidRPr="002E067E">
        <w:rPr>
          <w:rFonts w:ascii="Times New Roman" w:hAnsi="Times New Roman" w:cs="Times New Roman"/>
          <w:sz w:val="28"/>
          <w:szCs w:val="28"/>
        </w:rPr>
        <w:t xml:space="preserve"> центров;</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выработка и актуализация мер материальной поддержки одаренной молодежи;</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создание образовательных, развивающих модулей по направлениям одаренности и группам компетенций;</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разработка реализация муниципальных моделей сетевого взаимодействия образовательных организаций, учреждений культуры и спорта, направленных на интеграцию усилий консолидацию ресурсов для обеспечения реализации индивидуальных образовательных траекторий одаренных детей;</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модернизация региональной системы подготовки педагогических кадров в соответствии с целями и задачами настоящей программы;</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персонифицированное образование для педагогов в условиях непрерывного повышения профессионального мастерства;</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организационно-правовое обеспечение и качество управления процессами непрерывного повышения профессионального мастерства, введения новой модели аттестации руководителей образовательных организаций, педагогических работников;</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внедрение единого реестра отчетности образовательных организаций, направленного на снижение документарной нагрузки педагогов;</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научно-методическое обеспечение непрерывного повышения профессионального мастерства его оценки, сопровождения и поддержки молодых педагогов;</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кадровое обеспечение деятельности системы дополнительного профессионального образования педагогов;</w:t>
      </w:r>
    </w:p>
    <w:p w:rsidR="00E64A32" w:rsidRPr="002E067E" w:rsidRDefault="00E64A32" w:rsidP="00E64A32">
      <w:pPr>
        <w:pStyle w:val="a9"/>
        <w:numPr>
          <w:ilvl w:val="1"/>
          <w:numId w:val="4"/>
        </w:numPr>
        <w:tabs>
          <w:tab w:val="left" w:pos="993"/>
        </w:tabs>
        <w:spacing w:line="240" w:lineRule="auto"/>
        <w:ind w:left="0" w:firstLine="709"/>
        <w:jc w:val="both"/>
        <w:rPr>
          <w:rFonts w:ascii="Times New Roman" w:hAnsi="Times New Roman" w:cs="Times New Roman"/>
          <w:sz w:val="28"/>
          <w:szCs w:val="28"/>
        </w:rPr>
      </w:pPr>
      <w:r w:rsidRPr="002E067E">
        <w:rPr>
          <w:rFonts w:ascii="Times New Roman" w:hAnsi="Times New Roman" w:cs="Times New Roman"/>
          <w:sz w:val="28"/>
          <w:szCs w:val="28"/>
        </w:rPr>
        <w:t>сетевое партнерство реализации непрерывного повышения профессионального мастерства педагогических работников;</w:t>
      </w:r>
    </w:p>
    <w:p w:rsidR="00E64A32" w:rsidRPr="002E067E" w:rsidRDefault="00E64A32" w:rsidP="00E64A32">
      <w:pPr>
        <w:pStyle w:val="a9"/>
        <w:ind w:firstLine="709"/>
        <w:jc w:val="both"/>
        <w:rPr>
          <w:rFonts w:ascii="Times New Roman" w:hAnsi="Times New Roman" w:cs="Times New Roman"/>
          <w:b/>
          <w:bCs/>
          <w:sz w:val="28"/>
          <w:szCs w:val="28"/>
        </w:rPr>
      </w:pPr>
      <w:r w:rsidRPr="002E067E">
        <w:rPr>
          <w:rFonts w:ascii="Times New Roman" w:hAnsi="Times New Roman" w:cs="Times New Roman"/>
          <w:b/>
          <w:bCs/>
          <w:sz w:val="28"/>
          <w:szCs w:val="28"/>
        </w:rPr>
        <w:t>Достижение целей и задач развития общего образования будет обеспечиваться в рамках:</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lastRenderedPageBreak/>
        <w:t>мероприятий по достижению целевых показателей государственной программы «Развитие образования</w:t>
      </w:r>
      <w:r>
        <w:rPr>
          <w:rFonts w:ascii="Times New Roman" w:hAnsi="Times New Roman" w:cs="Times New Roman"/>
          <w:sz w:val="28"/>
          <w:szCs w:val="28"/>
        </w:rPr>
        <w:t xml:space="preserve"> в</w:t>
      </w:r>
      <w:r w:rsidRPr="002E067E">
        <w:rPr>
          <w:rFonts w:ascii="Times New Roman" w:hAnsi="Times New Roman" w:cs="Times New Roman"/>
          <w:sz w:val="28"/>
          <w:szCs w:val="28"/>
        </w:rPr>
        <w:t xml:space="preserve"> Республике Дагестан»;</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реализации муниципальных планов повышения качества образования;</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обеспечения технологической, кадровой, организационной готовности к проведению ГИА;</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 xml:space="preserve">согласования </w:t>
      </w:r>
      <w:proofErr w:type="gramStart"/>
      <w:r w:rsidRPr="002E067E">
        <w:rPr>
          <w:rFonts w:ascii="Times New Roman" w:hAnsi="Times New Roman" w:cs="Times New Roman"/>
          <w:sz w:val="28"/>
          <w:szCs w:val="28"/>
        </w:rPr>
        <w:t>назначения руководителей муниципальных органов управления образования</w:t>
      </w:r>
      <w:proofErr w:type="gramEnd"/>
      <w:r w:rsidRPr="002E067E">
        <w:rPr>
          <w:rFonts w:ascii="Times New Roman" w:hAnsi="Times New Roman" w:cs="Times New Roman"/>
          <w:sz w:val="28"/>
          <w:szCs w:val="28"/>
        </w:rPr>
        <w:t xml:space="preserve"> с </w:t>
      </w:r>
      <w:proofErr w:type="spellStart"/>
      <w:r w:rsidRPr="002E067E">
        <w:rPr>
          <w:rFonts w:ascii="Times New Roman" w:hAnsi="Times New Roman" w:cs="Times New Roman"/>
          <w:sz w:val="28"/>
          <w:szCs w:val="28"/>
        </w:rPr>
        <w:t>Минобрнауки</w:t>
      </w:r>
      <w:proofErr w:type="spellEnd"/>
      <w:r w:rsidRPr="002E067E">
        <w:rPr>
          <w:rFonts w:ascii="Times New Roman" w:hAnsi="Times New Roman" w:cs="Times New Roman"/>
          <w:sz w:val="28"/>
          <w:szCs w:val="28"/>
        </w:rPr>
        <w:t xml:space="preserve"> РД и проведения аттестации кандидатов на должность руководителя образовательной организации республики с участием представителя </w:t>
      </w:r>
      <w:proofErr w:type="spellStart"/>
      <w:r w:rsidRPr="002E067E">
        <w:rPr>
          <w:rFonts w:ascii="Times New Roman" w:hAnsi="Times New Roman" w:cs="Times New Roman"/>
          <w:sz w:val="28"/>
          <w:szCs w:val="28"/>
        </w:rPr>
        <w:t>Минобрнауки</w:t>
      </w:r>
      <w:proofErr w:type="spellEnd"/>
      <w:r w:rsidRPr="002E067E">
        <w:rPr>
          <w:rFonts w:ascii="Times New Roman" w:hAnsi="Times New Roman" w:cs="Times New Roman"/>
          <w:sz w:val="28"/>
          <w:szCs w:val="28"/>
        </w:rPr>
        <w:t xml:space="preserve"> РД;</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привлечения наиболее подготовленных и компетентных специалистов к руководству образовательными организациями;</w:t>
      </w:r>
    </w:p>
    <w:p w:rsidR="00E64A32" w:rsidRPr="002E067E"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создания образовательной среды, способствующей самоопределению обучающихся через профильную ориентацию, в том числе путем организации функционирова</w:t>
      </w:r>
      <w:r>
        <w:rPr>
          <w:rFonts w:ascii="Times New Roman" w:hAnsi="Times New Roman" w:cs="Times New Roman"/>
          <w:sz w:val="28"/>
          <w:szCs w:val="28"/>
        </w:rPr>
        <w:t>ния образовательных классов</w:t>
      </w:r>
      <w:r w:rsidRPr="002E067E">
        <w:rPr>
          <w:rFonts w:ascii="Times New Roman" w:hAnsi="Times New Roman" w:cs="Times New Roman"/>
          <w:sz w:val="28"/>
          <w:szCs w:val="28"/>
        </w:rPr>
        <w:t xml:space="preserve"> математического профилей;</w:t>
      </w:r>
    </w:p>
    <w:p w:rsidR="00E64A32" w:rsidRDefault="00E64A32" w:rsidP="00E64A32">
      <w:pPr>
        <w:pStyle w:val="a9"/>
        <w:ind w:firstLine="709"/>
        <w:jc w:val="both"/>
        <w:rPr>
          <w:rFonts w:ascii="Times New Roman" w:hAnsi="Times New Roman" w:cs="Times New Roman"/>
          <w:sz w:val="28"/>
          <w:szCs w:val="28"/>
        </w:rPr>
      </w:pPr>
      <w:r w:rsidRPr="002E067E">
        <w:rPr>
          <w:rFonts w:ascii="Times New Roman" w:hAnsi="Times New Roman" w:cs="Times New Roman"/>
          <w:sz w:val="28"/>
          <w:szCs w:val="28"/>
        </w:rPr>
        <w:t>обеспечения образовательных организаций учебно-методическими, материально-техническими и кадровыми ресурсами для преподавания родных языков литературы.</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103"/>
        <w:gridCol w:w="1462"/>
        <w:gridCol w:w="576"/>
        <w:gridCol w:w="963"/>
        <w:gridCol w:w="850"/>
        <w:gridCol w:w="852"/>
        <w:gridCol w:w="850"/>
        <w:gridCol w:w="849"/>
        <w:gridCol w:w="849"/>
      </w:tblGrid>
      <w:tr w:rsidR="00E64A32" w:rsidRPr="00477B9A" w:rsidTr="007156C6">
        <w:trPr>
          <w:trHeight w:val="297"/>
        </w:trPr>
        <w:tc>
          <w:tcPr>
            <w:tcW w:w="994" w:type="dxa"/>
            <w:vMerge w:val="restart"/>
          </w:tcPr>
          <w:p w:rsidR="00E64A32" w:rsidRPr="00477B9A" w:rsidRDefault="00E64A32" w:rsidP="007156C6">
            <w:pPr>
              <w:pStyle w:val="TableParagraph"/>
              <w:ind w:left="299" w:right="289"/>
              <w:jc w:val="center"/>
              <w:rPr>
                <w:sz w:val="20"/>
              </w:rPr>
            </w:pPr>
            <w:r w:rsidRPr="00477B9A">
              <w:rPr>
                <w:spacing w:val="-10"/>
                <w:sz w:val="20"/>
              </w:rPr>
              <w:t>№</w:t>
            </w:r>
            <w:r w:rsidRPr="00477B9A">
              <w:rPr>
                <w:spacing w:val="-5"/>
                <w:sz w:val="20"/>
              </w:rPr>
              <w:t xml:space="preserve"> </w:t>
            </w:r>
            <w:proofErr w:type="spellStart"/>
            <w:proofErr w:type="gramStart"/>
            <w:r w:rsidRPr="00477B9A">
              <w:rPr>
                <w:spacing w:val="-5"/>
                <w:sz w:val="20"/>
              </w:rPr>
              <w:t>п</w:t>
            </w:r>
            <w:proofErr w:type="spellEnd"/>
            <w:proofErr w:type="gramEnd"/>
            <w:r w:rsidRPr="00477B9A">
              <w:rPr>
                <w:spacing w:val="-5"/>
                <w:sz w:val="20"/>
              </w:rPr>
              <w:t>/</w:t>
            </w:r>
            <w:proofErr w:type="spellStart"/>
            <w:r w:rsidRPr="00477B9A">
              <w:rPr>
                <w:spacing w:val="-5"/>
                <w:sz w:val="20"/>
              </w:rPr>
              <w:t>п</w:t>
            </w:r>
            <w:proofErr w:type="spellEnd"/>
          </w:p>
        </w:tc>
        <w:tc>
          <w:tcPr>
            <w:tcW w:w="2103" w:type="dxa"/>
            <w:vMerge w:val="restart"/>
          </w:tcPr>
          <w:p w:rsidR="00E64A32" w:rsidRPr="00477B9A" w:rsidRDefault="00E64A32" w:rsidP="007156C6">
            <w:pPr>
              <w:pStyle w:val="TableParagraph"/>
              <w:ind w:left="496" w:hanging="68"/>
              <w:rPr>
                <w:sz w:val="20"/>
              </w:rPr>
            </w:pPr>
            <w:r w:rsidRPr="00477B9A">
              <w:rPr>
                <w:spacing w:val="-2"/>
                <w:sz w:val="20"/>
              </w:rPr>
              <w:t>Наименование мероприятия</w:t>
            </w:r>
          </w:p>
        </w:tc>
        <w:tc>
          <w:tcPr>
            <w:tcW w:w="1462" w:type="dxa"/>
            <w:vMerge w:val="restart"/>
          </w:tcPr>
          <w:p w:rsidR="00E64A32" w:rsidRPr="00477B9A" w:rsidRDefault="00E64A32" w:rsidP="007156C6">
            <w:pPr>
              <w:pStyle w:val="TableParagraph"/>
              <w:ind w:left="261" w:right="247" w:firstLine="100"/>
              <w:rPr>
                <w:sz w:val="20"/>
              </w:rPr>
            </w:pPr>
            <w:r w:rsidRPr="00477B9A">
              <w:rPr>
                <w:spacing w:val="-2"/>
                <w:sz w:val="20"/>
              </w:rPr>
              <w:t>Целевые показатели</w:t>
            </w:r>
          </w:p>
        </w:tc>
        <w:tc>
          <w:tcPr>
            <w:tcW w:w="576" w:type="dxa"/>
            <w:vMerge w:val="restart"/>
          </w:tcPr>
          <w:p w:rsidR="00E64A32" w:rsidRPr="00477B9A" w:rsidRDefault="00E64A32" w:rsidP="007156C6">
            <w:pPr>
              <w:pStyle w:val="TableParagraph"/>
              <w:ind w:left="107" w:right="92" w:firstLine="43"/>
              <w:rPr>
                <w:sz w:val="20"/>
              </w:rPr>
            </w:pPr>
            <w:r w:rsidRPr="00477B9A">
              <w:rPr>
                <w:spacing w:val="-4"/>
                <w:sz w:val="20"/>
              </w:rPr>
              <w:t xml:space="preserve">Ед. </w:t>
            </w:r>
            <w:proofErr w:type="spellStart"/>
            <w:r w:rsidRPr="00477B9A">
              <w:rPr>
                <w:spacing w:val="-4"/>
                <w:sz w:val="20"/>
              </w:rPr>
              <w:t>изм</w:t>
            </w:r>
            <w:proofErr w:type="spellEnd"/>
            <w:r w:rsidRPr="00477B9A">
              <w:rPr>
                <w:spacing w:val="-4"/>
                <w:sz w:val="20"/>
              </w:rPr>
              <w:t>.</w:t>
            </w:r>
          </w:p>
        </w:tc>
        <w:tc>
          <w:tcPr>
            <w:tcW w:w="5213" w:type="dxa"/>
            <w:gridSpan w:val="6"/>
          </w:tcPr>
          <w:p w:rsidR="00E64A32" w:rsidRPr="00477B9A" w:rsidRDefault="00E64A32" w:rsidP="007156C6">
            <w:pPr>
              <w:pStyle w:val="TableParagraph"/>
              <w:spacing w:line="223" w:lineRule="exact"/>
              <w:ind w:left="1012"/>
              <w:rPr>
                <w:sz w:val="20"/>
              </w:rPr>
            </w:pPr>
            <w:r w:rsidRPr="00477B9A">
              <w:rPr>
                <w:sz w:val="20"/>
              </w:rPr>
              <w:t>Целевыеиндикаторына2025-2030</w:t>
            </w:r>
            <w:r w:rsidRPr="00477B9A">
              <w:rPr>
                <w:spacing w:val="-5"/>
                <w:sz w:val="20"/>
              </w:rPr>
              <w:t>гг</w:t>
            </w:r>
          </w:p>
        </w:tc>
      </w:tr>
      <w:tr w:rsidR="00E64A32" w:rsidRPr="00477B9A" w:rsidTr="007156C6">
        <w:trPr>
          <w:trHeight w:val="556"/>
        </w:trPr>
        <w:tc>
          <w:tcPr>
            <w:tcW w:w="994" w:type="dxa"/>
            <w:vMerge/>
            <w:tcBorders>
              <w:top w:val="nil"/>
            </w:tcBorders>
          </w:tcPr>
          <w:p w:rsidR="00E64A32" w:rsidRPr="00477B9A" w:rsidRDefault="00E64A32" w:rsidP="007156C6">
            <w:pPr>
              <w:rPr>
                <w:sz w:val="2"/>
                <w:szCs w:val="2"/>
              </w:rPr>
            </w:pPr>
          </w:p>
        </w:tc>
        <w:tc>
          <w:tcPr>
            <w:tcW w:w="2103" w:type="dxa"/>
            <w:vMerge/>
            <w:tcBorders>
              <w:top w:val="nil"/>
            </w:tcBorders>
          </w:tcPr>
          <w:p w:rsidR="00E64A32" w:rsidRPr="00477B9A" w:rsidRDefault="00E64A32" w:rsidP="007156C6">
            <w:pPr>
              <w:rPr>
                <w:sz w:val="2"/>
                <w:szCs w:val="2"/>
              </w:rPr>
            </w:pPr>
          </w:p>
        </w:tc>
        <w:tc>
          <w:tcPr>
            <w:tcW w:w="1462" w:type="dxa"/>
            <w:vMerge/>
            <w:tcBorders>
              <w:top w:val="nil"/>
            </w:tcBorders>
          </w:tcPr>
          <w:p w:rsidR="00E64A32" w:rsidRPr="00477B9A" w:rsidRDefault="00E64A32" w:rsidP="007156C6">
            <w:pPr>
              <w:rPr>
                <w:sz w:val="2"/>
                <w:szCs w:val="2"/>
              </w:rPr>
            </w:pPr>
          </w:p>
        </w:tc>
        <w:tc>
          <w:tcPr>
            <w:tcW w:w="576" w:type="dxa"/>
            <w:vMerge/>
            <w:tcBorders>
              <w:top w:val="nil"/>
            </w:tcBorders>
          </w:tcPr>
          <w:p w:rsidR="00E64A32" w:rsidRPr="00477B9A" w:rsidRDefault="00E64A32" w:rsidP="007156C6">
            <w:pPr>
              <w:rPr>
                <w:sz w:val="2"/>
                <w:szCs w:val="2"/>
              </w:rPr>
            </w:pPr>
          </w:p>
        </w:tc>
        <w:tc>
          <w:tcPr>
            <w:tcW w:w="963" w:type="dxa"/>
          </w:tcPr>
          <w:p w:rsidR="00E64A32" w:rsidRPr="00477B9A" w:rsidRDefault="00E64A32" w:rsidP="007156C6">
            <w:pPr>
              <w:pStyle w:val="TableParagraph"/>
              <w:spacing w:line="223" w:lineRule="exact"/>
              <w:ind w:left="10"/>
              <w:jc w:val="center"/>
              <w:rPr>
                <w:sz w:val="20"/>
              </w:rPr>
            </w:pPr>
            <w:r w:rsidRPr="00477B9A">
              <w:rPr>
                <w:spacing w:val="-4"/>
                <w:sz w:val="20"/>
              </w:rPr>
              <w:t>2025</w:t>
            </w:r>
          </w:p>
          <w:p w:rsidR="00E64A32" w:rsidRPr="00477B9A" w:rsidRDefault="00E64A32" w:rsidP="007156C6">
            <w:pPr>
              <w:pStyle w:val="TableParagraph"/>
              <w:ind w:left="10" w:right="3"/>
              <w:jc w:val="center"/>
              <w:rPr>
                <w:sz w:val="20"/>
              </w:rPr>
            </w:pPr>
            <w:r w:rsidRPr="00477B9A">
              <w:rPr>
                <w:spacing w:val="-5"/>
                <w:sz w:val="20"/>
              </w:rPr>
              <w:t>год</w:t>
            </w:r>
          </w:p>
        </w:tc>
        <w:tc>
          <w:tcPr>
            <w:tcW w:w="850" w:type="dxa"/>
          </w:tcPr>
          <w:p w:rsidR="00E64A32" w:rsidRPr="00477B9A" w:rsidRDefault="00E64A32" w:rsidP="007156C6">
            <w:pPr>
              <w:pStyle w:val="TableParagraph"/>
              <w:spacing w:line="223" w:lineRule="exact"/>
              <w:ind w:left="222"/>
              <w:rPr>
                <w:sz w:val="20"/>
              </w:rPr>
            </w:pPr>
            <w:r w:rsidRPr="00477B9A">
              <w:rPr>
                <w:spacing w:val="-4"/>
                <w:sz w:val="20"/>
              </w:rPr>
              <w:t>2026</w:t>
            </w:r>
          </w:p>
          <w:p w:rsidR="00E64A32" w:rsidRPr="00477B9A" w:rsidRDefault="00E64A32" w:rsidP="007156C6">
            <w:pPr>
              <w:pStyle w:val="TableParagraph"/>
              <w:ind w:left="287"/>
              <w:rPr>
                <w:sz w:val="20"/>
              </w:rPr>
            </w:pPr>
            <w:r w:rsidRPr="00477B9A">
              <w:rPr>
                <w:spacing w:val="-5"/>
                <w:sz w:val="20"/>
              </w:rPr>
              <w:t>год</w:t>
            </w:r>
          </w:p>
        </w:tc>
        <w:tc>
          <w:tcPr>
            <w:tcW w:w="852" w:type="dxa"/>
          </w:tcPr>
          <w:p w:rsidR="00E64A32" w:rsidRPr="00477B9A" w:rsidRDefault="00E64A32" w:rsidP="007156C6">
            <w:pPr>
              <w:pStyle w:val="TableParagraph"/>
              <w:spacing w:line="223" w:lineRule="exact"/>
              <w:ind w:left="10"/>
              <w:jc w:val="center"/>
              <w:rPr>
                <w:sz w:val="20"/>
              </w:rPr>
            </w:pPr>
            <w:r w:rsidRPr="00477B9A">
              <w:rPr>
                <w:spacing w:val="-4"/>
                <w:sz w:val="20"/>
              </w:rPr>
              <w:t>2027</w:t>
            </w:r>
          </w:p>
          <w:p w:rsidR="00E64A32" w:rsidRPr="00477B9A" w:rsidRDefault="00E64A32" w:rsidP="007156C6">
            <w:pPr>
              <w:pStyle w:val="TableParagraph"/>
              <w:ind w:left="10" w:right="5"/>
              <w:jc w:val="center"/>
              <w:rPr>
                <w:sz w:val="20"/>
              </w:rPr>
            </w:pPr>
            <w:r w:rsidRPr="00477B9A">
              <w:rPr>
                <w:spacing w:val="-5"/>
                <w:sz w:val="20"/>
              </w:rPr>
              <w:t>год</w:t>
            </w:r>
          </w:p>
        </w:tc>
        <w:tc>
          <w:tcPr>
            <w:tcW w:w="850" w:type="dxa"/>
          </w:tcPr>
          <w:p w:rsidR="00E64A32" w:rsidRPr="00477B9A" w:rsidRDefault="00E64A32" w:rsidP="007156C6">
            <w:pPr>
              <w:pStyle w:val="TableParagraph"/>
              <w:spacing w:line="223" w:lineRule="exact"/>
              <w:ind w:left="222"/>
              <w:rPr>
                <w:sz w:val="20"/>
              </w:rPr>
            </w:pPr>
            <w:r w:rsidRPr="00477B9A">
              <w:rPr>
                <w:spacing w:val="-4"/>
                <w:sz w:val="20"/>
              </w:rPr>
              <w:t>2028</w:t>
            </w:r>
          </w:p>
          <w:p w:rsidR="00E64A32" w:rsidRPr="00477B9A" w:rsidRDefault="00E64A32" w:rsidP="007156C6">
            <w:pPr>
              <w:pStyle w:val="TableParagraph"/>
              <w:ind w:left="287"/>
              <w:rPr>
                <w:sz w:val="20"/>
              </w:rPr>
            </w:pPr>
            <w:r w:rsidRPr="00477B9A">
              <w:rPr>
                <w:spacing w:val="-5"/>
                <w:sz w:val="20"/>
              </w:rPr>
              <w:t>год</w:t>
            </w:r>
          </w:p>
        </w:tc>
        <w:tc>
          <w:tcPr>
            <w:tcW w:w="849" w:type="dxa"/>
          </w:tcPr>
          <w:p w:rsidR="00E64A32" w:rsidRPr="00477B9A" w:rsidRDefault="00E64A32" w:rsidP="007156C6">
            <w:pPr>
              <w:pStyle w:val="TableParagraph"/>
              <w:spacing w:line="223" w:lineRule="exact"/>
              <w:ind w:left="224"/>
              <w:rPr>
                <w:sz w:val="20"/>
              </w:rPr>
            </w:pPr>
            <w:r w:rsidRPr="00477B9A">
              <w:rPr>
                <w:spacing w:val="-4"/>
                <w:sz w:val="20"/>
              </w:rPr>
              <w:t>2029</w:t>
            </w:r>
          </w:p>
          <w:p w:rsidR="00E64A32" w:rsidRPr="00477B9A" w:rsidRDefault="00E64A32" w:rsidP="007156C6">
            <w:pPr>
              <w:pStyle w:val="TableParagraph"/>
              <w:ind w:left="286"/>
              <w:rPr>
                <w:sz w:val="20"/>
              </w:rPr>
            </w:pPr>
            <w:r w:rsidRPr="00477B9A">
              <w:rPr>
                <w:spacing w:val="-5"/>
                <w:sz w:val="20"/>
              </w:rPr>
              <w:t>год</w:t>
            </w:r>
          </w:p>
        </w:tc>
        <w:tc>
          <w:tcPr>
            <w:tcW w:w="849" w:type="dxa"/>
          </w:tcPr>
          <w:p w:rsidR="00E64A32" w:rsidRPr="00477B9A" w:rsidRDefault="00E64A32" w:rsidP="007156C6">
            <w:pPr>
              <w:pStyle w:val="TableParagraph"/>
              <w:spacing w:line="223" w:lineRule="exact"/>
              <w:ind w:left="225"/>
              <w:rPr>
                <w:sz w:val="20"/>
              </w:rPr>
            </w:pPr>
            <w:r w:rsidRPr="00477B9A">
              <w:rPr>
                <w:spacing w:val="-4"/>
                <w:sz w:val="20"/>
              </w:rPr>
              <w:t>2030</w:t>
            </w:r>
          </w:p>
          <w:p w:rsidR="00E64A32" w:rsidRPr="00477B9A" w:rsidRDefault="00E64A32" w:rsidP="007156C6">
            <w:pPr>
              <w:pStyle w:val="TableParagraph"/>
              <w:ind w:left="290"/>
              <w:rPr>
                <w:sz w:val="20"/>
              </w:rPr>
            </w:pPr>
            <w:r w:rsidRPr="00477B9A">
              <w:rPr>
                <w:spacing w:val="-5"/>
                <w:sz w:val="20"/>
              </w:rPr>
              <w:t>год</w:t>
            </w:r>
          </w:p>
        </w:tc>
      </w:tr>
      <w:tr w:rsidR="00E64A32" w:rsidRPr="00477B9A" w:rsidTr="007156C6">
        <w:trPr>
          <w:trHeight w:val="1656"/>
        </w:trPr>
        <w:tc>
          <w:tcPr>
            <w:tcW w:w="994" w:type="dxa"/>
          </w:tcPr>
          <w:p w:rsidR="00E64A32" w:rsidRPr="00477B9A" w:rsidRDefault="00E64A32" w:rsidP="007156C6">
            <w:pPr>
              <w:pStyle w:val="TableParagraph"/>
              <w:spacing w:line="268" w:lineRule="exact"/>
              <w:ind w:left="107"/>
              <w:rPr>
                <w:sz w:val="24"/>
                <w:szCs w:val="24"/>
              </w:rPr>
            </w:pPr>
            <w:r w:rsidRPr="00477B9A">
              <w:rPr>
                <w:spacing w:val="-2"/>
                <w:sz w:val="24"/>
                <w:szCs w:val="24"/>
              </w:rPr>
              <w:t>4.7.1.</w:t>
            </w:r>
          </w:p>
        </w:tc>
        <w:tc>
          <w:tcPr>
            <w:tcW w:w="2103" w:type="dxa"/>
          </w:tcPr>
          <w:p w:rsidR="00E64A32" w:rsidRPr="00477B9A" w:rsidRDefault="00E64A32" w:rsidP="007156C6">
            <w:pPr>
              <w:pStyle w:val="TableParagraph"/>
              <w:ind w:left="107"/>
              <w:rPr>
                <w:sz w:val="24"/>
                <w:szCs w:val="24"/>
              </w:rPr>
            </w:pPr>
            <w:r w:rsidRPr="00477B9A">
              <w:rPr>
                <w:spacing w:val="-2"/>
                <w:sz w:val="24"/>
                <w:szCs w:val="24"/>
              </w:rPr>
              <w:t xml:space="preserve">Повышение квалификации педагогических </w:t>
            </w:r>
            <w:r w:rsidRPr="00477B9A">
              <w:rPr>
                <w:sz w:val="24"/>
                <w:szCs w:val="24"/>
              </w:rPr>
              <w:t xml:space="preserve">работников и </w:t>
            </w:r>
            <w:r w:rsidRPr="00477B9A">
              <w:rPr>
                <w:spacing w:val="-2"/>
                <w:sz w:val="24"/>
                <w:szCs w:val="24"/>
              </w:rPr>
              <w:t>управленческих</w:t>
            </w:r>
          </w:p>
          <w:p w:rsidR="00E64A32" w:rsidRPr="00477B9A" w:rsidRDefault="00E64A32" w:rsidP="007156C6">
            <w:pPr>
              <w:pStyle w:val="TableParagraph"/>
              <w:spacing w:line="264" w:lineRule="exact"/>
              <w:ind w:left="107"/>
              <w:rPr>
                <w:sz w:val="24"/>
                <w:szCs w:val="24"/>
              </w:rPr>
            </w:pPr>
            <w:r w:rsidRPr="00477B9A">
              <w:rPr>
                <w:spacing w:val="-2"/>
                <w:sz w:val="24"/>
                <w:szCs w:val="24"/>
              </w:rPr>
              <w:t>кадров</w:t>
            </w:r>
          </w:p>
        </w:tc>
        <w:tc>
          <w:tcPr>
            <w:tcW w:w="1462" w:type="dxa"/>
          </w:tcPr>
          <w:p w:rsidR="00E64A32" w:rsidRPr="00477B9A" w:rsidRDefault="00E64A32" w:rsidP="007156C6">
            <w:pPr>
              <w:pStyle w:val="TableParagraph"/>
              <w:rPr>
                <w:sz w:val="24"/>
                <w:szCs w:val="24"/>
              </w:rPr>
            </w:pPr>
            <w:r w:rsidRPr="00477B9A">
              <w:rPr>
                <w:sz w:val="24"/>
                <w:szCs w:val="24"/>
              </w:rPr>
              <w:t xml:space="preserve">Доля педагогических работников ОО, прошедших повышение квалификации по программам из федерального реестра программ ДПО, от общего числа прошедших повышение квалификации </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35</w:t>
            </w:r>
          </w:p>
        </w:tc>
        <w:tc>
          <w:tcPr>
            <w:tcW w:w="850" w:type="dxa"/>
          </w:tcPr>
          <w:p w:rsidR="00E64A32" w:rsidRPr="00477B9A" w:rsidRDefault="00E64A32" w:rsidP="007156C6">
            <w:pPr>
              <w:pStyle w:val="TableParagraph"/>
              <w:rPr>
                <w:sz w:val="24"/>
                <w:szCs w:val="24"/>
              </w:rPr>
            </w:pPr>
            <w:r w:rsidRPr="00477B9A">
              <w:rPr>
                <w:sz w:val="24"/>
                <w:szCs w:val="24"/>
              </w:rPr>
              <w:t>35</w:t>
            </w:r>
          </w:p>
        </w:tc>
        <w:tc>
          <w:tcPr>
            <w:tcW w:w="852" w:type="dxa"/>
          </w:tcPr>
          <w:p w:rsidR="00E64A32" w:rsidRPr="00477B9A" w:rsidRDefault="00E64A32" w:rsidP="007156C6">
            <w:pPr>
              <w:pStyle w:val="TableParagraph"/>
              <w:rPr>
                <w:sz w:val="24"/>
                <w:szCs w:val="24"/>
              </w:rPr>
            </w:pPr>
            <w:r w:rsidRPr="00477B9A">
              <w:rPr>
                <w:sz w:val="24"/>
                <w:szCs w:val="24"/>
              </w:rPr>
              <w:t>40</w:t>
            </w:r>
          </w:p>
        </w:tc>
        <w:tc>
          <w:tcPr>
            <w:tcW w:w="850" w:type="dxa"/>
          </w:tcPr>
          <w:p w:rsidR="00E64A32" w:rsidRPr="00477B9A" w:rsidRDefault="00E64A32" w:rsidP="007156C6">
            <w:pPr>
              <w:pStyle w:val="TableParagraph"/>
              <w:rPr>
                <w:sz w:val="24"/>
                <w:szCs w:val="24"/>
              </w:rPr>
            </w:pPr>
            <w:r w:rsidRPr="00477B9A">
              <w:rPr>
                <w:sz w:val="24"/>
                <w:szCs w:val="24"/>
              </w:rPr>
              <w:t>40</w:t>
            </w:r>
          </w:p>
        </w:tc>
        <w:tc>
          <w:tcPr>
            <w:tcW w:w="849" w:type="dxa"/>
          </w:tcPr>
          <w:p w:rsidR="00E64A32" w:rsidRPr="00477B9A" w:rsidRDefault="00E64A32" w:rsidP="007156C6">
            <w:pPr>
              <w:pStyle w:val="TableParagraph"/>
              <w:rPr>
                <w:sz w:val="24"/>
                <w:szCs w:val="24"/>
              </w:rPr>
            </w:pPr>
            <w:r w:rsidRPr="00477B9A">
              <w:rPr>
                <w:sz w:val="24"/>
                <w:szCs w:val="24"/>
              </w:rPr>
              <w:t>50</w:t>
            </w:r>
          </w:p>
        </w:tc>
        <w:tc>
          <w:tcPr>
            <w:tcW w:w="849" w:type="dxa"/>
          </w:tcPr>
          <w:p w:rsidR="00E64A32" w:rsidRPr="00477B9A" w:rsidRDefault="00E64A32" w:rsidP="007156C6">
            <w:pPr>
              <w:pStyle w:val="TableParagraph"/>
              <w:rPr>
                <w:sz w:val="24"/>
                <w:szCs w:val="24"/>
              </w:rPr>
            </w:pPr>
            <w:r w:rsidRPr="00477B9A">
              <w:rPr>
                <w:sz w:val="24"/>
                <w:szCs w:val="24"/>
              </w:rPr>
              <w:t>50</w:t>
            </w:r>
          </w:p>
        </w:tc>
      </w:tr>
      <w:tr w:rsidR="00E64A32" w:rsidRPr="00477B9A" w:rsidTr="007156C6">
        <w:trPr>
          <w:trHeight w:val="554"/>
        </w:trPr>
        <w:tc>
          <w:tcPr>
            <w:tcW w:w="994" w:type="dxa"/>
          </w:tcPr>
          <w:p w:rsidR="00E64A32" w:rsidRPr="00477B9A" w:rsidRDefault="00E64A32" w:rsidP="007156C6">
            <w:pPr>
              <w:pStyle w:val="TableParagraph"/>
              <w:spacing w:line="270" w:lineRule="exact"/>
              <w:ind w:left="107"/>
              <w:rPr>
                <w:sz w:val="24"/>
                <w:szCs w:val="24"/>
              </w:rPr>
            </w:pPr>
            <w:r w:rsidRPr="00477B9A">
              <w:rPr>
                <w:spacing w:val="-2"/>
                <w:sz w:val="24"/>
                <w:szCs w:val="24"/>
              </w:rPr>
              <w:t>4.7.2.</w:t>
            </w:r>
          </w:p>
        </w:tc>
        <w:tc>
          <w:tcPr>
            <w:tcW w:w="2103" w:type="dxa"/>
          </w:tcPr>
          <w:p w:rsidR="00E64A32" w:rsidRPr="00477B9A" w:rsidRDefault="00E64A32" w:rsidP="007156C6">
            <w:pPr>
              <w:pStyle w:val="TableParagraph"/>
              <w:spacing w:line="270" w:lineRule="exact"/>
              <w:ind w:left="107"/>
              <w:rPr>
                <w:sz w:val="24"/>
                <w:szCs w:val="24"/>
              </w:rPr>
            </w:pPr>
            <w:r w:rsidRPr="00477B9A">
              <w:rPr>
                <w:spacing w:val="-2"/>
                <w:sz w:val="24"/>
                <w:szCs w:val="24"/>
              </w:rPr>
              <w:t>Модернизация</w:t>
            </w:r>
          </w:p>
          <w:p w:rsidR="00E64A32" w:rsidRPr="00477B9A" w:rsidRDefault="00E64A32" w:rsidP="007156C6">
            <w:pPr>
              <w:pStyle w:val="TableParagraph"/>
              <w:spacing w:line="264" w:lineRule="exact"/>
              <w:ind w:left="107"/>
              <w:rPr>
                <w:sz w:val="24"/>
                <w:szCs w:val="24"/>
              </w:rPr>
            </w:pPr>
            <w:proofErr w:type="spellStart"/>
            <w:r w:rsidRPr="00477B9A">
              <w:rPr>
                <w:sz w:val="24"/>
                <w:szCs w:val="24"/>
              </w:rPr>
              <w:t>работы</w:t>
            </w:r>
            <w:r w:rsidRPr="00477B9A">
              <w:rPr>
                <w:spacing w:val="-5"/>
                <w:sz w:val="24"/>
                <w:szCs w:val="24"/>
              </w:rPr>
              <w:t>ИРО</w:t>
            </w:r>
            <w:proofErr w:type="spellEnd"/>
          </w:p>
        </w:tc>
        <w:tc>
          <w:tcPr>
            <w:tcW w:w="1462" w:type="dxa"/>
          </w:tcPr>
          <w:p w:rsidR="00E64A32" w:rsidRPr="00477B9A" w:rsidRDefault="00E64A32" w:rsidP="007156C6">
            <w:pPr>
              <w:pStyle w:val="TableParagraph"/>
              <w:rPr>
                <w:sz w:val="24"/>
                <w:szCs w:val="24"/>
              </w:rPr>
            </w:pPr>
          </w:p>
        </w:tc>
        <w:tc>
          <w:tcPr>
            <w:tcW w:w="576" w:type="dxa"/>
          </w:tcPr>
          <w:p w:rsidR="00E64A32" w:rsidRPr="00477B9A" w:rsidRDefault="00E64A32" w:rsidP="007156C6">
            <w:pPr>
              <w:pStyle w:val="TableParagraph"/>
              <w:rPr>
                <w:sz w:val="24"/>
                <w:szCs w:val="24"/>
              </w:rPr>
            </w:pPr>
          </w:p>
        </w:tc>
        <w:tc>
          <w:tcPr>
            <w:tcW w:w="963" w:type="dxa"/>
          </w:tcPr>
          <w:p w:rsidR="00E64A32" w:rsidRPr="00477B9A" w:rsidRDefault="00E64A32" w:rsidP="007156C6">
            <w:pPr>
              <w:pStyle w:val="TableParagraph"/>
              <w:rPr>
                <w:sz w:val="24"/>
                <w:szCs w:val="24"/>
              </w:rPr>
            </w:pPr>
          </w:p>
        </w:tc>
        <w:tc>
          <w:tcPr>
            <w:tcW w:w="850" w:type="dxa"/>
          </w:tcPr>
          <w:p w:rsidR="00E64A32" w:rsidRPr="00477B9A" w:rsidRDefault="00E64A32" w:rsidP="007156C6">
            <w:pPr>
              <w:pStyle w:val="TableParagraph"/>
              <w:rPr>
                <w:sz w:val="24"/>
                <w:szCs w:val="24"/>
              </w:rPr>
            </w:pPr>
          </w:p>
        </w:tc>
        <w:tc>
          <w:tcPr>
            <w:tcW w:w="852" w:type="dxa"/>
          </w:tcPr>
          <w:p w:rsidR="00E64A32" w:rsidRPr="00477B9A" w:rsidRDefault="00E64A32" w:rsidP="007156C6">
            <w:pPr>
              <w:pStyle w:val="TableParagraph"/>
              <w:rPr>
                <w:sz w:val="24"/>
                <w:szCs w:val="24"/>
              </w:rPr>
            </w:pPr>
          </w:p>
        </w:tc>
        <w:tc>
          <w:tcPr>
            <w:tcW w:w="850" w:type="dxa"/>
          </w:tcPr>
          <w:p w:rsidR="00E64A32" w:rsidRPr="00477B9A" w:rsidRDefault="00E64A32" w:rsidP="007156C6">
            <w:pPr>
              <w:pStyle w:val="TableParagraph"/>
              <w:rPr>
                <w:sz w:val="24"/>
                <w:szCs w:val="24"/>
              </w:rPr>
            </w:pPr>
          </w:p>
        </w:tc>
        <w:tc>
          <w:tcPr>
            <w:tcW w:w="849" w:type="dxa"/>
          </w:tcPr>
          <w:p w:rsidR="00E64A32" w:rsidRPr="00477B9A" w:rsidRDefault="00E64A32" w:rsidP="007156C6">
            <w:pPr>
              <w:pStyle w:val="TableParagraph"/>
              <w:rPr>
                <w:sz w:val="24"/>
                <w:szCs w:val="24"/>
              </w:rPr>
            </w:pPr>
          </w:p>
        </w:tc>
        <w:tc>
          <w:tcPr>
            <w:tcW w:w="849" w:type="dxa"/>
          </w:tcPr>
          <w:p w:rsidR="00E64A32" w:rsidRPr="00477B9A" w:rsidRDefault="00E64A32" w:rsidP="007156C6">
            <w:pPr>
              <w:pStyle w:val="TableParagraph"/>
              <w:rPr>
                <w:sz w:val="24"/>
                <w:szCs w:val="24"/>
              </w:rPr>
            </w:pPr>
          </w:p>
        </w:tc>
      </w:tr>
      <w:tr w:rsidR="00E64A32" w:rsidRPr="00477B9A" w:rsidTr="007156C6">
        <w:trPr>
          <w:trHeight w:val="827"/>
        </w:trPr>
        <w:tc>
          <w:tcPr>
            <w:tcW w:w="994" w:type="dxa"/>
          </w:tcPr>
          <w:p w:rsidR="00E64A32" w:rsidRPr="00477B9A" w:rsidRDefault="00E64A32" w:rsidP="007156C6">
            <w:pPr>
              <w:pStyle w:val="TableParagraph"/>
              <w:spacing w:line="268" w:lineRule="exact"/>
              <w:ind w:left="107"/>
              <w:rPr>
                <w:sz w:val="24"/>
                <w:szCs w:val="24"/>
              </w:rPr>
            </w:pPr>
            <w:r w:rsidRPr="00477B9A">
              <w:rPr>
                <w:spacing w:val="-2"/>
                <w:sz w:val="24"/>
                <w:szCs w:val="24"/>
              </w:rPr>
              <w:t>4.7.3.</w:t>
            </w:r>
          </w:p>
        </w:tc>
        <w:tc>
          <w:tcPr>
            <w:tcW w:w="2103" w:type="dxa"/>
          </w:tcPr>
          <w:p w:rsidR="00E64A32" w:rsidRPr="00477B9A" w:rsidRDefault="00E64A32" w:rsidP="007156C6">
            <w:pPr>
              <w:pStyle w:val="TableParagraph"/>
              <w:ind w:left="107"/>
              <w:rPr>
                <w:sz w:val="24"/>
                <w:szCs w:val="24"/>
              </w:rPr>
            </w:pPr>
            <w:r w:rsidRPr="00477B9A">
              <w:rPr>
                <w:spacing w:val="-2"/>
                <w:sz w:val="24"/>
                <w:szCs w:val="24"/>
              </w:rPr>
              <w:t xml:space="preserve">Работа </w:t>
            </w:r>
            <w:proofErr w:type="gramStart"/>
            <w:r w:rsidRPr="00477B9A">
              <w:rPr>
                <w:spacing w:val="-2"/>
                <w:sz w:val="24"/>
                <w:szCs w:val="24"/>
              </w:rPr>
              <w:t>методических</w:t>
            </w:r>
            <w:proofErr w:type="gramEnd"/>
          </w:p>
          <w:p w:rsidR="00E64A32" w:rsidRPr="00477B9A" w:rsidRDefault="00E64A32" w:rsidP="007156C6">
            <w:pPr>
              <w:pStyle w:val="TableParagraph"/>
              <w:spacing w:line="264" w:lineRule="exact"/>
              <w:ind w:left="107"/>
              <w:rPr>
                <w:sz w:val="24"/>
                <w:szCs w:val="24"/>
              </w:rPr>
            </w:pPr>
            <w:r w:rsidRPr="00477B9A">
              <w:rPr>
                <w:spacing w:val="-2"/>
                <w:sz w:val="24"/>
                <w:szCs w:val="24"/>
              </w:rPr>
              <w:t>служб</w:t>
            </w:r>
          </w:p>
        </w:tc>
        <w:tc>
          <w:tcPr>
            <w:tcW w:w="1462" w:type="dxa"/>
          </w:tcPr>
          <w:p w:rsidR="00E64A32" w:rsidRPr="00477B9A" w:rsidRDefault="00E64A32" w:rsidP="007156C6">
            <w:pPr>
              <w:pStyle w:val="TableParagraph"/>
              <w:rPr>
                <w:sz w:val="24"/>
                <w:szCs w:val="24"/>
              </w:rPr>
            </w:pPr>
          </w:p>
        </w:tc>
        <w:tc>
          <w:tcPr>
            <w:tcW w:w="576" w:type="dxa"/>
          </w:tcPr>
          <w:p w:rsidR="00E64A32" w:rsidRPr="00477B9A" w:rsidRDefault="00E64A32" w:rsidP="007156C6">
            <w:pPr>
              <w:pStyle w:val="TableParagraph"/>
              <w:rPr>
                <w:sz w:val="24"/>
                <w:szCs w:val="24"/>
              </w:rPr>
            </w:pPr>
          </w:p>
        </w:tc>
        <w:tc>
          <w:tcPr>
            <w:tcW w:w="963" w:type="dxa"/>
          </w:tcPr>
          <w:p w:rsidR="00E64A32" w:rsidRPr="00477B9A" w:rsidRDefault="00E64A32" w:rsidP="007156C6">
            <w:pPr>
              <w:pStyle w:val="TableParagraph"/>
              <w:rPr>
                <w:sz w:val="24"/>
                <w:szCs w:val="24"/>
              </w:rPr>
            </w:pPr>
          </w:p>
        </w:tc>
        <w:tc>
          <w:tcPr>
            <w:tcW w:w="850" w:type="dxa"/>
          </w:tcPr>
          <w:p w:rsidR="00E64A32" w:rsidRPr="00477B9A" w:rsidRDefault="00E64A32" w:rsidP="007156C6">
            <w:pPr>
              <w:pStyle w:val="TableParagraph"/>
              <w:rPr>
                <w:sz w:val="24"/>
                <w:szCs w:val="24"/>
              </w:rPr>
            </w:pPr>
          </w:p>
        </w:tc>
        <w:tc>
          <w:tcPr>
            <w:tcW w:w="852" w:type="dxa"/>
          </w:tcPr>
          <w:p w:rsidR="00E64A32" w:rsidRPr="00477B9A" w:rsidRDefault="00E64A32" w:rsidP="007156C6">
            <w:pPr>
              <w:pStyle w:val="TableParagraph"/>
              <w:rPr>
                <w:sz w:val="24"/>
                <w:szCs w:val="24"/>
              </w:rPr>
            </w:pPr>
          </w:p>
        </w:tc>
        <w:tc>
          <w:tcPr>
            <w:tcW w:w="850" w:type="dxa"/>
          </w:tcPr>
          <w:p w:rsidR="00E64A32" w:rsidRPr="00477B9A" w:rsidRDefault="00E64A32" w:rsidP="007156C6">
            <w:pPr>
              <w:pStyle w:val="TableParagraph"/>
              <w:rPr>
                <w:sz w:val="24"/>
                <w:szCs w:val="24"/>
              </w:rPr>
            </w:pPr>
          </w:p>
        </w:tc>
        <w:tc>
          <w:tcPr>
            <w:tcW w:w="849" w:type="dxa"/>
          </w:tcPr>
          <w:p w:rsidR="00E64A32" w:rsidRPr="00477B9A" w:rsidRDefault="00E64A32" w:rsidP="007156C6">
            <w:pPr>
              <w:pStyle w:val="TableParagraph"/>
              <w:rPr>
                <w:sz w:val="24"/>
                <w:szCs w:val="24"/>
              </w:rPr>
            </w:pPr>
          </w:p>
        </w:tc>
        <w:tc>
          <w:tcPr>
            <w:tcW w:w="849" w:type="dxa"/>
          </w:tcPr>
          <w:p w:rsidR="00E64A32" w:rsidRPr="00477B9A" w:rsidRDefault="00E64A32" w:rsidP="007156C6">
            <w:pPr>
              <w:pStyle w:val="TableParagraph"/>
              <w:rPr>
                <w:sz w:val="24"/>
                <w:szCs w:val="24"/>
              </w:rPr>
            </w:pPr>
          </w:p>
        </w:tc>
      </w:tr>
      <w:tr w:rsidR="00E64A32" w:rsidRPr="00477B9A" w:rsidTr="007156C6">
        <w:trPr>
          <w:trHeight w:val="1931"/>
        </w:trPr>
        <w:tc>
          <w:tcPr>
            <w:tcW w:w="994" w:type="dxa"/>
          </w:tcPr>
          <w:p w:rsidR="00E64A32" w:rsidRPr="00477B9A" w:rsidRDefault="00E64A32" w:rsidP="007156C6">
            <w:pPr>
              <w:pStyle w:val="TableParagraph"/>
              <w:spacing w:line="268" w:lineRule="exact"/>
              <w:ind w:left="107"/>
              <w:rPr>
                <w:sz w:val="24"/>
                <w:szCs w:val="24"/>
              </w:rPr>
            </w:pPr>
            <w:r w:rsidRPr="00477B9A">
              <w:rPr>
                <w:spacing w:val="-2"/>
                <w:sz w:val="24"/>
                <w:szCs w:val="24"/>
              </w:rPr>
              <w:lastRenderedPageBreak/>
              <w:t>4.7.4.</w:t>
            </w:r>
          </w:p>
        </w:tc>
        <w:tc>
          <w:tcPr>
            <w:tcW w:w="2103" w:type="dxa"/>
          </w:tcPr>
          <w:p w:rsidR="00E64A32" w:rsidRPr="00477B9A" w:rsidRDefault="00E64A32" w:rsidP="007156C6">
            <w:pPr>
              <w:pStyle w:val="TableParagraph"/>
              <w:ind w:left="107" w:right="325"/>
              <w:rPr>
                <w:sz w:val="24"/>
                <w:szCs w:val="24"/>
              </w:rPr>
            </w:pPr>
            <w:r w:rsidRPr="00477B9A">
              <w:rPr>
                <w:spacing w:val="-2"/>
                <w:sz w:val="24"/>
                <w:szCs w:val="24"/>
              </w:rPr>
              <w:t xml:space="preserve">Реализация </w:t>
            </w:r>
            <w:proofErr w:type="spellStart"/>
            <w:r w:rsidRPr="00477B9A">
              <w:rPr>
                <w:sz w:val="24"/>
                <w:szCs w:val="24"/>
              </w:rPr>
              <w:t>мероприятийпо</w:t>
            </w:r>
            <w:proofErr w:type="spellEnd"/>
            <w:r w:rsidRPr="00477B9A">
              <w:rPr>
                <w:sz w:val="24"/>
                <w:szCs w:val="24"/>
              </w:rPr>
              <w:t xml:space="preserve"> </w:t>
            </w:r>
            <w:r w:rsidRPr="00477B9A">
              <w:rPr>
                <w:spacing w:val="-2"/>
                <w:sz w:val="24"/>
                <w:szCs w:val="24"/>
              </w:rPr>
              <w:t>подготовке/</w:t>
            </w:r>
          </w:p>
          <w:p w:rsidR="00E64A32" w:rsidRPr="00477B9A" w:rsidRDefault="00E64A32" w:rsidP="007156C6">
            <w:pPr>
              <w:pStyle w:val="TableParagraph"/>
              <w:ind w:left="107" w:right="393"/>
              <w:jc w:val="both"/>
              <w:rPr>
                <w:sz w:val="24"/>
                <w:szCs w:val="24"/>
              </w:rPr>
            </w:pPr>
            <w:r w:rsidRPr="00477B9A">
              <w:rPr>
                <w:spacing w:val="-4"/>
                <w:sz w:val="24"/>
                <w:szCs w:val="24"/>
              </w:rPr>
              <w:t xml:space="preserve">переподготовке </w:t>
            </w:r>
            <w:proofErr w:type="spellStart"/>
            <w:r w:rsidRPr="00477B9A">
              <w:rPr>
                <w:sz w:val="24"/>
                <w:szCs w:val="24"/>
              </w:rPr>
              <w:t>кадровсцелью</w:t>
            </w:r>
            <w:proofErr w:type="spellEnd"/>
            <w:r w:rsidRPr="00477B9A">
              <w:rPr>
                <w:sz w:val="24"/>
                <w:szCs w:val="24"/>
              </w:rPr>
              <w:t xml:space="preserve"> </w:t>
            </w:r>
            <w:r w:rsidRPr="00477B9A">
              <w:rPr>
                <w:spacing w:val="-2"/>
                <w:sz w:val="24"/>
                <w:szCs w:val="24"/>
              </w:rPr>
              <w:t>закрытия</w:t>
            </w:r>
          </w:p>
          <w:p w:rsidR="00E64A32" w:rsidRPr="00477B9A" w:rsidRDefault="00E64A32" w:rsidP="007156C6">
            <w:pPr>
              <w:pStyle w:val="TableParagraph"/>
              <w:spacing w:line="264" w:lineRule="exact"/>
              <w:ind w:left="107"/>
              <w:rPr>
                <w:sz w:val="24"/>
                <w:szCs w:val="24"/>
              </w:rPr>
            </w:pPr>
            <w:r w:rsidRPr="00477B9A">
              <w:rPr>
                <w:spacing w:val="-2"/>
                <w:sz w:val="24"/>
                <w:szCs w:val="24"/>
              </w:rPr>
              <w:t>потребности</w:t>
            </w:r>
          </w:p>
        </w:tc>
        <w:tc>
          <w:tcPr>
            <w:tcW w:w="1462" w:type="dxa"/>
          </w:tcPr>
          <w:p w:rsidR="00E64A32" w:rsidRPr="00477B9A"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sidRPr="00477B9A">
              <w:t xml:space="preserve">Доля </w:t>
            </w:r>
            <w:proofErr w:type="gramStart"/>
            <w:r w:rsidRPr="00477B9A">
              <w:t>педагогических</w:t>
            </w:r>
            <w:proofErr w:type="gramEnd"/>
          </w:p>
          <w:p w:rsidR="00E64A32" w:rsidRPr="00477B9A"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sidRPr="00477B9A">
              <w:t>работников и</w:t>
            </w:r>
          </w:p>
          <w:p w:rsidR="00E64A32" w:rsidRPr="00477B9A"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sidRPr="00477B9A">
              <w:t>управленческих</w:t>
            </w:r>
          </w:p>
          <w:p w:rsidR="00E64A32" w:rsidRPr="00477B9A" w:rsidRDefault="00E64A32" w:rsidP="007156C6">
            <w:pPr>
              <w:pStyle w:val="TableParagraph"/>
              <w:rPr>
                <w:sz w:val="24"/>
                <w:szCs w:val="24"/>
              </w:rPr>
            </w:pPr>
            <w:r w:rsidRPr="00477B9A">
              <w:rPr>
                <w:sz w:val="24"/>
                <w:szCs w:val="24"/>
              </w:rPr>
              <w:t>кадров, прошедших повышение квалификации</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35</w:t>
            </w:r>
          </w:p>
        </w:tc>
        <w:tc>
          <w:tcPr>
            <w:tcW w:w="850" w:type="dxa"/>
          </w:tcPr>
          <w:p w:rsidR="00E64A32" w:rsidRPr="00477B9A" w:rsidRDefault="00E64A32" w:rsidP="007156C6">
            <w:pPr>
              <w:pStyle w:val="TableParagraph"/>
              <w:rPr>
                <w:sz w:val="24"/>
                <w:szCs w:val="24"/>
              </w:rPr>
            </w:pPr>
            <w:r w:rsidRPr="00477B9A">
              <w:rPr>
                <w:sz w:val="24"/>
                <w:szCs w:val="24"/>
              </w:rPr>
              <w:t>35</w:t>
            </w:r>
          </w:p>
        </w:tc>
        <w:tc>
          <w:tcPr>
            <w:tcW w:w="852" w:type="dxa"/>
          </w:tcPr>
          <w:p w:rsidR="00E64A32" w:rsidRPr="00477B9A" w:rsidRDefault="00E64A32" w:rsidP="007156C6">
            <w:pPr>
              <w:pStyle w:val="TableParagraph"/>
              <w:rPr>
                <w:sz w:val="24"/>
                <w:szCs w:val="24"/>
              </w:rPr>
            </w:pPr>
            <w:r w:rsidRPr="00477B9A">
              <w:rPr>
                <w:sz w:val="24"/>
                <w:szCs w:val="24"/>
              </w:rPr>
              <w:t>40</w:t>
            </w:r>
          </w:p>
        </w:tc>
        <w:tc>
          <w:tcPr>
            <w:tcW w:w="850" w:type="dxa"/>
          </w:tcPr>
          <w:p w:rsidR="00E64A32" w:rsidRPr="00477B9A" w:rsidRDefault="00E64A32" w:rsidP="007156C6">
            <w:pPr>
              <w:pStyle w:val="TableParagraph"/>
              <w:rPr>
                <w:sz w:val="24"/>
                <w:szCs w:val="24"/>
              </w:rPr>
            </w:pPr>
            <w:r w:rsidRPr="00477B9A">
              <w:rPr>
                <w:sz w:val="24"/>
                <w:szCs w:val="24"/>
              </w:rPr>
              <w:t>40</w:t>
            </w:r>
          </w:p>
        </w:tc>
        <w:tc>
          <w:tcPr>
            <w:tcW w:w="849" w:type="dxa"/>
          </w:tcPr>
          <w:p w:rsidR="00E64A32" w:rsidRPr="00477B9A" w:rsidRDefault="00E64A32" w:rsidP="007156C6">
            <w:pPr>
              <w:pStyle w:val="TableParagraph"/>
              <w:rPr>
                <w:sz w:val="24"/>
                <w:szCs w:val="24"/>
              </w:rPr>
            </w:pPr>
            <w:r w:rsidRPr="00477B9A">
              <w:rPr>
                <w:sz w:val="24"/>
                <w:szCs w:val="24"/>
              </w:rPr>
              <w:t>50</w:t>
            </w:r>
          </w:p>
        </w:tc>
        <w:tc>
          <w:tcPr>
            <w:tcW w:w="849" w:type="dxa"/>
          </w:tcPr>
          <w:p w:rsidR="00E64A32" w:rsidRPr="00477B9A" w:rsidRDefault="00E64A32" w:rsidP="007156C6">
            <w:pPr>
              <w:pStyle w:val="TableParagraph"/>
              <w:rPr>
                <w:sz w:val="24"/>
                <w:szCs w:val="24"/>
              </w:rPr>
            </w:pPr>
            <w:r w:rsidRPr="00477B9A">
              <w:rPr>
                <w:sz w:val="24"/>
                <w:szCs w:val="24"/>
              </w:rPr>
              <w:t>50</w:t>
            </w:r>
          </w:p>
        </w:tc>
      </w:tr>
      <w:tr w:rsidR="00E64A32" w:rsidRPr="00477B9A" w:rsidTr="007156C6">
        <w:trPr>
          <w:trHeight w:val="1103"/>
        </w:trPr>
        <w:tc>
          <w:tcPr>
            <w:tcW w:w="994" w:type="dxa"/>
            <w:vMerge w:val="restart"/>
          </w:tcPr>
          <w:p w:rsidR="00E64A32" w:rsidRPr="00477B9A" w:rsidRDefault="00E64A32" w:rsidP="007156C6">
            <w:pPr>
              <w:pStyle w:val="TableParagraph"/>
              <w:spacing w:line="268" w:lineRule="exact"/>
              <w:ind w:left="107"/>
              <w:rPr>
                <w:sz w:val="24"/>
                <w:szCs w:val="24"/>
              </w:rPr>
            </w:pPr>
            <w:r w:rsidRPr="00477B9A">
              <w:rPr>
                <w:spacing w:val="-2"/>
                <w:sz w:val="24"/>
                <w:szCs w:val="24"/>
              </w:rPr>
              <w:t>4.7.5.</w:t>
            </w:r>
          </w:p>
        </w:tc>
        <w:tc>
          <w:tcPr>
            <w:tcW w:w="2103" w:type="dxa"/>
            <w:vMerge w:val="restart"/>
          </w:tcPr>
          <w:p w:rsidR="00E64A32" w:rsidRPr="00477B9A" w:rsidRDefault="00E64A32" w:rsidP="007156C6">
            <w:pPr>
              <w:pStyle w:val="TableParagraph"/>
              <w:ind w:left="107"/>
              <w:rPr>
                <w:sz w:val="24"/>
                <w:szCs w:val="24"/>
              </w:rPr>
            </w:pPr>
            <w:proofErr w:type="spellStart"/>
            <w:r w:rsidRPr="00477B9A">
              <w:rPr>
                <w:spacing w:val="-2"/>
                <w:sz w:val="24"/>
                <w:szCs w:val="24"/>
              </w:rPr>
              <w:t>Системаоплаты</w:t>
            </w:r>
            <w:proofErr w:type="spellEnd"/>
            <w:r w:rsidRPr="00477B9A">
              <w:rPr>
                <w:spacing w:val="-2"/>
                <w:sz w:val="24"/>
                <w:szCs w:val="24"/>
              </w:rPr>
              <w:t xml:space="preserve"> труда</w:t>
            </w:r>
          </w:p>
          <w:p w:rsidR="00E64A32" w:rsidRPr="00477B9A" w:rsidRDefault="00E64A32" w:rsidP="007156C6">
            <w:pPr>
              <w:pStyle w:val="TableParagraph"/>
              <w:spacing w:line="270" w:lineRule="atLeast"/>
              <w:ind w:left="107"/>
              <w:rPr>
                <w:sz w:val="24"/>
                <w:szCs w:val="24"/>
              </w:rPr>
            </w:pPr>
            <w:r w:rsidRPr="00477B9A">
              <w:rPr>
                <w:spacing w:val="-2"/>
                <w:sz w:val="24"/>
                <w:szCs w:val="24"/>
              </w:rPr>
              <w:t>педагогических работников</w:t>
            </w:r>
          </w:p>
        </w:tc>
        <w:tc>
          <w:tcPr>
            <w:tcW w:w="1462" w:type="dxa"/>
          </w:tcPr>
          <w:p w:rsidR="00E64A32" w:rsidRPr="00477B9A" w:rsidRDefault="00E64A32" w:rsidP="007156C6">
            <w:pPr>
              <w:pStyle w:val="TableParagraph"/>
              <w:rPr>
                <w:sz w:val="24"/>
                <w:szCs w:val="24"/>
              </w:rPr>
            </w:pPr>
            <w:r w:rsidRPr="00477B9A">
              <w:rPr>
                <w:sz w:val="24"/>
                <w:szCs w:val="24"/>
              </w:rPr>
              <w:t>Доля педагогических работников, переведенных на единую систему оплаты труда</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0</w:t>
            </w:r>
          </w:p>
        </w:tc>
        <w:tc>
          <w:tcPr>
            <w:tcW w:w="850" w:type="dxa"/>
          </w:tcPr>
          <w:p w:rsidR="00E64A32" w:rsidRPr="00477B9A" w:rsidRDefault="00E64A32" w:rsidP="007156C6">
            <w:pPr>
              <w:pStyle w:val="TableParagraph"/>
              <w:rPr>
                <w:sz w:val="24"/>
                <w:szCs w:val="24"/>
              </w:rPr>
            </w:pPr>
            <w:r w:rsidRPr="00477B9A">
              <w:rPr>
                <w:sz w:val="24"/>
                <w:szCs w:val="24"/>
              </w:rPr>
              <w:t>0</w:t>
            </w:r>
          </w:p>
        </w:tc>
        <w:tc>
          <w:tcPr>
            <w:tcW w:w="852" w:type="dxa"/>
          </w:tcPr>
          <w:p w:rsidR="00E64A32" w:rsidRPr="00477B9A" w:rsidRDefault="00E64A32" w:rsidP="007156C6">
            <w:pPr>
              <w:pStyle w:val="TableParagraph"/>
              <w:rPr>
                <w:sz w:val="24"/>
                <w:szCs w:val="24"/>
              </w:rPr>
            </w:pPr>
            <w:r w:rsidRPr="00477B9A">
              <w:rPr>
                <w:sz w:val="24"/>
                <w:szCs w:val="24"/>
              </w:rPr>
              <w:t>50</w:t>
            </w:r>
          </w:p>
        </w:tc>
        <w:tc>
          <w:tcPr>
            <w:tcW w:w="850" w:type="dxa"/>
          </w:tcPr>
          <w:p w:rsidR="00E64A32" w:rsidRPr="00477B9A" w:rsidRDefault="00E64A32" w:rsidP="007156C6">
            <w:pPr>
              <w:pStyle w:val="TableParagraph"/>
              <w:rPr>
                <w:sz w:val="24"/>
                <w:szCs w:val="24"/>
              </w:rPr>
            </w:pPr>
            <w:r w:rsidRPr="00477B9A">
              <w:rPr>
                <w:sz w:val="24"/>
                <w:szCs w:val="24"/>
              </w:rPr>
              <w:t>70</w:t>
            </w:r>
          </w:p>
        </w:tc>
        <w:tc>
          <w:tcPr>
            <w:tcW w:w="849" w:type="dxa"/>
          </w:tcPr>
          <w:p w:rsidR="00E64A32" w:rsidRPr="00477B9A" w:rsidRDefault="00E64A32" w:rsidP="007156C6">
            <w:pPr>
              <w:pStyle w:val="TableParagraph"/>
              <w:rPr>
                <w:sz w:val="24"/>
                <w:szCs w:val="24"/>
              </w:rPr>
            </w:pPr>
            <w:r w:rsidRPr="00477B9A">
              <w:rPr>
                <w:sz w:val="24"/>
                <w:szCs w:val="24"/>
              </w:rPr>
              <w:t>90</w:t>
            </w:r>
          </w:p>
        </w:tc>
        <w:tc>
          <w:tcPr>
            <w:tcW w:w="849" w:type="dxa"/>
          </w:tcPr>
          <w:p w:rsidR="00E64A32" w:rsidRPr="00477B9A" w:rsidRDefault="00E64A32" w:rsidP="007156C6">
            <w:pPr>
              <w:pStyle w:val="TableParagraph"/>
              <w:rPr>
                <w:sz w:val="24"/>
                <w:szCs w:val="24"/>
              </w:rPr>
            </w:pPr>
            <w:r w:rsidRPr="00477B9A">
              <w:rPr>
                <w:sz w:val="24"/>
                <w:szCs w:val="24"/>
              </w:rPr>
              <w:t>100</w:t>
            </w:r>
          </w:p>
        </w:tc>
      </w:tr>
      <w:tr w:rsidR="00E64A32" w:rsidRPr="00477B9A" w:rsidTr="007156C6">
        <w:trPr>
          <w:trHeight w:val="1103"/>
        </w:trPr>
        <w:tc>
          <w:tcPr>
            <w:tcW w:w="994" w:type="dxa"/>
            <w:vMerge/>
          </w:tcPr>
          <w:p w:rsidR="00E64A32" w:rsidRPr="00477B9A" w:rsidRDefault="00E64A32" w:rsidP="007156C6">
            <w:pPr>
              <w:pStyle w:val="TableParagraph"/>
              <w:spacing w:line="268" w:lineRule="exact"/>
              <w:ind w:left="107"/>
              <w:rPr>
                <w:spacing w:val="-2"/>
                <w:sz w:val="24"/>
                <w:szCs w:val="24"/>
              </w:rPr>
            </w:pPr>
          </w:p>
        </w:tc>
        <w:tc>
          <w:tcPr>
            <w:tcW w:w="2103" w:type="dxa"/>
            <w:vMerge/>
          </w:tcPr>
          <w:p w:rsidR="00E64A32" w:rsidRPr="00477B9A" w:rsidRDefault="00E64A32" w:rsidP="007156C6">
            <w:pPr>
              <w:pStyle w:val="TableParagraph"/>
              <w:ind w:left="107"/>
              <w:rPr>
                <w:spacing w:val="-2"/>
                <w:sz w:val="24"/>
                <w:szCs w:val="24"/>
              </w:rPr>
            </w:pPr>
          </w:p>
        </w:tc>
        <w:tc>
          <w:tcPr>
            <w:tcW w:w="1462" w:type="dxa"/>
          </w:tcPr>
          <w:p w:rsidR="00E64A32" w:rsidRPr="00477B9A" w:rsidRDefault="00E64A32" w:rsidP="007156C6">
            <w:pPr>
              <w:pStyle w:val="TableParagraph"/>
              <w:rPr>
                <w:sz w:val="24"/>
                <w:szCs w:val="24"/>
              </w:rPr>
            </w:pPr>
            <w:r w:rsidRPr="00477B9A">
              <w:rPr>
                <w:sz w:val="24"/>
                <w:szCs w:val="24"/>
              </w:rPr>
              <w:t>Доля классных руководителей, получающих доплату за классное руководство из средств республиканского бюджета РД</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100</w:t>
            </w:r>
          </w:p>
        </w:tc>
        <w:tc>
          <w:tcPr>
            <w:tcW w:w="850" w:type="dxa"/>
          </w:tcPr>
          <w:p w:rsidR="00E64A32" w:rsidRPr="00477B9A" w:rsidRDefault="00E64A32" w:rsidP="007156C6">
            <w:pPr>
              <w:pStyle w:val="TableParagraph"/>
              <w:rPr>
                <w:sz w:val="24"/>
                <w:szCs w:val="24"/>
              </w:rPr>
            </w:pPr>
            <w:r w:rsidRPr="00477B9A">
              <w:rPr>
                <w:sz w:val="24"/>
                <w:szCs w:val="24"/>
              </w:rPr>
              <w:t>100</w:t>
            </w:r>
          </w:p>
        </w:tc>
        <w:tc>
          <w:tcPr>
            <w:tcW w:w="852" w:type="dxa"/>
          </w:tcPr>
          <w:p w:rsidR="00E64A32" w:rsidRPr="00477B9A" w:rsidRDefault="00E64A32" w:rsidP="007156C6">
            <w:pPr>
              <w:pStyle w:val="TableParagraph"/>
              <w:rPr>
                <w:sz w:val="24"/>
                <w:szCs w:val="24"/>
              </w:rPr>
            </w:pPr>
            <w:r w:rsidRPr="00477B9A">
              <w:rPr>
                <w:sz w:val="24"/>
                <w:szCs w:val="24"/>
              </w:rPr>
              <w:t>100</w:t>
            </w:r>
          </w:p>
        </w:tc>
        <w:tc>
          <w:tcPr>
            <w:tcW w:w="850" w:type="dxa"/>
          </w:tcPr>
          <w:p w:rsidR="00E64A32" w:rsidRPr="00477B9A" w:rsidRDefault="00E64A32" w:rsidP="007156C6">
            <w:pPr>
              <w:pStyle w:val="TableParagraph"/>
              <w:rPr>
                <w:sz w:val="24"/>
                <w:szCs w:val="24"/>
              </w:rPr>
            </w:pPr>
            <w:r w:rsidRPr="00477B9A">
              <w:rPr>
                <w:sz w:val="24"/>
                <w:szCs w:val="24"/>
              </w:rPr>
              <w:t>100</w:t>
            </w:r>
          </w:p>
        </w:tc>
        <w:tc>
          <w:tcPr>
            <w:tcW w:w="849" w:type="dxa"/>
          </w:tcPr>
          <w:p w:rsidR="00E64A32" w:rsidRPr="00477B9A" w:rsidRDefault="00E64A32" w:rsidP="007156C6">
            <w:pPr>
              <w:pStyle w:val="TableParagraph"/>
              <w:rPr>
                <w:sz w:val="24"/>
                <w:szCs w:val="24"/>
              </w:rPr>
            </w:pPr>
            <w:r w:rsidRPr="00477B9A">
              <w:rPr>
                <w:sz w:val="24"/>
                <w:szCs w:val="24"/>
              </w:rPr>
              <w:t>100</w:t>
            </w:r>
          </w:p>
        </w:tc>
        <w:tc>
          <w:tcPr>
            <w:tcW w:w="849" w:type="dxa"/>
          </w:tcPr>
          <w:p w:rsidR="00E64A32" w:rsidRPr="00477B9A" w:rsidRDefault="00E64A32" w:rsidP="007156C6">
            <w:pPr>
              <w:pStyle w:val="TableParagraph"/>
              <w:rPr>
                <w:sz w:val="24"/>
                <w:szCs w:val="24"/>
              </w:rPr>
            </w:pPr>
            <w:r w:rsidRPr="00477B9A">
              <w:rPr>
                <w:sz w:val="24"/>
                <w:szCs w:val="24"/>
              </w:rPr>
              <w:t>100</w:t>
            </w:r>
          </w:p>
        </w:tc>
      </w:tr>
      <w:tr w:rsidR="00E64A32" w:rsidRPr="00477B9A" w:rsidTr="007156C6">
        <w:trPr>
          <w:trHeight w:val="2484"/>
        </w:trPr>
        <w:tc>
          <w:tcPr>
            <w:tcW w:w="994" w:type="dxa"/>
          </w:tcPr>
          <w:p w:rsidR="00E64A32" w:rsidRPr="00477B9A" w:rsidRDefault="00E64A32" w:rsidP="007156C6">
            <w:pPr>
              <w:pStyle w:val="TableParagraph"/>
              <w:spacing w:line="267" w:lineRule="exact"/>
              <w:ind w:left="107"/>
              <w:rPr>
                <w:sz w:val="24"/>
                <w:szCs w:val="24"/>
              </w:rPr>
            </w:pPr>
            <w:r w:rsidRPr="00477B9A">
              <w:rPr>
                <w:spacing w:val="-2"/>
                <w:sz w:val="24"/>
                <w:szCs w:val="24"/>
              </w:rPr>
              <w:t>4.7.6.</w:t>
            </w:r>
          </w:p>
        </w:tc>
        <w:tc>
          <w:tcPr>
            <w:tcW w:w="2103" w:type="dxa"/>
          </w:tcPr>
          <w:p w:rsidR="00E64A32" w:rsidRPr="00477B9A" w:rsidRDefault="00E64A32" w:rsidP="007156C6">
            <w:pPr>
              <w:pStyle w:val="TableParagraph"/>
              <w:spacing w:line="267" w:lineRule="exact"/>
              <w:ind w:left="107"/>
              <w:rPr>
                <w:sz w:val="24"/>
                <w:szCs w:val="24"/>
              </w:rPr>
            </w:pPr>
            <w:r w:rsidRPr="00477B9A">
              <w:rPr>
                <w:spacing w:val="-2"/>
                <w:sz w:val="24"/>
                <w:szCs w:val="24"/>
              </w:rPr>
              <w:t>Оснащение</w:t>
            </w:r>
          </w:p>
          <w:p w:rsidR="00E64A32" w:rsidRPr="00477B9A" w:rsidRDefault="00E64A32" w:rsidP="007156C6">
            <w:pPr>
              <w:pStyle w:val="TableParagraph"/>
              <w:ind w:left="107"/>
              <w:rPr>
                <w:sz w:val="24"/>
                <w:szCs w:val="24"/>
              </w:rPr>
            </w:pPr>
            <w:r w:rsidRPr="00477B9A">
              <w:rPr>
                <w:spacing w:val="-2"/>
                <w:sz w:val="24"/>
                <w:szCs w:val="24"/>
              </w:rPr>
              <w:t>образовательных организаций</w:t>
            </w:r>
          </w:p>
          <w:p w:rsidR="00E64A32" w:rsidRPr="00477B9A" w:rsidRDefault="00E64A32" w:rsidP="007156C6">
            <w:pPr>
              <w:pStyle w:val="TableParagraph"/>
              <w:ind w:left="107" w:right="819"/>
              <w:rPr>
                <w:sz w:val="24"/>
                <w:szCs w:val="24"/>
              </w:rPr>
            </w:pPr>
            <w:r w:rsidRPr="00477B9A">
              <w:rPr>
                <w:spacing w:val="-2"/>
                <w:sz w:val="24"/>
                <w:szCs w:val="24"/>
              </w:rPr>
              <w:t xml:space="preserve">средствами </w:t>
            </w:r>
            <w:proofErr w:type="spellStart"/>
            <w:r w:rsidRPr="00477B9A">
              <w:rPr>
                <w:sz w:val="24"/>
                <w:szCs w:val="24"/>
              </w:rPr>
              <w:t>обучения</w:t>
            </w:r>
            <w:r w:rsidRPr="00477B9A">
              <w:rPr>
                <w:spacing w:val="-10"/>
                <w:sz w:val="24"/>
                <w:szCs w:val="24"/>
              </w:rPr>
              <w:t>и</w:t>
            </w:r>
            <w:proofErr w:type="spellEnd"/>
          </w:p>
          <w:p w:rsidR="00E64A32" w:rsidRPr="00477B9A" w:rsidRDefault="00E64A32" w:rsidP="007156C6">
            <w:pPr>
              <w:pStyle w:val="TableParagraph"/>
              <w:ind w:left="107"/>
              <w:rPr>
                <w:sz w:val="24"/>
                <w:szCs w:val="24"/>
              </w:rPr>
            </w:pPr>
            <w:proofErr w:type="spellStart"/>
            <w:r w:rsidRPr="00477B9A">
              <w:rPr>
                <w:sz w:val="24"/>
                <w:szCs w:val="24"/>
              </w:rPr>
              <w:t>воспитанияс</w:t>
            </w:r>
            <w:proofErr w:type="spellEnd"/>
            <w:r w:rsidRPr="00477B9A">
              <w:rPr>
                <w:sz w:val="24"/>
                <w:szCs w:val="24"/>
              </w:rPr>
              <w:t xml:space="preserve"> </w:t>
            </w:r>
            <w:r w:rsidRPr="00477B9A">
              <w:rPr>
                <w:spacing w:val="-2"/>
                <w:sz w:val="24"/>
                <w:szCs w:val="24"/>
              </w:rPr>
              <w:t>учетом</w:t>
            </w:r>
          </w:p>
          <w:p w:rsidR="00E64A32" w:rsidRPr="00477B9A" w:rsidRDefault="00E64A32" w:rsidP="007156C6">
            <w:pPr>
              <w:pStyle w:val="TableParagraph"/>
              <w:spacing w:line="270" w:lineRule="atLeast"/>
              <w:ind w:left="107" w:right="325"/>
              <w:rPr>
                <w:sz w:val="24"/>
                <w:szCs w:val="24"/>
              </w:rPr>
            </w:pPr>
            <w:r w:rsidRPr="00477B9A">
              <w:rPr>
                <w:spacing w:val="-2"/>
                <w:sz w:val="24"/>
                <w:szCs w:val="24"/>
              </w:rPr>
              <w:t xml:space="preserve">требований </w:t>
            </w:r>
            <w:r w:rsidRPr="00477B9A">
              <w:rPr>
                <w:spacing w:val="-4"/>
                <w:sz w:val="24"/>
                <w:szCs w:val="24"/>
              </w:rPr>
              <w:t>ФГОС</w:t>
            </w:r>
          </w:p>
        </w:tc>
        <w:tc>
          <w:tcPr>
            <w:tcW w:w="1462" w:type="dxa"/>
          </w:tcPr>
          <w:p w:rsidR="00E64A32" w:rsidRPr="00477B9A" w:rsidRDefault="00E64A32" w:rsidP="007156C6">
            <w:pPr>
              <w:pStyle w:val="a9"/>
              <w:rPr>
                <w:rFonts w:ascii="Times New Roman" w:hAnsi="Times New Roman" w:cs="Times New Roman"/>
                <w:sz w:val="24"/>
                <w:szCs w:val="24"/>
              </w:rPr>
            </w:pPr>
            <w:r w:rsidRPr="00477B9A">
              <w:rPr>
                <w:rFonts w:ascii="Times New Roman" w:hAnsi="Times New Roman" w:cs="Times New Roman"/>
                <w:sz w:val="24"/>
                <w:szCs w:val="24"/>
              </w:rPr>
              <w:t>Доля школ, оснащенных средствами обучения и воспитания с учетом требований</w:t>
            </w:r>
          </w:p>
          <w:p w:rsidR="00E64A32" w:rsidRPr="00477B9A" w:rsidRDefault="00E64A32" w:rsidP="007156C6">
            <w:pPr>
              <w:pStyle w:val="TableParagraph"/>
              <w:rPr>
                <w:sz w:val="24"/>
                <w:szCs w:val="24"/>
              </w:rPr>
            </w:pPr>
            <w:r w:rsidRPr="00477B9A">
              <w:rPr>
                <w:sz w:val="24"/>
                <w:szCs w:val="24"/>
              </w:rPr>
              <w:t>ФГОС</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30</w:t>
            </w:r>
          </w:p>
        </w:tc>
        <w:tc>
          <w:tcPr>
            <w:tcW w:w="850" w:type="dxa"/>
          </w:tcPr>
          <w:p w:rsidR="00E64A32" w:rsidRPr="00477B9A" w:rsidRDefault="00E64A32" w:rsidP="007156C6">
            <w:pPr>
              <w:pStyle w:val="TableParagraph"/>
              <w:rPr>
                <w:sz w:val="24"/>
                <w:szCs w:val="24"/>
              </w:rPr>
            </w:pPr>
            <w:r w:rsidRPr="00477B9A">
              <w:rPr>
                <w:sz w:val="24"/>
                <w:szCs w:val="24"/>
              </w:rPr>
              <w:t>30</w:t>
            </w:r>
          </w:p>
        </w:tc>
        <w:tc>
          <w:tcPr>
            <w:tcW w:w="852" w:type="dxa"/>
          </w:tcPr>
          <w:p w:rsidR="00E64A32" w:rsidRPr="00477B9A" w:rsidRDefault="00E64A32" w:rsidP="007156C6">
            <w:pPr>
              <w:pStyle w:val="TableParagraph"/>
              <w:rPr>
                <w:sz w:val="24"/>
                <w:szCs w:val="24"/>
              </w:rPr>
            </w:pPr>
            <w:r w:rsidRPr="00477B9A">
              <w:rPr>
                <w:sz w:val="24"/>
                <w:szCs w:val="24"/>
              </w:rPr>
              <w:t>40</w:t>
            </w:r>
          </w:p>
        </w:tc>
        <w:tc>
          <w:tcPr>
            <w:tcW w:w="850" w:type="dxa"/>
          </w:tcPr>
          <w:p w:rsidR="00E64A32" w:rsidRPr="00477B9A" w:rsidRDefault="00E64A32" w:rsidP="007156C6">
            <w:pPr>
              <w:pStyle w:val="TableParagraph"/>
              <w:rPr>
                <w:sz w:val="24"/>
                <w:szCs w:val="24"/>
              </w:rPr>
            </w:pPr>
            <w:r w:rsidRPr="00477B9A">
              <w:rPr>
                <w:sz w:val="24"/>
                <w:szCs w:val="24"/>
              </w:rPr>
              <w:t>45</w:t>
            </w:r>
          </w:p>
        </w:tc>
        <w:tc>
          <w:tcPr>
            <w:tcW w:w="849" w:type="dxa"/>
          </w:tcPr>
          <w:p w:rsidR="00E64A32" w:rsidRPr="00477B9A" w:rsidRDefault="00E64A32" w:rsidP="007156C6">
            <w:pPr>
              <w:pStyle w:val="TableParagraph"/>
              <w:rPr>
                <w:sz w:val="24"/>
                <w:szCs w:val="24"/>
              </w:rPr>
            </w:pPr>
            <w:r w:rsidRPr="00477B9A">
              <w:rPr>
                <w:sz w:val="24"/>
                <w:szCs w:val="24"/>
              </w:rPr>
              <w:t>50</w:t>
            </w:r>
          </w:p>
        </w:tc>
        <w:tc>
          <w:tcPr>
            <w:tcW w:w="849" w:type="dxa"/>
          </w:tcPr>
          <w:p w:rsidR="00E64A32" w:rsidRPr="00477B9A" w:rsidRDefault="00E64A32" w:rsidP="007156C6">
            <w:pPr>
              <w:pStyle w:val="TableParagraph"/>
              <w:rPr>
                <w:sz w:val="24"/>
                <w:szCs w:val="24"/>
              </w:rPr>
            </w:pPr>
            <w:r w:rsidRPr="00477B9A">
              <w:rPr>
                <w:sz w:val="24"/>
                <w:szCs w:val="24"/>
              </w:rPr>
              <w:t>60</w:t>
            </w:r>
          </w:p>
        </w:tc>
      </w:tr>
      <w:tr w:rsidR="00E64A32" w:rsidRPr="00477B9A" w:rsidTr="007156C6">
        <w:trPr>
          <w:trHeight w:val="1105"/>
        </w:trPr>
        <w:tc>
          <w:tcPr>
            <w:tcW w:w="994" w:type="dxa"/>
          </w:tcPr>
          <w:p w:rsidR="00E64A32" w:rsidRPr="00477B9A" w:rsidRDefault="00E64A32" w:rsidP="007156C6">
            <w:pPr>
              <w:pStyle w:val="TableParagraph"/>
              <w:spacing w:line="270" w:lineRule="exact"/>
              <w:ind w:left="107"/>
              <w:rPr>
                <w:sz w:val="24"/>
                <w:szCs w:val="24"/>
              </w:rPr>
            </w:pPr>
            <w:r w:rsidRPr="00477B9A">
              <w:rPr>
                <w:spacing w:val="-2"/>
                <w:sz w:val="24"/>
                <w:szCs w:val="24"/>
              </w:rPr>
              <w:t>4.7.7.</w:t>
            </w:r>
          </w:p>
        </w:tc>
        <w:tc>
          <w:tcPr>
            <w:tcW w:w="2103" w:type="dxa"/>
          </w:tcPr>
          <w:p w:rsidR="00E64A32" w:rsidRPr="00477B9A" w:rsidRDefault="00E64A32" w:rsidP="007156C6">
            <w:pPr>
              <w:pStyle w:val="TableParagraph"/>
              <w:ind w:left="107"/>
              <w:rPr>
                <w:sz w:val="24"/>
                <w:szCs w:val="24"/>
              </w:rPr>
            </w:pPr>
            <w:r w:rsidRPr="00477B9A">
              <w:rPr>
                <w:spacing w:val="-2"/>
                <w:sz w:val="24"/>
                <w:szCs w:val="24"/>
              </w:rPr>
              <w:t>Обеспечение школьных библиотек</w:t>
            </w:r>
          </w:p>
          <w:p w:rsidR="00E64A32" w:rsidRPr="00477B9A" w:rsidRDefault="00E64A32" w:rsidP="007156C6">
            <w:pPr>
              <w:pStyle w:val="TableParagraph"/>
              <w:spacing w:line="264" w:lineRule="exact"/>
              <w:ind w:left="107"/>
              <w:rPr>
                <w:sz w:val="24"/>
                <w:szCs w:val="24"/>
              </w:rPr>
            </w:pPr>
            <w:r w:rsidRPr="00477B9A">
              <w:rPr>
                <w:spacing w:val="-2"/>
                <w:sz w:val="24"/>
                <w:szCs w:val="24"/>
              </w:rPr>
              <w:t>учебниками</w:t>
            </w:r>
          </w:p>
        </w:tc>
        <w:tc>
          <w:tcPr>
            <w:tcW w:w="1462" w:type="dxa"/>
          </w:tcPr>
          <w:p w:rsidR="00E64A32" w:rsidRPr="00477B9A" w:rsidRDefault="00E64A32" w:rsidP="007156C6">
            <w:pPr>
              <w:pStyle w:val="TableParagraph"/>
              <w:rPr>
                <w:sz w:val="24"/>
                <w:szCs w:val="24"/>
              </w:rPr>
            </w:pPr>
            <w:r w:rsidRPr="00477B9A">
              <w:rPr>
                <w:rFonts w:eastAsia="Calibri"/>
                <w:sz w:val="24"/>
                <w:szCs w:val="24"/>
              </w:rPr>
              <w:t>Доля обеспеченности школ учебными пособиями национальн</w:t>
            </w:r>
            <w:r w:rsidRPr="00477B9A">
              <w:rPr>
                <w:rFonts w:eastAsia="Calibri"/>
                <w:sz w:val="24"/>
                <w:szCs w:val="24"/>
              </w:rPr>
              <w:lastRenderedPageBreak/>
              <w:t>о-регионального компонента от общей потребности в данных учебных пособиях</w:t>
            </w:r>
          </w:p>
        </w:tc>
        <w:tc>
          <w:tcPr>
            <w:tcW w:w="576" w:type="dxa"/>
          </w:tcPr>
          <w:p w:rsidR="00E64A32" w:rsidRPr="00477B9A" w:rsidRDefault="00E64A32" w:rsidP="007156C6">
            <w:pPr>
              <w:pStyle w:val="TableParagraph"/>
              <w:rPr>
                <w:sz w:val="24"/>
                <w:szCs w:val="24"/>
              </w:rPr>
            </w:pPr>
            <w:r w:rsidRPr="00477B9A">
              <w:rPr>
                <w:sz w:val="24"/>
                <w:szCs w:val="24"/>
              </w:rPr>
              <w:lastRenderedPageBreak/>
              <w:t>%</w:t>
            </w:r>
          </w:p>
        </w:tc>
        <w:tc>
          <w:tcPr>
            <w:tcW w:w="963" w:type="dxa"/>
          </w:tcPr>
          <w:p w:rsidR="00E64A32" w:rsidRPr="00477B9A" w:rsidRDefault="00E64A32" w:rsidP="007156C6">
            <w:pPr>
              <w:pStyle w:val="TableParagraph"/>
              <w:rPr>
                <w:sz w:val="24"/>
                <w:szCs w:val="24"/>
              </w:rPr>
            </w:pPr>
            <w:r w:rsidRPr="00477B9A">
              <w:rPr>
                <w:sz w:val="24"/>
                <w:szCs w:val="24"/>
              </w:rPr>
              <w:t>57</w:t>
            </w:r>
          </w:p>
        </w:tc>
        <w:tc>
          <w:tcPr>
            <w:tcW w:w="850" w:type="dxa"/>
          </w:tcPr>
          <w:p w:rsidR="00E64A32" w:rsidRPr="00477B9A" w:rsidRDefault="00E64A32" w:rsidP="007156C6">
            <w:pPr>
              <w:pStyle w:val="TableParagraph"/>
              <w:rPr>
                <w:sz w:val="24"/>
                <w:szCs w:val="24"/>
              </w:rPr>
            </w:pPr>
            <w:r w:rsidRPr="00477B9A">
              <w:rPr>
                <w:sz w:val="24"/>
                <w:szCs w:val="24"/>
              </w:rPr>
              <w:t>60</w:t>
            </w:r>
          </w:p>
        </w:tc>
        <w:tc>
          <w:tcPr>
            <w:tcW w:w="852" w:type="dxa"/>
          </w:tcPr>
          <w:p w:rsidR="00E64A32" w:rsidRPr="00477B9A" w:rsidRDefault="00E64A32" w:rsidP="007156C6">
            <w:pPr>
              <w:pStyle w:val="TableParagraph"/>
              <w:rPr>
                <w:sz w:val="24"/>
                <w:szCs w:val="24"/>
              </w:rPr>
            </w:pPr>
            <w:r w:rsidRPr="00477B9A">
              <w:rPr>
                <w:sz w:val="24"/>
                <w:szCs w:val="24"/>
              </w:rPr>
              <w:t>65</w:t>
            </w:r>
          </w:p>
        </w:tc>
        <w:tc>
          <w:tcPr>
            <w:tcW w:w="850" w:type="dxa"/>
          </w:tcPr>
          <w:p w:rsidR="00E64A32" w:rsidRPr="00477B9A" w:rsidRDefault="00E64A32" w:rsidP="007156C6">
            <w:pPr>
              <w:pStyle w:val="TableParagraph"/>
              <w:rPr>
                <w:sz w:val="24"/>
                <w:szCs w:val="24"/>
              </w:rPr>
            </w:pPr>
            <w:r w:rsidRPr="00477B9A">
              <w:rPr>
                <w:sz w:val="24"/>
                <w:szCs w:val="24"/>
              </w:rPr>
              <w:t>70</w:t>
            </w:r>
          </w:p>
        </w:tc>
        <w:tc>
          <w:tcPr>
            <w:tcW w:w="849" w:type="dxa"/>
          </w:tcPr>
          <w:p w:rsidR="00E64A32" w:rsidRPr="00477B9A" w:rsidRDefault="00E64A32" w:rsidP="007156C6">
            <w:pPr>
              <w:pStyle w:val="TableParagraph"/>
              <w:rPr>
                <w:sz w:val="24"/>
                <w:szCs w:val="24"/>
              </w:rPr>
            </w:pPr>
            <w:r w:rsidRPr="00477B9A">
              <w:rPr>
                <w:sz w:val="24"/>
                <w:szCs w:val="24"/>
              </w:rPr>
              <w:t>70</w:t>
            </w:r>
          </w:p>
        </w:tc>
        <w:tc>
          <w:tcPr>
            <w:tcW w:w="849" w:type="dxa"/>
          </w:tcPr>
          <w:p w:rsidR="00E64A32" w:rsidRPr="00477B9A" w:rsidRDefault="00E64A32" w:rsidP="007156C6">
            <w:pPr>
              <w:pStyle w:val="TableParagraph"/>
              <w:rPr>
                <w:sz w:val="24"/>
                <w:szCs w:val="24"/>
              </w:rPr>
            </w:pPr>
            <w:r w:rsidRPr="00477B9A">
              <w:rPr>
                <w:sz w:val="24"/>
                <w:szCs w:val="24"/>
              </w:rPr>
              <w:t>80</w:t>
            </w:r>
          </w:p>
        </w:tc>
      </w:tr>
      <w:tr w:rsidR="00E64A32" w:rsidRPr="00477B9A" w:rsidTr="007156C6">
        <w:trPr>
          <w:trHeight w:val="1932"/>
        </w:trPr>
        <w:tc>
          <w:tcPr>
            <w:tcW w:w="994" w:type="dxa"/>
          </w:tcPr>
          <w:p w:rsidR="00E64A32" w:rsidRPr="00477B9A" w:rsidRDefault="00E64A32" w:rsidP="007156C6">
            <w:pPr>
              <w:pStyle w:val="TableParagraph"/>
              <w:spacing w:line="268" w:lineRule="exact"/>
              <w:ind w:left="107"/>
              <w:rPr>
                <w:sz w:val="24"/>
                <w:szCs w:val="24"/>
              </w:rPr>
            </w:pPr>
            <w:r w:rsidRPr="00477B9A">
              <w:rPr>
                <w:spacing w:val="-2"/>
                <w:sz w:val="24"/>
                <w:szCs w:val="24"/>
              </w:rPr>
              <w:lastRenderedPageBreak/>
              <w:t>4.7.8.</w:t>
            </w:r>
          </w:p>
        </w:tc>
        <w:tc>
          <w:tcPr>
            <w:tcW w:w="2103" w:type="dxa"/>
          </w:tcPr>
          <w:p w:rsidR="00E64A32" w:rsidRPr="00477B9A" w:rsidRDefault="00E64A32" w:rsidP="007156C6">
            <w:pPr>
              <w:pStyle w:val="TableParagraph"/>
              <w:ind w:left="107" w:right="625"/>
              <w:rPr>
                <w:sz w:val="24"/>
                <w:szCs w:val="24"/>
              </w:rPr>
            </w:pPr>
            <w:r w:rsidRPr="00477B9A">
              <w:rPr>
                <w:spacing w:val="-2"/>
                <w:sz w:val="24"/>
                <w:szCs w:val="24"/>
              </w:rPr>
              <w:t xml:space="preserve">Оснащение </w:t>
            </w:r>
            <w:proofErr w:type="spellStart"/>
            <w:r w:rsidRPr="00477B9A">
              <w:rPr>
                <w:sz w:val="24"/>
                <w:szCs w:val="24"/>
              </w:rPr>
              <w:t>кабинетовпо</w:t>
            </w:r>
            <w:proofErr w:type="spellEnd"/>
            <w:r w:rsidRPr="00477B9A">
              <w:rPr>
                <w:sz w:val="24"/>
                <w:szCs w:val="24"/>
              </w:rPr>
              <w:t xml:space="preserve"> </w:t>
            </w:r>
            <w:proofErr w:type="gramStart"/>
            <w:r w:rsidRPr="00477B9A">
              <w:rPr>
                <w:spacing w:val="-2"/>
                <w:sz w:val="24"/>
                <w:szCs w:val="24"/>
              </w:rPr>
              <w:t>учебным</w:t>
            </w:r>
            <w:proofErr w:type="gramEnd"/>
          </w:p>
          <w:p w:rsidR="00E64A32" w:rsidRPr="00477B9A" w:rsidRDefault="00E64A32" w:rsidP="007156C6">
            <w:pPr>
              <w:pStyle w:val="TableParagraph"/>
              <w:ind w:left="107"/>
              <w:rPr>
                <w:sz w:val="24"/>
                <w:szCs w:val="24"/>
              </w:rPr>
            </w:pPr>
            <w:r w:rsidRPr="00477B9A">
              <w:rPr>
                <w:spacing w:val="-2"/>
                <w:sz w:val="24"/>
                <w:szCs w:val="24"/>
              </w:rPr>
              <w:t>предметам</w:t>
            </w:r>
          </w:p>
          <w:p w:rsidR="00E64A32" w:rsidRPr="00477B9A" w:rsidRDefault="00E64A32" w:rsidP="007156C6">
            <w:pPr>
              <w:pStyle w:val="TableParagraph"/>
              <w:ind w:left="107"/>
              <w:rPr>
                <w:sz w:val="24"/>
                <w:szCs w:val="24"/>
              </w:rPr>
            </w:pPr>
            <w:r w:rsidRPr="00477B9A">
              <w:rPr>
                <w:sz w:val="24"/>
                <w:szCs w:val="24"/>
              </w:rPr>
              <w:t>«ОБЗР»,</w:t>
            </w:r>
            <w:r w:rsidRPr="00477B9A">
              <w:rPr>
                <w:spacing w:val="-4"/>
                <w:sz w:val="24"/>
                <w:szCs w:val="24"/>
              </w:rPr>
              <w:t xml:space="preserve"> «ТРУД</w:t>
            </w:r>
          </w:p>
          <w:p w:rsidR="00E64A32" w:rsidRPr="00477B9A" w:rsidRDefault="00E64A32" w:rsidP="007156C6">
            <w:pPr>
              <w:pStyle w:val="TableParagraph"/>
              <w:ind w:left="107"/>
              <w:rPr>
                <w:sz w:val="24"/>
                <w:szCs w:val="24"/>
              </w:rPr>
            </w:pPr>
            <w:r w:rsidRPr="00477B9A">
              <w:rPr>
                <w:spacing w:val="-2"/>
                <w:sz w:val="24"/>
                <w:szCs w:val="24"/>
              </w:rPr>
              <w:t>(технология)»,</w:t>
            </w:r>
          </w:p>
          <w:p w:rsidR="00E64A32" w:rsidRPr="00477B9A" w:rsidRDefault="00E64A32" w:rsidP="007156C6">
            <w:pPr>
              <w:pStyle w:val="TableParagraph"/>
              <w:spacing w:line="264" w:lineRule="exact"/>
              <w:ind w:left="107"/>
              <w:rPr>
                <w:sz w:val="24"/>
                <w:szCs w:val="24"/>
              </w:rPr>
            </w:pPr>
            <w:r w:rsidRPr="00477B9A">
              <w:rPr>
                <w:spacing w:val="-2"/>
                <w:sz w:val="24"/>
                <w:szCs w:val="24"/>
              </w:rPr>
              <w:t>«Музыка»</w:t>
            </w:r>
          </w:p>
        </w:tc>
        <w:tc>
          <w:tcPr>
            <w:tcW w:w="1462" w:type="dxa"/>
          </w:tcPr>
          <w:p w:rsidR="00E64A32" w:rsidRPr="00477B9A" w:rsidRDefault="00E64A32" w:rsidP="007156C6">
            <w:pPr>
              <w:pStyle w:val="TableParagraph"/>
              <w:rPr>
                <w:sz w:val="24"/>
                <w:szCs w:val="24"/>
              </w:rPr>
            </w:pPr>
            <w:r w:rsidRPr="00477B9A">
              <w:rPr>
                <w:sz w:val="24"/>
                <w:szCs w:val="24"/>
              </w:rPr>
              <w:t>Доля школ, имеющих оснащенные кабинеты по учебным предметам «ОБЗР», «ТРУД (технология)», «Музыка»</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10</w:t>
            </w:r>
          </w:p>
        </w:tc>
        <w:tc>
          <w:tcPr>
            <w:tcW w:w="850" w:type="dxa"/>
          </w:tcPr>
          <w:p w:rsidR="00E64A32" w:rsidRPr="00477B9A" w:rsidRDefault="00E64A32" w:rsidP="007156C6">
            <w:pPr>
              <w:pStyle w:val="TableParagraph"/>
              <w:rPr>
                <w:sz w:val="24"/>
                <w:szCs w:val="24"/>
              </w:rPr>
            </w:pPr>
            <w:r w:rsidRPr="00477B9A">
              <w:rPr>
                <w:sz w:val="24"/>
                <w:szCs w:val="24"/>
              </w:rPr>
              <w:t>10</w:t>
            </w:r>
          </w:p>
        </w:tc>
        <w:tc>
          <w:tcPr>
            <w:tcW w:w="852" w:type="dxa"/>
          </w:tcPr>
          <w:p w:rsidR="00E64A32" w:rsidRPr="00477B9A" w:rsidRDefault="00E64A32" w:rsidP="007156C6">
            <w:pPr>
              <w:pStyle w:val="TableParagraph"/>
              <w:rPr>
                <w:sz w:val="24"/>
                <w:szCs w:val="24"/>
              </w:rPr>
            </w:pPr>
            <w:r w:rsidRPr="00477B9A">
              <w:rPr>
                <w:sz w:val="24"/>
                <w:szCs w:val="24"/>
              </w:rPr>
              <w:t>10</w:t>
            </w:r>
          </w:p>
        </w:tc>
        <w:tc>
          <w:tcPr>
            <w:tcW w:w="850" w:type="dxa"/>
          </w:tcPr>
          <w:p w:rsidR="00E64A32" w:rsidRPr="00477B9A" w:rsidRDefault="00E64A32" w:rsidP="007156C6">
            <w:pPr>
              <w:pStyle w:val="TableParagraph"/>
              <w:rPr>
                <w:sz w:val="24"/>
                <w:szCs w:val="24"/>
              </w:rPr>
            </w:pPr>
            <w:r w:rsidRPr="00477B9A">
              <w:rPr>
                <w:sz w:val="24"/>
                <w:szCs w:val="24"/>
              </w:rPr>
              <w:t>30</w:t>
            </w:r>
          </w:p>
        </w:tc>
        <w:tc>
          <w:tcPr>
            <w:tcW w:w="849" w:type="dxa"/>
          </w:tcPr>
          <w:p w:rsidR="00E64A32" w:rsidRPr="00477B9A" w:rsidRDefault="00E64A32" w:rsidP="007156C6">
            <w:pPr>
              <w:pStyle w:val="TableParagraph"/>
              <w:rPr>
                <w:sz w:val="24"/>
                <w:szCs w:val="24"/>
              </w:rPr>
            </w:pPr>
            <w:r w:rsidRPr="00477B9A">
              <w:rPr>
                <w:sz w:val="24"/>
                <w:szCs w:val="24"/>
              </w:rPr>
              <w:t>30</w:t>
            </w:r>
          </w:p>
        </w:tc>
        <w:tc>
          <w:tcPr>
            <w:tcW w:w="849" w:type="dxa"/>
          </w:tcPr>
          <w:p w:rsidR="00E64A32" w:rsidRPr="00477B9A" w:rsidRDefault="00E64A32" w:rsidP="007156C6">
            <w:pPr>
              <w:pStyle w:val="TableParagraph"/>
              <w:rPr>
                <w:sz w:val="24"/>
                <w:szCs w:val="24"/>
              </w:rPr>
            </w:pPr>
            <w:r w:rsidRPr="00477B9A">
              <w:rPr>
                <w:sz w:val="24"/>
                <w:szCs w:val="24"/>
              </w:rPr>
              <w:t>40</w:t>
            </w:r>
          </w:p>
        </w:tc>
      </w:tr>
      <w:tr w:rsidR="00E64A32" w:rsidRPr="00477B9A" w:rsidTr="007156C6">
        <w:trPr>
          <w:trHeight w:val="557"/>
        </w:trPr>
        <w:tc>
          <w:tcPr>
            <w:tcW w:w="994" w:type="dxa"/>
          </w:tcPr>
          <w:p w:rsidR="00E64A32" w:rsidRPr="00477B9A" w:rsidRDefault="00E64A32" w:rsidP="007156C6">
            <w:pPr>
              <w:pStyle w:val="TableParagraph"/>
              <w:spacing w:line="268" w:lineRule="exact"/>
              <w:ind w:left="107"/>
              <w:rPr>
                <w:sz w:val="24"/>
                <w:szCs w:val="24"/>
              </w:rPr>
            </w:pPr>
            <w:r w:rsidRPr="00477B9A">
              <w:rPr>
                <w:spacing w:val="-2"/>
                <w:sz w:val="24"/>
                <w:szCs w:val="24"/>
              </w:rPr>
              <w:t>4.7.9.</w:t>
            </w:r>
          </w:p>
        </w:tc>
        <w:tc>
          <w:tcPr>
            <w:tcW w:w="2103" w:type="dxa"/>
          </w:tcPr>
          <w:p w:rsidR="00E64A32" w:rsidRPr="00477B9A" w:rsidRDefault="00E64A32" w:rsidP="007156C6">
            <w:pPr>
              <w:pStyle w:val="TableParagraph"/>
              <w:ind w:left="107"/>
              <w:rPr>
                <w:sz w:val="24"/>
                <w:szCs w:val="24"/>
              </w:rPr>
            </w:pPr>
            <w:r w:rsidRPr="00477B9A">
              <w:rPr>
                <w:spacing w:val="-2"/>
                <w:sz w:val="24"/>
                <w:szCs w:val="24"/>
              </w:rPr>
              <w:t>Капитальный ремонт</w:t>
            </w:r>
          </w:p>
          <w:p w:rsidR="00E64A32" w:rsidRPr="00477B9A" w:rsidRDefault="00E64A32" w:rsidP="007156C6">
            <w:pPr>
              <w:pStyle w:val="TableParagraph"/>
              <w:ind w:left="107"/>
              <w:rPr>
                <w:sz w:val="24"/>
                <w:szCs w:val="24"/>
              </w:rPr>
            </w:pPr>
            <w:r w:rsidRPr="00477B9A">
              <w:rPr>
                <w:spacing w:val="-2"/>
                <w:sz w:val="24"/>
                <w:szCs w:val="24"/>
              </w:rPr>
              <w:t>образовательных организаций</w:t>
            </w:r>
          </w:p>
          <w:p w:rsidR="00E64A32" w:rsidRPr="00477B9A" w:rsidRDefault="00E64A32" w:rsidP="007156C6">
            <w:pPr>
              <w:pStyle w:val="TableParagraph"/>
              <w:ind w:left="107" w:right="195"/>
              <w:rPr>
                <w:sz w:val="24"/>
                <w:szCs w:val="24"/>
              </w:rPr>
            </w:pPr>
            <w:r w:rsidRPr="00477B9A">
              <w:rPr>
                <w:sz w:val="24"/>
                <w:szCs w:val="24"/>
              </w:rPr>
              <w:t>-</w:t>
            </w:r>
            <w:proofErr w:type="spellStart"/>
            <w:r w:rsidRPr="00477B9A">
              <w:rPr>
                <w:sz w:val="24"/>
                <w:szCs w:val="24"/>
              </w:rPr>
              <w:t>пообъектовказа</w:t>
            </w:r>
            <w:proofErr w:type="spellEnd"/>
            <w:r w:rsidRPr="00477B9A">
              <w:rPr>
                <w:sz w:val="24"/>
                <w:szCs w:val="24"/>
              </w:rPr>
              <w:t xml:space="preserve"> счет средств</w:t>
            </w:r>
          </w:p>
          <w:p w:rsidR="00E64A32" w:rsidRPr="00477B9A" w:rsidRDefault="00E64A32" w:rsidP="007156C6">
            <w:pPr>
              <w:pStyle w:val="TableParagraph"/>
              <w:spacing w:line="264" w:lineRule="exact"/>
              <w:ind w:left="107"/>
              <w:rPr>
                <w:sz w:val="24"/>
                <w:szCs w:val="24"/>
              </w:rPr>
            </w:pPr>
            <w:proofErr w:type="spellStart"/>
            <w:r w:rsidRPr="00477B9A">
              <w:rPr>
                <w:spacing w:val="-2"/>
                <w:sz w:val="24"/>
                <w:szCs w:val="24"/>
              </w:rPr>
              <w:t>субъектов</w:t>
            </w:r>
            <w:r w:rsidRPr="00477B9A">
              <w:rPr>
                <w:spacing w:val="-5"/>
                <w:sz w:val="24"/>
                <w:szCs w:val="24"/>
              </w:rPr>
              <w:t>РФ</w:t>
            </w:r>
            <w:proofErr w:type="spellEnd"/>
          </w:p>
        </w:tc>
        <w:tc>
          <w:tcPr>
            <w:tcW w:w="1462" w:type="dxa"/>
          </w:tcPr>
          <w:p w:rsidR="00E64A32" w:rsidRPr="00477B9A" w:rsidRDefault="00E64A32" w:rsidP="007156C6">
            <w:pPr>
              <w:pStyle w:val="a9"/>
              <w:rPr>
                <w:rFonts w:ascii="Times New Roman" w:hAnsi="Times New Roman" w:cs="Times New Roman"/>
                <w:sz w:val="24"/>
                <w:szCs w:val="24"/>
              </w:rPr>
            </w:pPr>
            <w:r w:rsidRPr="00477B9A">
              <w:rPr>
                <w:rFonts w:ascii="Times New Roman" w:hAnsi="Times New Roman" w:cs="Times New Roman"/>
                <w:sz w:val="24"/>
                <w:szCs w:val="24"/>
              </w:rPr>
              <w:t xml:space="preserve">Количество школ, в которых </w:t>
            </w:r>
            <w:proofErr w:type="gramStart"/>
            <w:r w:rsidRPr="00477B9A">
              <w:rPr>
                <w:rFonts w:ascii="Times New Roman" w:hAnsi="Times New Roman" w:cs="Times New Roman"/>
                <w:sz w:val="24"/>
                <w:szCs w:val="24"/>
              </w:rPr>
              <w:t>проведен</w:t>
            </w:r>
            <w:proofErr w:type="gramEnd"/>
          </w:p>
          <w:p w:rsidR="00E64A32" w:rsidRPr="00477B9A" w:rsidRDefault="00E64A32" w:rsidP="007156C6">
            <w:pPr>
              <w:pStyle w:val="a9"/>
              <w:rPr>
                <w:rFonts w:ascii="Times New Roman" w:hAnsi="Times New Roman" w:cs="Times New Roman"/>
                <w:sz w:val="24"/>
                <w:szCs w:val="24"/>
              </w:rPr>
            </w:pPr>
            <w:r w:rsidRPr="00477B9A">
              <w:rPr>
                <w:rFonts w:ascii="Times New Roman" w:hAnsi="Times New Roman" w:cs="Times New Roman"/>
                <w:sz w:val="24"/>
                <w:szCs w:val="24"/>
              </w:rPr>
              <w:t xml:space="preserve">капитальный ремонт </w:t>
            </w:r>
          </w:p>
          <w:p w:rsidR="00E64A32" w:rsidRPr="00477B9A" w:rsidRDefault="00E64A32" w:rsidP="007156C6">
            <w:pPr>
              <w:pStyle w:val="TableParagraph"/>
              <w:rPr>
                <w:sz w:val="24"/>
                <w:szCs w:val="24"/>
              </w:rPr>
            </w:pPr>
            <w:r w:rsidRPr="00477B9A">
              <w:rPr>
                <w:sz w:val="24"/>
                <w:szCs w:val="24"/>
              </w:rPr>
              <w:t xml:space="preserve">- </w:t>
            </w:r>
            <w:proofErr w:type="spellStart"/>
            <w:r w:rsidRPr="00477B9A">
              <w:rPr>
                <w:sz w:val="24"/>
                <w:szCs w:val="24"/>
              </w:rPr>
              <w:t>пообъектовка</w:t>
            </w:r>
            <w:proofErr w:type="spellEnd"/>
            <w:r w:rsidRPr="00477B9A">
              <w:rPr>
                <w:sz w:val="24"/>
                <w:szCs w:val="24"/>
              </w:rPr>
              <w:t xml:space="preserve"> за счет средств субъектов РФ</w:t>
            </w:r>
          </w:p>
        </w:tc>
        <w:tc>
          <w:tcPr>
            <w:tcW w:w="576" w:type="dxa"/>
          </w:tcPr>
          <w:p w:rsidR="00E64A32" w:rsidRPr="00477B9A" w:rsidRDefault="00E64A32" w:rsidP="007156C6">
            <w:pPr>
              <w:pStyle w:val="a9"/>
              <w:rPr>
                <w:rFonts w:ascii="Times New Roman" w:hAnsi="Times New Roman" w:cs="Times New Roman"/>
                <w:sz w:val="24"/>
                <w:szCs w:val="24"/>
              </w:rPr>
            </w:pPr>
          </w:p>
          <w:p w:rsidR="00E64A32" w:rsidRPr="00477B9A" w:rsidRDefault="00E64A32" w:rsidP="007156C6">
            <w:pPr>
              <w:pStyle w:val="TableParagraph"/>
              <w:rPr>
                <w:sz w:val="24"/>
                <w:szCs w:val="24"/>
              </w:rPr>
            </w:pPr>
            <w:r w:rsidRPr="00477B9A">
              <w:rPr>
                <w:sz w:val="24"/>
                <w:szCs w:val="24"/>
              </w:rPr>
              <w:t>ед.</w:t>
            </w:r>
          </w:p>
        </w:tc>
        <w:tc>
          <w:tcPr>
            <w:tcW w:w="963" w:type="dxa"/>
          </w:tcPr>
          <w:p w:rsidR="00E64A32" w:rsidRPr="00477B9A" w:rsidRDefault="00E64A32" w:rsidP="007156C6">
            <w:pPr>
              <w:pStyle w:val="TableParagraph"/>
              <w:rPr>
                <w:sz w:val="24"/>
                <w:szCs w:val="24"/>
              </w:rPr>
            </w:pPr>
            <w:r w:rsidRPr="00477B9A">
              <w:rPr>
                <w:sz w:val="24"/>
                <w:szCs w:val="24"/>
              </w:rPr>
              <w:t>0</w:t>
            </w:r>
          </w:p>
        </w:tc>
        <w:tc>
          <w:tcPr>
            <w:tcW w:w="850" w:type="dxa"/>
          </w:tcPr>
          <w:p w:rsidR="00E64A32" w:rsidRPr="00477B9A" w:rsidRDefault="00E64A32" w:rsidP="007156C6">
            <w:pPr>
              <w:pStyle w:val="TableParagraph"/>
              <w:rPr>
                <w:sz w:val="24"/>
                <w:szCs w:val="24"/>
              </w:rPr>
            </w:pPr>
            <w:r w:rsidRPr="00477B9A">
              <w:rPr>
                <w:sz w:val="24"/>
                <w:szCs w:val="24"/>
              </w:rPr>
              <w:t>0</w:t>
            </w:r>
          </w:p>
        </w:tc>
        <w:tc>
          <w:tcPr>
            <w:tcW w:w="852" w:type="dxa"/>
          </w:tcPr>
          <w:p w:rsidR="00E64A32" w:rsidRPr="00477B9A" w:rsidRDefault="00E64A32" w:rsidP="007156C6">
            <w:pPr>
              <w:pStyle w:val="TableParagraph"/>
              <w:rPr>
                <w:sz w:val="24"/>
                <w:szCs w:val="24"/>
              </w:rPr>
            </w:pPr>
            <w:r w:rsidRPr="00477B9A">
              <w:rPr>
                <w:sz w:val="24"/>
                <w:szCs w:val="24"/>
              </w:rPr>
              <w:t>0</w:t>
            </w:r>
          </w:p>
        </w:tc>
        <w:tc>
          <w:tcPr>
            <w:tcW w:w="850" w:type="dxa"/>
          </w:tcPr>
          <w:p w:rsidR="00E64A32" w:rsidRPr="00477B9A" w:rsidRDefault="00E64A32" w:rsidP="007156C6">
            <w:pPr>
              <w:pStyle w:val="TableParagraph"/>
              <w:rPr>
                <w:sz w:val="24"/>
                <w:szCs w:val="24"/>
              </w:rPr>
            </w:pPr>
            <w:r w:rsidRPr="00477B9A">
              <w:rPr>
                <w:sz w:val="24"/>
                <w:szCs w:val="24"/>
              </w:rPr>
              <w:t>0</w:t>
            </w:r>
          </w:p>
        </w:tc>
        <w:tc>
          <w:tcPr>
            <w:tcW w:w="849" w:type="dxa"/>
          </w:tcPr>
          <w:p w:rsidR="00E64A32" w:rsidRPr="00477B9A" w:rsidRDefault="00E64A32" w:rsidP="007156C6">
            <w:pPr>
              <w:pStyle w:val="TableParagraph"/>
              <w:rPr>
                <w:sz w:val="24"/>
                <w:szCs w:val="24"/>
              </w:rPr>
            </w:pPr>
            <w:r w:rsidRPr="00477B9A">
              <w:rPr>
                <w:sz w:val="24"/>
                <w:szCs w:val="24"/>
              </w:rPr>
              <w:t>0</w:t>
            </w:r>
          </w:p>
        </w:tc>
        <w:tc>
          <w:tcPr>
            <w:tcW w:w="849" w:type="dxa"/>
          </w:tcPr>
          <w:p w:rsidR="00E64A32" w:rsidRPr="00477B9A" w:rsidRDefault="00E64A32" w:rsidP="007156C6">
            <w:pPr>
              <w:pStyle w:val="TableParagraph"/>
              <w:rPr>
                <w:sz w:val="24"/>
                <w:szCs w:val="24"/>
              </w:rPr>
            </w:pPr>
            <w:r w:rsidRPr="00477B9A">
              <w:rPr>
                <w:sz w:val="24"/>
                <w:szCs w:val="24"/>
              </w:rPr>
              <w:t>0</w:t>
            </w:r>
          </w:p>
        </w:tc>
      </w:tr>
      <w:tr w:rsidR="00E64A32" w:rsidRPr="00477B9A" w:rsidTr="007156C6">
        <w:trPr>
          <w:trHeight w:val="2207"/>
        </w:trPr>
        <w:tc>
          <w:tcPr>
            <w:tcW w:w="994" w:type="dxa"/>
          </w:tcPr>
          <w:p w:rsidR="00E64A32" w:rsidRPr="00477B9A" w:rsidRDefault="00E64A32" w:rsidP="007156C6">
            <w:pPr>
              <w:pStyle w:val="TableParagraph"/>
              <w:spacing w:line="268" w:lineRule="exact"/>
              <w:ind w:left="107"/>
              <w:rPr>
                <w:sz w:val="24"/>
                <w:szCs w:val="24"/>
              </w:rPr>
            </w:pPr>
            <w:r w:rsidRPr="00477B9A">
              <w:rPr>
                <w:spacing w:val="-2"/>
                <w:sz w:val="24"/>
                <w:szCs w:val="24"/>
              </w:rPr>
              <w:t>4.7.10.</w:t>
            </w:r>
          </w:p>
        </w:tc>
        <w:tc>
          <w:tcPr>
            <w:tcW w:w="2103" w:type="dxa"/>
          </w:tcPr>
          <w:p w:rsidR="00E64A32" w:rsidRPr="00477B9A" w:rsidRDefault="00E64A32" w:rsidP="007156C6">
            <w:pPr>
              <w:pStyle w:val="TableParagraph"/>
              <w:ind w:left="107"/>
              <w:rPr>
                <w:sz w:val="24"/>
                <w:szCs w:val="24"/>
              </w:rPr>
            </w:pPr>
            <w:r w:rsidRPr="00477B9A">
              <w:rPr>
                <w:spacing w:val="-2"/>
                <w:sz w:val="24"/>
                <w:szCs w:val="24"/>
              </w:rPr>
              <w:t>Капитальный ремонт</w:t>
            </w:r>
          </w:p>
          <w:p w:rsidR="00E64A32" w:rsidRPr="00477B9A" w:rsidRDefault="00E64A32" w:rsidP="007156C6">
            <w:pPr>
              <w:pStyle w:val="TableParagraph"/>
              <w:ind w:left="107"/>
              <w:rPr>
                <w:sz w:val="24"/>
                <w:szCs w:val="24"/>
              </w:rPr>
            </w:pPr>
            <w:r w:rsidRPr="00477B9A">
              <w:rPr>
                <w:spacing w:val="-2"/>
                <w:sz w:val="24"/>
                <w:szCs w:val="24"/>
              </w:rPr>
              <w:t>образовательных организаций</w:t>
            </w:r>
          </w:p>
          <w:p w:rsidR="00E64A32" w:rsidRPr="00477B9A" w:rsidRDefault="00E64A32" w:rsidP="007156C6">
            <w:pPr>
              <w:pStyle w:val="TableParagraph"/>
              <w:ind w:left="107" w:right="290"/>
              <w:rPr>
                <w:sz w:val="24"/>
                <w:szCs w:val="24"/>
              </w:rPr>
            </w:pPr>
            <w:r w:rsidRPr="00477B9A">
              <w:rPr>
                <w:sz w:val="24"/>
                <w:szCs w:val="24"/>
              </w:rPr>
              <w:t>-</w:t>
            </w:r>
            <w:proofErr w:type="spellStart"/>
            <w:r w:rsidRPr="00477B9A">
              <w:rPr>
                <w:sz w:val="24"/>
                <w:szCs w:val="24"/>
              </w:rPr>
              <w:t>пообъектовкас</w:t>
            </w:r>
            <w:proofErr w:type="spellEnd"/>
            <w:r w:rsidRPr="00477B9A">
              <w:rPr>
                <w:sz w:val="24"/>
                <w:szCs w:val="24"/>
              </w:rPr>
              <w:t xml:space="preserve"> </w:t>
            </w:r>
            <w:r w:rsidRPr="00477B9A">
              <w:rPr>
                <w:spacing w:val="-2"/>
                <w:sz w:val="24"/>
                <w:szCs w:val="24"/>
              </w:rPr>
              <w:t>участием</w:t>
            </w:r>
          </w:p>
          <w:p w:rsidR="00E64A32" w:rsidRPr="00477B9A" w:rsidRDefault="00E64A32" w:rsidP="007156C6">
            <w:pPr>
              <w:pStyle w:val="TableParagraph"/>
              <w:spacing w:line="270" w:lineRule="atLeast"/>
              <w:ind w:left="107"/>
              <w:rPr>
                <w:sz w:val="24"/>
                <w:szCs w:val="24"/>
              </w:rPr>
            </w:pPr>
            <w:r w:rsidRPr="00477B9A">
              <w:rPr>
                <w:spacing w:val="-2"/>
                <w:sz w:val="24"/>
                <w:szCs w:val="24"/>
              </w:rPr>
              <w:t>федерального бюджета</w:t>
            </w:r>
          </w:p>
        </w:tc>
        <w:tc>
          <w:tcPr>
            <w:tcW w:w="1462" w:type="dxa"/>
          </w:tcPr>
          <w:p w:rsidR="00E64A32" w:rsidRPr="00477B9A" w:rsidRDefault="00E64A32" w:rsidP="007156C6">
            <w:pPr>
              <w:pStyle w:val="a9"/>
              <w:rPr>
                <w:rFonts w:ascii="Times New Roman" w:hAnsi="Times New Roman" w:cs="Times New Roman"/>
                <w:sz w:val="24"/>
                <w:szCs w:val="24"/>
              </w:rPr>
            </w:pPr>
            <w:r w:rsidRPr="00477B9A">
              <w:rPr>
                <w:rFonts w:ascii="Times New Roman" w:hAnsi="Times New Roman" w:cs="Times New Roman"/>
                <w:sz w:val="24"/>
                <w:szCs w:val="24"/>
              </w:rPr>
              <w:t xml:space="preserve">Количество школ, в которых </w:t>
            </w:r>
            <w:proofErr w:type="gramStart"/>
            <w:r w:rsidRPr="00477B9A">
              <w:rPr>
                <w:rFonts w:ascii="Times New Roman" w:hAnsi="Times New Roman" w:cs="Times New Roman"/>
                <w:sz w:val="24"/>
                <w:szCs w:val="24"/>
              </w:rPr>
              <w:t>проведен</w:t>
            </w:r>
            <w:proofErr w:type="gramEnd"/>
          </w:p>
          <w:p w:rsidR="00E64A32" w:rsidRPr="00477B9A" w:rsidRDefault="00E64A32" w:rsidP="007156C6">
            <w:pPr>
              <w:pStyle w:val="a9"/>
              <w:rPr>
                <w:rFonts w:ascii="Times New Roman" w:hAnsi="Times New Roman" w:cs="Times New Roman"/>
                <w:sz w:val="24"/>
                <w:szCs w:val="24"/>
              </w:rPr>
            </w:pPr>
            <w:r w:rsidRPr="00477B9A">
              <w:rPr>
                <w:rFonts w:ascii="Times New Roman" w:hAnsi="Times New Roman" w:cs="Times New Roman"/>
                <w:sz w:val="24"/>
                <w:szCs w:val="24"/>
              </w:rPr>
              <w:t xml:space="preserve">капитальный ремонт </w:t>
            </w:r>
          </w:p>
          <w:p w:rsidR="00E64A32" w:rsidRPr="00477B9A" w:rsidRDefault="00E64A32" w:rsidP="007156C6">
            <w:pPr>
              <w:pStyle w:val="TableParagraph"/>
              <w:rPr>
                <w:sz w:val="24"/>
                <w:szCs w:val="24"/>
              </w:rPr>
            </w:pPr>
            <w:r w:rsidRPr="00477B9A">
              <w:rPr>
                <w:sz w:val="24"/>
                <w:szCs w:val="24"/>
              </w:rPr>
              <w:t xml:space="preserve">- </w:t>
            </w:r>
            <w:proofErr w:type="spellStart"/>
            <w:r w:rsidRPr="00477B9A">
              <w:rPr>
                <w:sz w:val="24"/>
                <w:szCs w:val="24"/>
              </w:rPr>
              <w:t>пообъектовка</w:t>
            </w:r>
            <w:proofErr w:type="spellEnd"/>
            <w:r w:rsidRPr="00477B9A">
              <w:rPr>
                <w:sz w:val="24"/>
                <w:szCs w:val="24"/>
              </w:rPr>
              <w:t xml:space="preserve"> за счет федерального бюджета РФ</w:t>
            </w:r>
          </w:p>
        </w:tc>
        <w:tc>
          <w:tcPr>
            <w:tcW w:w="576" w:type="dxa"/>
          </w:tcPr>
          <w:p w:rsidR="00E64A32" w:rsidRPr="00477B9A" w:rsidRDefault="00E64A32" w:rsidP="007156C6">
            <w:pPr>
              <w:pStyle w:val="a9"/>
              <w:rPr>
                <w:rFonts w:ascii="Times New Roman" w:hAnsi="Times New Roman" w:cs="Times New Roman"/>
                <w:sz w:val="24"/>
                <w:szCs w:val="24"/>
              </w:rPr>
            </w:pPr>
          </w:p>
          <w:p w:rsidR="00E64A32" w:rsidRPr="00477B9A" w:rsidRDefault="00E64A32" w:rsidP="007156C6">
            <w:pPr>
              <w:pStyle w:val="TableParagraph"/>
              <w:rPr>
                <w:sz w:val="24"/>
                <w:szCs w:val="24"/>
              </w:rPr>
            </w:pPr>
            <w:r w:rsidRPr="00477B9A">
              <w:rPr>
                <w:sz w:val="24"/>
                <w:szCs w:val="24"/>
              </w:rPr>
              <w:t xml:space="preserve">ед. </w:t>
            </w:r>
          </w:p>
        </w:tc>
        <w:tc>
          <w:tcPr>
            <w:tcW w:w="963" w:type="dxa"/>
          </w:tcPr>
          <w:p w:rsidR="00E64A32" w:rsidRPr="00477B9A" w:rsidRDefault="00E64A32" w:rsidP="007156C6">
            <w:pPr>
              <w:pStyle w:val="TableParagraph"/>
              <w:rPr>
                <w:sz w:val="24"/>
                <w:szCs w:val="24"/>
              </w:rPr>
            </w:pPr>
            <w:r w:rsidRPr="00477B9A">
              <w:rPr>
                <w:sz w:val="24"/>
                <w:szCs w:val="24"/>
              </w:rPr>
              <w:t>0</w:t>
            </w:r>
          </w:p>
        </w:tc>
        <w:tc>
          <w:tcPr>
            <w:tcW w:w="850" w:type="dxa"/>
          </w:tcPr>
          <w:p w:rsidR="00E64A32" w:rsidRPr="00477B9A" w:rsidRDefault="00E64A32" w:rsidP="007156C6">
            <w:pPr>
              <w:pStyle w:val="TableParagraph"/>
              <w:rPr>
                <w:sz w:val="24"/>
                <w:szCs w:val="24"/>
              </w:rPr>
            </w:pPr>
            <w:r w:rsidRPr="00477B9A">
              <w:rPr>
                <w:sz w:val="24"/>
                <w:szCs w:val="24"/>
              </w:rPr>
              <w:t>0</w:t>
            </w:r>
          </w:p>
        </w:tc>
        <w:tc>
          <w:tcPr>
            <w:tcW w:w="852" w:type="dxa"/>
          </w:tcPr>
          <w:p w:rsidR="00E64A32" w:rsidRPr="00477B9A" w:rsidRDefault="00E64A32" w:rsidP="007156C6">
            <w:pPr>
              <w:pStyle w:val="TableParagraph"/>
              <w:rPr>
                <w:sz w:val="24"/>
                <w:szCs w:val="24"/>
              </w:rPr>
            </w:pPr>
            <w:r w:rsidRPr="00477B9A">
              <w:rPr>
                <w:sz w:val="24"/>
                <w:szCs w:val="24"/>
              </w:rPr>
              <w:t>0</w:t>
            </w:r>
          </w:p>
        </w:tc>
        <w:tc>
          <w:tcPr>
            <w:tcW w:w="850" w:type="dxa"/>
          </w:tcPr>
          <w:p w:rsidR="00E64A32" w:rsidRPr="00477B9A" w:rsidRDefault="00E64A32" w:rsidP="007156C6">
            <w:pPr>
              <w:pStyle w:val="TableParagraph"/>
              <w:rPr>
                <w:sz w:val="24"/>
                <w:szCs w:val="24"/>
              </w:rPr>
            </w:pPr>
            <w:r w:rsidRPr="00477B9A">
              <w:rPr>
                <w:sz w:val="24"/>
                <w:szCs w:val="24"/>
              </w:rPr>
              <w:t>0</w:t>
            </w:r>
          </w:p>
        </w:tc>
        <w:tc>
          <w:tcPr>
            <w:tcW w:w="849" w:type="dxa"/>
          </w:tcPr>
          <w:p w:rsidR="00E64A32" w:rsidRPr="00477B9A" w:rsidRDefault="00E64A32" w:rsidP="007156C6">
            <w:pPr>
              <w:pStyle w:val="TableParagraph"/>
              <w:rPr>
                <w:sz w:val="24"/>
                <w:szCs w:val="24"/>
              </w:rPr>
            </w:pPr>
            <w:r w:rsidRPr="00477B9A">
              <w:rPr>
                <w:sz w:val="24"/>
                <w:szCs w:val="24"/>
              </w:rPr>
              <w:t>0</w:t>
            </w:r>
          </w:p>
        </w:tc>
        <w:tc>
          <w:tcPr>
            <w:tcW w:w="849" w:type="dxa"/>
          </w:tcPr>
          <w:p w:rsidR="00E64A32" w:rsidRPr="00477B9A" w:rsidRDefault="00E64A32" w:rsidP="007156C6">
            <w:pPr>
              <w:pStyle w:val="TableParagraph"/>
              <w:rPr>
                <w:sz w:val="24"/>
                <w:szCs w:val="24"/>
              </w:rPr>
            </w:pPr>
            <w:r w:rsidRPr="00477B9A">
              <w:rPr>
                <w:sz w:val="24"/>
                <w:szCs w:val="24"/>
              </w:rPr>
              <w:t>0</w:t>
            </w:r>
          </w:p>
        </w:tc>
      </w:tr>
      <w:tr w:rsidR="00E64A32" w:rsidRPr="00477B9A" w:rsidTr="007156C6">
        <w:trPr>
          <w:trHeight w:val="827"/>
        </w:trPr>
        <w:tc>
          <w:tcPr>
            <w:tcW w:w="994" w:type="dxa"/>
          </w:tcPr>
          <w:p w:rsidR="00E64A32" w:rsidRPr="00477B9A" w:rsidRDefault="00E64A32" w:rsidP="007156C6">
            <w:pPr>
              <w:pStyle w:val="TableParagraph"/>
              <w:spacing w:line="267" w:lineRule="exact"/>
              <w:ind w:left="107"/>
              <w:rPr>
                <w:sz w:val="24"/>
                <w:szCs w:val="24"/>
              </w:rPr>
            </w:pPr>
            <w:r w:rsidRPr="00477B9A">
              <w:rPr>
                <w:spacing w:val="-2"/>
                <w:sz w:val="24"/>
                <w:szCs w:val="24"/>
              </w:rPr>
              <w:t>4.7.11.</w:t>
            </w:r>
          </w:p>
        </w:tc>
        <w:tc>
          <w:tcPr>
            <w:tcW w:w="2103" w:type="dxa"/>
          </w:tcPr>
          <w:p w:rsidR="00E64A32" w:rsidRPr="00477B9A" w:rsidRDefault="00E64A32" w:rsidP="007156C6">
            <w:pPr>
              <w:pStyle w:val="TableParagraph"/>
              <w:ind w:left="107"/>
              <w:rPr>
                <w:sz w:val="24"/>
                <w:szCs w:val="24"/>
              </w:rPr>
            </w:pPr>
            <w:r w:rsidRPr="00477B9A">
              <w:rPr>
                <w:spacing w:val="-2"/>
                <w:sz w:val="24"/>
                <w:szCs w:val="24"/>
              </w:rPr>
              <w:t xml:space="preserve">Оснащение </w:t>
            </w:r>
            <w:proofErr w:type="gramStart"/>
            <w:r w:rsidRPr="00477B9A">
              <w:rPr>
                <w:spacing w:val="-2"/>
                <w:sz w:val="24"/>
                <w:szCs w:val="24"/>
              </w:rPr>
              <w:t>медицинских</w:t>
            </w:r>
            <w:proofErr w:type="gramEnd"/>
          </w:p>
          <w:p w:rsidR="00E64A32" w:rsidRPr="00477B9A" w:rsidRDefault="00E64A32" w:rsidP="007156C6">
            <w:pPr>
              <w:pStyle w:val="TableParagraph"/>
              <w:spacing w:line="268" w:lineRule="exact"/>
              <w:ind w:left="107"/>
              <w:rPr>
                <w:sz w:val="24"/>
                <w:szCs w:val="24"/>
              </w:rPr>
            </w:pPr>
            <w:r w:rsidRPr="00477B9A">
              <w:rPr>
                <w:spacing w:val="-2"/>
                <w:sz w:val="24"/>
                <w:szCs w:val="24"/>
              </w:rPr>
              <w:t>кабинетов образовательных</w:t>
            </w:r>
          </w:p>
          <w:p w:rsidR="00E64A32" w:rsidRPr="00477B9A" w:rsidRDefault="00E64A32" w:rsidP="007156C6">
            <w:pPr>
              <w:pStyle w:val="TableParagraph"/>
              <w:spacing w:line="264" w:lineRule="exact"/>
              <w:ind w:left="107"/>
              <w:rPr>
                <w:sz w:val="24"/>
                <w:szCs w:val="24"/>
              </w:rPr>
            </w:pPr>
            <w:r w:rsidRPr="00477B9A">
              <w:rPr>
                <w:spacing w:val="-2"/>
                <w:sz w:val="24"/>
                <w:szCs w:val="24"/>
              </w:rPr>
              <w:t>организаций</w:t>
            </w:r>
          </w:p>
        </w:tc>
        <w:tc>
          <w:tcPr>
            <w:tcW w:w="1462" w:type="dxa"/>
          </w:tcPr>
          <w:p w:rsidR="00E64A32" w:rsidRPr="00477B9A" w:rsidRDefault="00E64A32" w:rsidP="007156C6">
            <w:pPr>
              <w:pStyle w:val="TableParagraph"/>
              <w:rPr>
                <w:sz w:val="24"/>
                <w:szCs w:val="24"/>
              </w:rPr>
            </w:pPr>
            <w:r w:rsidRPr="00477B9A">
              <w:rPr>
                <w:sz w:val="24"/>
                <w:szCs w:val="24"/>
              </w:rPr>
              <w:t xml:space="preserve">Доля общеобразовательных организаций, имеющих </w:t>
            </w:r>
            <w:r w:rsidRPr="00477B9A">
              <w:rPr>
                <w:sz w:val="24"/>
                <w:szCs w:val="24"/>
              </w:rPr>
              <w:lastRenderedPageBreak/>
              <w:t>медицинские кабинеты и оснащенных в соответствии с приказом Министерства здравоохранения РФ от 05.11.2013 № 822</w:t>
            </w:r>
          </w:p>
        </w:tc>
        <w:tc>
          <w:tcPr>
            <w:tcW w:w="576" w:type="dxa"/>
          </w:tcPr>
          <w:p w:rsidR="00E64A32" w:rsidRPr="00477B9A" w:rsidRDefault="00E64A32" w:rsidP="007156C6">
            <w:pPr>
              <w:pStyle w:val="TableParagraph"/>
              <w:rPr>
                <w:sz w:val="24"/>
                <w:szCs w:val="24"/>
              </w:rPr>
            </w:pPr>
            <w:r w:rsidRPr="00477B9A">
              <w:rPr>
                <w:sz w:val="24"/>
                <w:szCs w:val="24"/>
              </w:rPr>
              <w:lastRenderedPageBreak/>
              <w:t>%</w:t>
            </w:r>
          </w:p>
        </w:tc>
        <w:tc>
          <w:tcPr>
            <w:tcW w:w="963" w:type="dxa"/>
          </w:tcPr>
          <w:p w:rsidR="00E64A32" w:rsidRPr="00477B9A" w:rsidRDefault="00E64A32" w:rsidP="007156C6">
            <w:pPr>
              <w:pStyle w:val="TableParagraph"/>
              <w:rPr>
                <w:sz w:val="24"/>
                <w:szCs w:val="24"/>
              </w:rPr>
            </w:pPr>
            <w:r>
              <w:rPr>
                <w:sz w:val="24"/>
                <w:szCs w:val="24"/>
              </w:rPr>
              <w:t>11</w:t>
            </w:r>
          </w:p>
        </w:tc>
        <w:tc>
          <w:tcPr>
            <w:tcW w:w="850" w:type="dxa"/>
          </w:tcPr>
          <w:p w:rsidR="00E64A32" w:rsidRPr="00477B9A" w:rsidRDefault="00E64A32" w:rsidP="007156C6">
            <w:pPr>
              <w:pStyle w:val="TableParagraph"/>
              <w:rPr>
                <w:sz w:val="24"/>
                <w:szCs w:val="24"/>
              </w:rPr>
            </w:pPr>
            <w:r>
              <w:rPr>
                <w:sz w:val="24"/>
                <w:szCs w:val="24"/>
              </w:rPr>
              <w:t>20</w:t>
            </w:r>
          </w:p>
        </w:tc>
        <w:tc>
          <w:tcPr>
            <w:tcW w:w="852" w:type="dxa"/>
          </w:tcPr>
          <w:p w:rsidR="00E64A32" w:rsidRPr="00477B9A" w:rsidRDefault="00E64A32" w:rsidP="007156C6">
            <w:pPr>
              <w:pStyle w:val="TableParagraph"/>
              <w:rPr>
                <w:sz w:val="24"/>
                <w:szCs w:val="24"/>
              </w:rPr>
            </w:pPr>
            <w:r>
              <w:rPr>
                <w:sz w:val="24"/>
                <w:szCs w:val="24"/>
              </w:rPr>
              <w:t>35</w:t>
            </w:r>
          </w:p>
        </w:tc>
        <w:tc>
          <w:tcPr>
            <w:tcW w:w="850" w:type="dxa"/>
          </w:tcPr>
          <w:p w:rsidR="00E64A32" w:rsidRPr="00477B9A" w:rsidRDefault="00E64A32" w:rsidP="007156C6">
            <w:pPr>
              <w:pStyle w:val="TableParagraph"/>
              <w:rPr>
                <w:sz w:val="24"/>
                <w:szCs w:val="24"/>
              </w:rPr>
            </w:pPr>
            <w:r>
              <w:rPr>
                <w:sz w:val="24"/>
                <w:szCs w:val="24"/>
              </w:rPr>
              <w:t>50</w:t>
            </w:r>
          </w:p>
        </w:tc>
        <w:tc>
          <w:tcPr>
            <w:tcW w:w="849" w:type="dxa"/>
          </w:tcPr>
          <w:p w:rsidR="00E64A32" w:rsidRPr="00477B9A" w:rsidRDefault="00E64A32" w:rsidP="007156C6">
            <w:pPr>
              <w:pStyle w:val="TableParagraph"/>
              <w:rPr>
                <w:sz w:val="24"/>
                <w:szCs w:val="24"/>
              </w:rPr>
            </w:pPr>
            <w:r>
              <w:rPr>
                <w:sz w:val="24"/>
                <w:szCs w:val="24"/>
              </w:rPr>
              <w:t>70</w:t>
            </w:r>
          </w:p>
        </w:tc>
        <w:tc>
          <w:tcPr>
            <w:tcW w:w="849" w:type="dxa"/>
          </w:tcPr>
          <w:p w:rsidR="00E64A32" w:rsidRPr="00477B9A" w:rsidRDefault="00E64A32" w:rsidP="007156C6">
            <w:pPr>
              <w:pStyle w:val="TableParagraph"/>
              <w:rPr>
                <w:sz w:val="24"/>
                <w:szCs w:val="24"/>
              </w:rPr>
            </w:pPr>
            <w:r>
              <w:rPr>
                <w:sz w:val="24"/>
                <w:szCs w:val="24"/>
              </w:rPr>
              <w:t>100</w:t>
            </w:r>
          </w:p>
        </w:tc>
      </w:tr>
      <w:tr w:rsidR="00E64A32" w:rsidRPr="00477B9A" w:rsidTr="007156C6">
        <w:trPr>
          <w:trHeight w:val="830"/>
        </w:trPr>
        <w:tc>
          <w:tcPr>
            <w:tcW w:w="994" w:type="dxa"/>
          </w:tcPr>
          <w:p w:rsidR="00E64A32" w:rsidRPr="00477B9A" w:rsidRDefault="00E64A32" w:rsidP="007156C6">
            <w:pPr>
              <w:pStyle w:val="TableParagraph"/>
              <w:spacing w:line="270" w:lineRule="exact"/>
              <w:ind w:right="106"/>
              <w:jc w:val="center"/>
              <w:rPr>
                <w:sz w:val="24"/>
                <w:szCs w:val="24"/>
              </w:rPr>
            </w:pPr>
            <w:r>
              <w:rPr>
                <w:spacing w:val="-2"/>
                <w:sz w:val="24"/>
                <w:szCs w:val="24"/>
              </w:rPr>
              <w:lastRenderedPageBreak/>
              <w:t>4.7.12</w:t>
            </w:r>
            <w:r w:rsidRPr="00477B9A">
              <w:rPr>
                <w:spacing w:val="-2"/>
                <w:sz w:val="24"/>
                <w:szCs w:val="24"/>
              </w:rPr>
              <w:t>.</w:t>
            </w:r>
          </w:p>
        </w:tc>
        <w:tc>
          <w:tcPr>
            <w:tcW w:w="2103" w:type="dxa"/>
          </w:tcPr>
          <w:p w:rsidR="00E64A32" w:rsidRPr="00477B9A" w:rsidRDefault="00E64A32" w:rsidP="007156C6">
            <w:pPr>
              <w:pStyle w:val="TableParagraph"/>
              <w:ind w:left="107" w:right="138"/>
              <w:rPr>
                <w:sz w:val="24"/>
                <w:szCs w:val="24"/>
              </w:rPr>
            </w:pPr>
            <w:proofErr w:type="spellStart"/>
            <w:r w:rsidRPr="00477B9A">
              <w:rPr>
                <w:sz w:val="24"/>
                <w:szCs w:val="24"/>
              </w:rPr>
              <w:t>Развитиесистемы</w:t>
            </w:r>
            <w:proofErr w:type="spellEnd"/>
            <w:r w:rsidRPr="00477B9A">
              <w:rPr>
                <w:sz w:val="24"/>
                <w:szCs w:val="24"/>
              </w:rPr>
              <w:t xml:space="preserve"> </w:t>
            </w:r>
            <w:r w:rsidRPr="00477B9A">
              <w:rPr>
                <w:spacing w:val="-2"/>
                <w:sz w:val="24"/>
                <w:szCs w:val="24"/>
              </w:rPr>
              <w:t>профориентации</w:t>
            </w:r>
          </w:p>
          <w:p w:rsidR="00E64A32" w:rsidRPr="00477B9A" w:rsidRDefault="00E64A32" w:rsidP="007156C6">
            <w:pPr>
              <w:pStyle w:val="TableParagraph"/>
              <w:spacing w:line="264" w:lineRule="exact"/>
              <w:ind w:left="107"/>
              <w:rPr>
                <w:sz w:val="24"/>
                <w:szCs w:val="24"/>
              </w:rPr>
            </w:pPr>
            <w:r w:rsidRPr="00477B9A">
              <w:rPr>
                <w:spacing w:val="-2"/>
                <w:sz w:val="24"/>
                <w:szCs w:val="24"/>
              </w:rPr>
              <w:t>обучающихся</w:t>
            </w:r>
          </w:p>
        </w:tc>
        <w:tc>
          <w:tcPr>
            <w:tcW w:w="1462" w:type="dxa"/>
          </w:tcPr>
          <w:p w:rsidR="00E64A32" w:rsidRPr="00477B9A" w:rsidRDefault="00E64A32" w:rsidP="007156C6">
            <w:pPr>
              <w:pStyle w:val="TableParagraph"/>
              <w:rPr>
                <w:sz w:val="24"/>
                <w:szCs w:val="24"/>
              </w:rPr>
            </w:pPr>
            <w:proofErr w:type="gramStart"/>
            <w:r w:rsidRPr="00477B9A">
              <w:rPr>
                <w:sz w:val="24"/>
                <w:szCs w:val="24"/>
              </w:rPr>
              <w:t xml:space="preserve">Доля обучающихся, охваченных мероприятиями в рамках реализации проекта «Билет в будущее» </w:t>
            </w:r>
            <w:proofErr w:type="gramEnd"/>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40</w:t>
            </w:r>
          </w:p>
        </w:tc>
        <w:tc>
          <w:tcPr>
            <w:tcW w:w="850" w:type="dxa"/>
          </w:tcPr>
          <w:p w:rsidR="00E64A32" w:rsidRPr="00477B9A" w:rsidRDefault="00E64A32" w:rsidP="007156C6">
            <w:pPr>
              <w:pStyle w:val="TableParagraph"/>
              <w:rPr>
                <w:sz w:val="24"/>
                <w:szCs w:val="24"/>
              </w:rPr>
            </w:pPr>
            <w:r w:rsidRPr="00477B9A">
              <w:rPr>
                <w:sz w:val="24"/>
                <w:szCs w:val="24"/>
              </w:rPr>
              <w:t>50</w:t>
            </w:r>
          </w:p>
        </w:tc>
        <w:tc>
          <w:tcPr>
            <w:tcW w:w="852" w:type="dxa"/>
          </w:tcPr>
          <w:p w:rsidR="00E64A32" w:rsidRPr="00477B9A" w:rsidRDefault="00E64A32" w:rsidP="007156C6">
            <w:pPr>
              <w:pStyle w:val="TableParagraph"/>
              <w:rPr>
                <w:sz w:val="24"/>
                <w:szCs w:val="24"/>
              </w:rPr>
            </w:pPr>
            <w:r w:rsidRPr="00477B9A">
              <w:rPr>
                <w:sz w:val="24"/>
                <w:szCs w:val="24"/>
              </w:rPr>
              <w:t>60</w:t>
            </w:r>
          </w:p>
        </w:tc>
        <w:tc>
          <w:tcPr>
            <w:tcW w:w="850" w:type="dxa"/>
          </w:tcPr>
          <w:p w:rsidR="00E64A32" w:rsidRPr="00477B9A" w:rsidRDefault="00E64A32" w:rsidP="007156C6">
            <w:pPr>
              <w:pStyle w:val="TableParagraph"/>
              <w:rPr>
                <w:sz w:val="24"/>
                <w:szCs w:val="24"/>
              </w:rPr>
            </w:pPr>
            <w:r w:rsidRPr="00477B9A">
              <w:rPr>
                <w:sz w:val="24"/>
                <w:szCs w:val="24"/>
              </w:rPr>
              <w:t>70</w:t>
            </w:r>
          </w:p>
        </w:tc>
        <w:tc>
          <w:tcPr>
            <w:tcW w:w="849" w:type="dxa"/>
          </w:tcPr>
          <w:p w:rsidR="00E64A32" w:rsidRPr="00477B9A" w:rsidRDefault="00E64A32" w:rsidP="007156C6">
            <w:pPr>
              <w:pStyle w:val="TableParagraph"/>
              <w:rPr>
                <w:sz w:val="24"/>
                <w:szCs w:val="24"/>
              </w:rPr>
            </w:pPr>
            <w:r w:rsidRPr="00477B9A">
              <w:rPr>
                <w:sz w:val="24"/>
                <w:szCs w:val="24"/>
              </w:rPr>
              <w:t>80</w:t>
            </w:r>
          </w:p>
        </w:tc>
        <w:tc>
          <w:tcPr>
            <w:tcW w:w="849" w:type="dxa"/>
          </w:tcPr>
          <w:p w:rsidR="00E64A32" w:rsidRPr="00477B9A" w:rsidRDefault="00E64A32" w:rsidP="007156C6">
            <w:pPr>
              <w:pStyle w:val="TableParagraph"/>
              <w:rPr>
                <w:sz w:val="24"/>
                <w:szCs w:val="24"/>
              </w:rPr>
            </w:pPr>
            <w:r w:rsidRPr="00477B9A">
              <w:rPr>
                <w:sz w:val="24"/>
                <w:szCs w:val="24"/>
              </w:rPr>
              <w:t>100</w:t>
            </w:r>
          </w:p>
        </w:tc>
      </w:tr>
      <w:tr w:rsidR="00E64A32" w:rsidRPr="00477B9A" w:rsidTr="007156C6">
        <w:trPr>
          <w:trHeight w:val="1104"/>
        </w:trPr>
        <w:tc>
          <w:tcPr>
            <w:tcW w:w="994" w:type="dxa"/>
          </w:tcPr>
          <w:p w:rsidR="00E64A32" w:rsidRPr="00477B9A" w:rsidRDefault="00E64A32" w:rsidP="007156C6">
            <w:pPr>
              <w:pStyle w:val="TableParagraph"/>
              <w:spacing w:line="268" w:lineRule="exact"/>
              <w:ind w:right="106"/>
              <w:jc w:val="center"/>
              <w:rPr>
                <w:sz w:val="24"/>
                <w:szCs w:val="24"/>
              </w:rPr>
            </w:pPr>
            <w:r w:rsidRPr="00477B9A">
              <w:rPr>
                <w:spacing w:val="-2"/>
                <w:sz w:val="24"/>
                <w:szCs w:val="24"/>
              </w:rPr>
              <w:t>4.7.14.</w:t>
            </w:r>
          </w:p>
        </w:tc>
        <w:tc>
          <w:tcPr>
            <w:tcW w:w="2103" w:type="dxa"/>
          </w:tcPr>
          <w:p w:rsidR="00E64A32" w:rsidRPr="00477B9A" w:rsidRDefault="00E64A32" w:rsidP="007156C6">
            <w:pPr>
              <w:pStyle w:val="TableParagraph"/>
              <w:ind w:left="107" w:right="160"/>
              <w:jc w:val="both"/>
              <w:rPr>
                <w:sz w:val="24"/>
                <w:szCs w:val="24"/>
              </w:rPr>
            </w:pPr>
            <w:proofErr w:type="spellStart"/>
            <w:r w:rsidRPr="00477B9A">
              <w:rPr>
                <w:sz w:val="24"/>
                <w:szCs w:val="24"/>
              </w:rPr>
              <w:t>ОбновлениеМТБ</w:t>
            </w:r>
            <w:proofErr w:type="spellEnd"/>
            <w:r w:rsidRPr="00477B9A">
              <w:rPr>
                <w:sz w:val="24"/>
                <w:szCs w:val="24"/>
              </w:rPr>
              <w:t xml:space="preserve"> </w:t>
            </w:r>
            <w:proofErr w:type="spellStart"/>
            <w:r w:rsidRPr="00477B9A">
              <w:rPr>
                <w:spacing w:val="-2"/>
                <w:sz w:val="24"/>
                <w:szCs w:val="24"/>
              </w:rPr>
              <w:t>школьныхвоенно</w:t>
            </w:r>
            <w:proofErr w:type="spellEnd"/>
            <w:r w:rsidRPr="00477B9A">
              <w:rPr>
                <w:spacing w:val="-2"/>
                <w:sz w:val="24"/>
                <w:szCs w:val="24"/>
              </w:rPr>
              <w:t xml:space="preserve"> патриотических</w:t>
            </w:r>
          </w:p>
          <w:p w:rsidR="00E64A32" w:rsidRPr="00477B9A" w:rsidRDefault="00E64A32" w:rsidP="007156C6">
            <w:pPr>
              <w:pStyle w:val="TableParagraph"/>
              <w:spacing w:line="264" w:lineRule="exact"/>
              <w:ind w:left="107"/>
              <w:rPr>
                <w:sz w:val="24"/>
                <w:szCs w:val="24"/>
              </w:rPr>
            </w:pPr>
            <w:r w:rsidRPr="00477B9A">
              <w:rPr>
                <w:spacing w:val="-2"/>
                <w:sz w:val="24"/>
                <w:szCs w:val="24"/>
              </w:rPr>
              <w:t>клубов</w:t>
            </w:r>
          </w:p>
        </w:tc>
        <w:tc>
          <w:tcPr>
            <w:tcW w:w="1462" w:type="dxa"/>
          </w:tcPr>
          <w:p w:rsidR="00E64A32" w:rsidRPr="00477B9A" w:rsidRDefault="00E64A32" w:rsidP="007156C6">
            <w:pPr>
              <w:pStyle w:val="TableParagraph"/>
              <w:rPr>
                <w:sz w:val="24"/>
                <w:szCs w:val="24"/>
              </w:rPr>
            </w:pPr>
            <w:r w:rsidRPr="00477B9A">
              <w:rPr>
                <w:sz w:val="24"/>
                <w:szCs w:val="24"/>
              </w:rPr>
              <w:t>Доля школ, в которых обновлено МТБ школьных военно-патриотических клубов</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5</w:t>
            </w:r>
          </w:p>
        </w:tc>
        <w:tc>
          <w:tcPr>
            <w:tcW w:w="850" w:type="dxa"/>
          </w:tcPr>
          <w:p w:rsidR="00E64A32" w:rsidRPr="00477B9A" w:rsidRDefault="00E64A32" w:rsidP="007156C6">
            <w:pPr>
              <w:pStyle w:val="TableParagraph"/>
              <w:rPr>
                <w:sz w:val="24"/>
                <w:szCs w:val="24"/>
              </w:rPr>
            </w:pPr>
            <w:r w:rsidRPr="00477B9A">
              <w:rPr>
                <w:sz w:val="24"/>
                <w:szCs w:val="24"/>
              </w:rPr>
              <w:t>15</w:t>
            </w:r>
          </w:p>
        </w:tc>
        <w:tc>
          <w:tcPr>
            <w:tcW w:w="852" w:type="dxa"/>
          </w:tcPr>
          <w:p w:rsidR="00E64A32" w:rsidRPr="00477B9A" w:rsidRDefault="00E64A32" w:rsidP="007156C6">
            <w:pPr>
              <w:pStyle w:val="TableParagraph"/>
              <w:rPr>
                <w:sz w:val="24"/>
                <w:szCs w:val="24"/>
              </w:rPr>
            </w:pPr>
            <w:r w:rsidRPr="00477B9A">
              <w:rPr>
                <w:sz w:val="24"/>
                <w:szCs w:val="24"/>
              </w:rPr>
              <w:t>20</w:t>
            </w:r>
          </w:p>
        </w:tc>
        <w:tc>
          <w:tcPr>
            <w:tcW w:w="850" w:type="dxa"/>
          </w:tcPr>
          <w:p w:rsidR="00E64A32" w:rsidRPr="00477B9A" w:rsidRDefault="00E64A32" w:rsidP="007156C6">
            <w:pPr>
              <w:pStyle w:val="TableParagraph"/>
              <w:rPr>
                <w:sz w:val="24"/>
                <w:szCs w:val="24"/>
              </w:rPr>
            </w:pPr>
            <w:r w:rsidRPr="00477B9A">
              <w:rPr>
                <w:sz w:val="24"/>
                <w:szCs w:val="24"/>
              </w:rPr>
              <w:t>30</w:t>
            </w:r>
          </w:p>
        </w:tc>
        <w:tc>
          <w:tcPr>
            <w:tcW w:w="849" w:type="dxa"/>
          </w:tcPr>
          <w:p w:rsidR="00E64A32" w:rsidRPr="00477B9A" w:rsidRDefault="00E64A32" w:rsidP="007156C6">
            <w:pPr>
              <w:pStyle w:val="TableParagraph"/>
              <w:rPr>
                <w:sz w:val="24"/>
                <w:szCs w:val="24"/>
              </w:rPr>
            </w:pPr>
            <w:r w:rsidRPr="00477B9A">
              <w:rPr>
                <w:sz w:val="24"/>
                <w:szCs w:val="24"/>
              </w:rPr>
              <w:t>40</w:t>
            </w:r>
          </w:p>
        </w:tc>
        <w:tc>
          <w:tcPr>
            <w:tcW w:w="849" w:type="dxa"/>
          </w:tcPr>
          <w:p w:rsidR="00E64A32" w:rsidRPr="00477B9A" w:rsidRDefault="00E64A32" w:rsidP="007156C6">
            <w:pPr>
              <w:pStyle w:val="TableParagraph"/>
              <w:rPr>
                <w:sz w:val="24"/>
                <w:szCs w:val="24"/>
              </w:rPr>
            </w:pPr>
            <w:r w:rsidRPr="00477B9A">
              <w:rPr>
                <w:sz w:val="24"/>
                <w:szCs w:val="24"/>
              </w:rPr>
              <w:t>50</w:t>
            </w:r>
          </w:p>
        </w:tc>
      </w:tr>
      <w:tr w:rsidR="00E64A32" w:rsidRPr="00477B9A" w:rsidTr="007156C6">
        <w:trPr>
          <w:trHeight w:val="2483"/>
        </w:trPr>
        <w:tc>
          <w:tcPr>
            <w:tcW w:w="994" w:type="dxa"/>
          </w:tcPr>
          <w:p w:rsidR="00E64A32" w:rsidRPr="00477B9A" w:rsidRDefault="00E64A32" w:rsidP="007156C6">
            <w:pPr>
              <w:pStyle w:val="TableParagraph"/>
              <w:spacing w:line="268" w:lineRule="exact"/>
              <w:ind w:right="106"/>
              <w:jc w:val="center"/>
              <w:rPr>
                <w:sz w:val="24"/>
                <w:szCs w:val="24"/>
              </w:rPr>
            </w:pPr>
            <w:r w:rsidRPr="00477B9A">
              <w:rPr>
                <w:spacing w:val="-2"/>
                <w:sz w:val="24"/>
                <w:szCs w:val="24"/>
              </w:rPr>
              <w:t>4.7.15.</w:t>
            </w:r>
          </w:p>
        </w:tc>
        <w:tc>
          <w:tcPr>
            <w:tcW w:w="2103" w:type="dxa"/>
          </w:tcPr>
          <w:p w:rsidR="00E64A32" w:rsidRPr="00477B9A" w:rsidRDefault="00E64A32" w:rsidP="007156C6">
            <w:pPr>
              <w:pStyle w:val="TableParagraph"/>
              <w:ind w:left="107"/>
              <w:rPr>
                <w:sz w:val="24"/>
                <w:szCs w:val="24"/>
              </w:rPr>
            </w:pPr>
            <w:proofErr w:type="spellStart"/>
            <w:r w:rsidRPr="00477B9A">
              <w:rPr>
                <w:sz w:val="24"/>
                <w:szCs w:val="24"/>
              </w:rPr>
              <w:t>Созданиенабазе</w:t>
            </w:r>
            <w:proofErr w:type="spellEnd"/>
            <w:r w:rsidRPr="00477B9A">
              <w:rPr>
                <w:sz w:val="24"/>
                <w:szCs w:val="24"/>
              </w:rPr>
              <w:t xml:space="preserve"> школ детских </w:t>
            </w:r>
            <w:r w:rsidRPr="00477B9A">
              <w:rPr>
                <w:spacing w:val="-2"/>
                <w:sz w:val="24"/>
                <w:szCs w:val="24"/>
              </w:rPr>
              <w:t xml:space="preserve">технопарков </w:t>
            </w:r>
            <w:proofErr w:type="gramStart"/>
            <w:r w:rsidRPr="00477B9A">
              <w:rPr>
                <w:spacing w:val="-2"/>
                <w:sz w:val="24"/>
                <w:szCs w:val="24"/>
              </w:rPr>
              <w:t>инженерного</w:t>
            </w:r>
            <w:proofErr w:type="gramEnd"/>
          </w:p>
          <w:p w:rsidR="00E64A32" w:rsidRPr="00477B9A" w:rsidRDefault="00E64A32" w:rsidP="007156C6">
            <w:pPr>
              <w:pStyle w:val="TableParagraph"/>
              <w:spacing w:line="270" w:lineRule="atLeast"/>
              <w:ind w:left="107"/>
              <w:rPr>
                <w:sz w:val="24"/>
                <w:szCs w:val="24"/>
              </w:rPr>
            </w:pPr>
            <w:r w:rsidRPr="00477B9A">
              <w:rPr>
                <w:spacing w:val="-2"/>
                <w:sz w:val="24"/>
                <w:szCs w:val="24"/>
              </w:rPr>
              <w:t xml:space="preserve">образования (приоритетность математики, </w:t>
            </w:r>
            <w:r w:rsidRPr="00477B9A">
              <w:rPr>
                <w:sz w:val="24"/>
                <w:szCs w:val="24"/>
              </w:rPr>
              <w:t xml:space="preserve">физики, химии, </w:t>
            </w:r>
            <w:r w:rsidRPr="00477B9A">
              <w:rPr>
                <w:spacing w:val="-2"/>
                <w:sz w:val="24"/>
                <w:szCs w:val="24"/>
              </w:rPr>
              <w:t>биологии)</w:t>
            </w:r>
          </w:p>
        </w:tc>
        <w:tc>
          <w:tcPr>
            <w:tcW w:w="1462" w:type="dxa"/>
          </w:tcPr>
          <w:p w:rsidR="00E64A32" w:rsidRPr="00477B9A" w:rsidRDefault="00E64A32" w:rsidP="007156C6">
            <w:pPr>
              <w:pStyle w:val="TableParagraph"/>
              <w:rPr>
                <w:sz w:val="24"/>
                <w:szCs w:val="24"/>
              </w:rPr>
            </w:pPr>
            <w:r w:rsidRPr="00477B9A">
              <w:rPr>
                <w:sz w:val="24"/>
                <w:szCs w:val="24"/>
              </w:rPr>
              <w:t>Количество школ, на базе которых созданы детские технопарки инженерной направленности (математика, информатика, физика, химия, биология)</w:t>
            </w:r>
          </w:p>
        </w:tc>
        <w:tc>
          <w:tcPr>
            <w:tcW w:w="576" w:type="dxa"/>
          </w:tcPr>
          <w:p w:rsidR="00E64A32" w:rsidRPr="00477B9A" w:rsidRDefault="00E64A32" w:rsidP="007156C6">
            <w:pPr>
              <w:pStyle w:val="TableParagraph"/>
              <w:rPr>
                <w:sz w:val="24"/>
                <w:szCs w:val="24"/>
              </w:rPr>
            </w:pPr>
            <w:r w:rsidRPr="00477B9A">
              <w:rPr>
                <w:sz w:val="24"/>
                <w:szCs w:val="24"/>
              </w:rPr>
              <w:t>ед.</w:t>
            </w:r>
          </w:p>
        </w:tc>
        <w:tc>
          <w:tcPr>
            <w:tcW w:w="963" w:type="dxa"/>
          </w:tcPr>
          <w:p w:rsidR="00E64A32" w:rsidRPr="00477B9A" w:rsidRDefault="00E64A32" w:rsidP="007156C6">
            <w:pPr>
              <w:pStyle w:val="TableParagraph"/>
              <w:rPr>
                <w:sz w:val="24"/>
                <w:szCs w:val="24"/>
              </w:rPr>
            </w:pPr>
            <w:r w:rsidRPr="00477B9A">
              <w:rPr>
                <w:sz w:val="24"/>
                <w:szCs w:val="24"/>
              </w:rPr>
              <w:t>5</w:t>
            </w:r>
          </w:p>
        </w:tc>
        <w:tc>
          <w:tcPr>
            <w:tcW w:w="850" w:type="dxa"/>
          </w:tcPr>
          <w:p w:rsidR="00E64A32" w:rsidRPr="00477B9A" w:rsidRDefault="00E64A32" w:rsidP="007156C6">
            <w:pPr>
              <w:pStyle w:val="TableParagraph"/>
              <w:rPr>
                <w:sz w:val="24"/>
                <w:szCs w:val="24"/>
              </w:rPr>
            </w:pPr>
            <w:r w:rsidRPr="00477B9A">
              <w:rPr>
                <w:sz w:val="24"/>
                <w:szCs w:val="24"/>
              </w:rPr>
              <w:t>6</w:t>
            </w:r>
          </w:p>
        </w:tc>
        <w:tc>
          <w:tcPr>
            <w:tcW w:w="852" w:type="dxa"/>
          </w:tcPr>
          <w:p w:rsidR="00E64A32" w:rsidRPr="00477B9A" w:rsidRDefault="00E64A32" w:rsidP="007156C6">
            <w:pPr>
              <w:pStyle w:val="TableParagraph"/>
              <w:rPr>
                <w:sz w:val="24"/>
                <w:szCs w:val="24"/>
              </w:rPr>
            </w:pPr>
            <w:r w:rsidRPr="00477B9A">
              <w:rPr>
                <w:sz w:val="24"/>
                <w:szCs w:val="24"/>
              </w:rPr>
              <w:t>7</w:t>
            </w:r>
          </w:p>
        </w:tc>
        <w:tc>
          <w:tcPr>
            <w:tcW w:w="850" w:type="dxa"/>
          </w:tcPr>
          <w:p w:rsidR="00E64A32" w:rsidRPr="00477B9A" w:rsidRDefault="00E64A32" w:rsidP="007156C6">
            <w:pPr>
              <w:pStyle w:val="TableParagraph"/>
              <w:rPr>
                <w:sz w:val="24"/>
                <w:szCs w:val="24"/>
              </w:rPr>
            </w:pPr>
            <w:r w:rsidRPr="00477B9A">
              <w:rPr>
                <w:sz w:val="24"/>
                <w:szCs w:val="24"/>
              </w:rPr>
              <w:t>8</w:t>
            </w:r>
          </w:p>
        </w:tc>
        <w:tc>
          <w:tcPr>
            <w:tcW w:w="849" w:type="dxa"/>
          </w:tcPr>
          <w:p w:rsidR="00E64A32" w:rsidRPr="00477B9A" w:rsidRDefault="00E64A32" w:rsidP="007156C6">
            <w:pPr>
              <w:pStyle w:val="TableParagraph"/>
              <w:rPr>
                <w:sz w:val="24"/>
                <w:szCs w:val="24"/>
              </w:rPr>
            </w:pPr>
            <w:r w:rsidRPr="00477B9A">
              <w:rPr>
                <w:sz w:val="24"/>
                <w:szCs w:val="24"/>
              </w:rPr>
              <w:t>9</w:t>
            </w:r>
          </w:p>
        </w:tc>
        <w:tc>
          <w:tcPr>
            <w:tcW w:w="849" w:type="dxa"/>
          </w:tcPr>
          <w:p w:rsidR="00E64A32" w:rsidRPr="00477B9A" w:rsidRDefault="00E64A32" w:rsidP="007156C6">
            <w:pPr>
              <w:pStyle w:val="TableParagraph"/>
              <w:rPr>
                <w:sz w:val="24"/>
                <w:szCs w:val="24"/>
              </w:rPr>
            </w:pPr>
            <w:r w:rsidRPr="00477B9A">
              <w:rPr>
                <w:sz w:val="24"/>
                <w:szCs w:val="24"/>
              </w:rPr>
              <w:t>10</w:t>
            </w:r>
          </w:p>
        </w:tc>
      </w:tr>
      <w:tr w:rsidR="00E64A32" w:rsidRPr="00477B9A" w:rsidTr="007156C6">
        <w:trPr>
          <w:trHeight w:val="1932"/>
        </w:trPr>
        <w:tc>
          <w:tcPr>
            <w:tcW w:w="994" w:type="dxa"/>
            <w:vMerge w:val="restart"/>
          </w:tcPr>
          <w:p w:rsidR="00E64A32" w:rsidRPr="00477B9A" w:rsidRDefault="00E64A32" w:rsidP="007156C6">
            <w:pPr>
              <w:pStyle w:val="TableParagraph"/>
              <w:spacing w:line="268" w:lineRule="exact"/>
              <w:ind w:right="106"/>
              <w:jc w:val="center"/>
              <w:rPr>
                <w:sz w:val="24"/>
                <w:szCs w:val="24"/>
              </w:rPr>
            </w:pPr>
            <w:r w:rsidRPr="00477B9A">
              <w:rPr>
                <w:spacing w:val="-2"/>
                <w:sz w:val="24"/>
                <w:szCs w:val="24"/>
              </w:rPr>
              <w:lastRenderedPageBreak/>
              <w:t>4.7.16.</w:t>
            </w:r>
          </w:p>
        </w:tc>
        <w:tc>
          <w:tcPr>
            <w:tcW w:w="2103" w:type="dxa"/>
            <w:vMerge w:val="restart"/>
          </w:tcPr>
          <w:p w:rsidR="00E64A32" w:rsidRPr="00477B9A" w:rsidRDefault="00E64A32" w:rsidP="007156C6">
            <w:pPr>
              <w:pStyle w:val="TableParagraph"/>
              <w:ind w:left="107"/>
              <w:rPr>
                <w:sz w:val="24"/>
                <w:szCs w:val="24"/>
              </w:rPr>
            </w:pPr>
            <w:proofErr w:type="spellStart"/>
            <w:r w:rsidRPr="00477B9A">
              <w:rPr>
                <w:spacing w:val="-2"/>
                <w:sz w:val="24"/>
                <w:szCs w:val="24"/>
              </w:rPr>
              <w:t>Поддержкаи</w:t>
            </w:r>
            <w:proofErr w:type="spellEnd"/>
            <w:r w:rsidRPr="00477B9A">
              <w:rPr>
                <w:spacing w:val="-2"/>
                <w:sz w:val="24"/>
                <w:szCs w:val="24"/>
              </w:rPr>
              <w:t xml:space="preserve"> развитие</w:t>
            </w:r>
          </w:p>
          <w:p w:rsidR="00E64A32" w:rsidRPr="00477B9A" w:rsidRDefault="00E64A32" w:rsidP="007156C6">
            <w:pPr>
              <w:pStyle w:val="TableParagraph"/>
              <w:ind w:left="107" w:right="264"/>
              <w:rPr>
                <w:sz w:val="24"/>
                <w:szCs w:val="24"/>
              </w:rPr>
            </w:pPr>
            <w:proofErr w:type="spellStart"/>
            <w:r w:rsidRPr="00477B9A">
              <w:rPr>
                <w:sz w:val="24"/>
                <w:szCs w:val="24"/>
              </w:rPr>
              <w:t>созданныхранее</w:t>
            </w:r>
            <w:proofErr w:type="spellEnd"/>
            <w:r w:rsidRPr="00477B9A">
              <w:rPr>
                <w:sz w:val="24"/>
                <w:szCs w:val="24"/>
              </w:rPr>
              <w:t xml:space="preserve"> центров «Точка </w:t>
            </w:r>
            <w:r w:rsidRPr="00477B9A">
              <w:rPr>
                <w:spacing w:val="-2"/>
                <w:sz w:val="24"/>
                <w:szCs w:val="24"/>
              </w:rPr>
              <w:t>роста»,</w:t>
            </w:r>
          </w:p>
          <w:p w:rsidR="00E64A32" w:rsidRPr="00477B9A" w:rsidRDefault="00E64A32" w:rsidP="007156C6">
            <w:pPr>
              <w:pStyle w:val="TableParagraph"/>
              <w:ind w:left="107"/>
              <w:rPr>
                <w:sz w:val="24"/>
                <w:szCs w:val="24"/>
              </w:rPr>
            </w:pPr>
            <w:r w:rsidRPr="00477B9A">
              <w:rPr>
                <w:spacing w:val="-2"/>
                <w:sz w:val="24"/>
                <w:szCs w:val="24"/>
              </w:rPr>
              <w:t>«</w:t>
            </w:r>
            <w:proofErr w:type="spellStart"/>
            <w:r w:rsidRPr="00477B9A">
              <w:rPr>
                <w:spacing w:val="-2"/>
                <w:sz w:val="24"/>
                <w:szCs w:val="24"/>
              </w:rPr>
              <w:t>Кванториум</w:t>
            </w:r>
            <w:proofErr w:type="spellEnd"/>
            <w:r w:rsidRPr="00477B9A">
              <w:rPr>
                <w:spacing w:val="-2"/>
                <w:sz w:val="24"/>
                <w:szCs w:val="24"/>
              </w:rPr>
              <w:t>»,</w:t>
            </w:r>
          </w:p>
          <w:p w:rsidR="00E64A32" w:rsidRPr="00477B9A" w:rsidRDefault="00E64A32" w:rsidP="007156C6">
            <w:pPr>
              <w:pStyle w:val="TableParagraph"/>
              <w:spacing w:line="264" w:lineRule="exact"/>
              <w:ind w:left="107"/>
              <w:rPr>
                <w:sz w:val="24"/>
                <w:szCs w:val="24"/>
              </w:rPr>
            </w:pPr>
            <w:r w:rsidRPr="00477B9A">
              <w:rPr>
                <w:spacing w:val="-2"/>
                <w:sz w:val="24"/>
                <w:szCs w:val="24"/>
              </w:rPr>
              <w:t>«IT-</w:t>
            </w:r>
            <w:r w:rsidRPr="00477B9A">
              <w:rPr>
                <w:spacing w:val="-4"/>
                <w:sz w:val="24"/>
                <w:szCs w:val="24"/>
              </w:rPr>
              <w:t>куб»</w:t>
            </w:r>
          </w:p>
        </w:tc>
        <w:tc>
          <w:tcPr>
            <w:tcW w:w="1462" w:type="dxa"/>
          </w:tcPr>
          <w:p w:rsidR="00E64A32" w:rsidRPr="00477B9A" w:rsidRDefault="00E64A32" w:rsidP="007156C6">
            <w:pPr>
              <w:pStyle w:val="TableParagraph"/>
              <w:rPr>
                <w:sz w:val="24"/>
                <w:szCs w:val="24"/>
              </w:rPr>
            </w:pPr>
            <w:r w:rsidRPr="00477B9A">
              <w:rPr>
                <w:sz w:val="24"/>
                <w:szCs w:val="24"/>
              </w:rPr>
              <w:t>Доля обучающихся, охваченных обучением на базе центров «Точка роста», «</w:t>
            </w:r>
            <w:proofErr w:type="spellStart"/>
            <w:r w:rsidRPr="00477B9A">
              <w:rPr>
                <w:sz w:val="24"/>
                <w:szCs w:val="24"/>
              </w:rPr>
              <w:t>Кванториум</w:t>
            </w:r>
            <w:proofErr w:type="spellEnd"/>
            <w:r w:rsidRPr="00477B9A">
              <w:rPr>
                <w:sz w:val="24"/>
                <w:szCs w:val="24"/>
              </w:rPr>
              <w:t>», «IT-куб»</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0</w:t>
            </w:r>
          </w:p>
        </w:tc>
        <w:tc>
          <w:tcPr>
            <w:tcW w:w="850" w:type="dxa"/>
          </w:tcPr>
          <w:p w:rsidR="00E64A32" w:rsidRPr="00477B9A" w:rsidRDefault="00E64A32" w:rsidP="007156C6">
            <w:pPr>
              <w:pStyle w:val="TableParagraph"/>
              <w:rPr>
                <w:sz w:val="24"/>
                <w:szCs w:val="24"/>
              </w:rPr>
            </w:pPr>
            <w:r w:rsidRPr="00477B9A">
              <w:rPr>
                <w:sz w:val="24"/>
                <w:szCs w:val="24"/>
              </w:rPr>
              <w:t>0</w:t>
            </w:r>
          </w:p>
        </w:tc>
        <w:tc>
          <w:tcPr>
            <w:tcW w:w="852" w:type="dxa"/>
          </w:tcPr>
          <w:p w:rsidR="00E64A32" w:rsidRPr="00477B9A" w:rsidRDefault="00E64A32" w:rsidP="007156C6">
            <w:pPr>
              <w:pStyle w:val="TableParagraph"/>
              <w:rPr>
                <w:sz w:val="24"/>
                <w:szCs w:val="24"/>
              </w:rPr>
            </w:pPr>
            <w:r w:rsidRPr="00477B9A">
              <w:rPr>
                <w:sz w:val="24"/>
                <w:szCs w:val="24"/>
              </w:rPr>
              <w:t>0</w:t>
            </w:r>
          </w:p>
        </w:tc>
        <w:tc>
          <w:tcPr>
            <w:tcW w:w="850" w:type="dxa"/>
          </w:tcPr>
          <w:p w:rsidR="00E64A32" w:rsidRPr="00477B9A" w:rsidRDefault="00E64A32" w:rsidP="007156C6">
            <w:pPr>
              <w:pStyle w:val="TableParagraph"/>
              <w:rPr>
                <w:sz w:val="24"/>
                <w:szCs w:val="24"/>
              </w:rPr>
            </w:pPr>
            <w:r w:rsidRPr="00477B9A">
              <w:rPr>
                <w:sz w:val="24"/>
                <w:szCs w:val="24"/>
              </w:rPr>
              <w:t>0</w:t>
            </w:r>
          </w:p>
        </w:tc>
        <w:tc>
          <w:tcPr>
            <w:tcW w:w="849" w:type="dxa"/>
          </w:tcPr>
          <w:p w:rsidR="00E64A32" w:rsidRPr="00477B9A" w:rsidRDefault="00E64A32" w:rsidP="007156C6">
            <w:pPr>
              <w:pStyle w:val="TableParagraph"/>
              <w:rPr>
                <w:sz w:val="24"/>
                <w:szCs w:val="24"/>
              </w:rPr>
            </w:pPr>
            <w:r w:rsidRPr="00477B9A">
              <w:rPr>
                <w:sz w:val="24"/>
                <w:szCs w:val="24"/>
              </w:rPr>
              <w:t>0</w:t>
            </w:r>
          </w:p>
        </w:tc>
        <w:tc>
          <w:tcPr>
            <w:tcW w:w="849" w:type="dxa"/>
          </w:tcPr>
          <w:p w:rsidR="00E64A32" w:rsidRPr="00477B9A" w:rsidRDefault="00E64A32" w:rsidP="007156C6">
            <w:pPr>
              <w:pStyle w:val="TableParagraph"/>
              <w:rPr>
                <w:sz w:val="24"/>
                <w:szCs w:val="24"/>
              </w:rPr>
            </w:pPr>
            <w:r w:rsidRPr="00477B9A">
              <w:rPr>
                <w:sz w:val="24"/>
                <w:szCs w:val="24"/>
              </w:rPr>
              <w:t>0</w:t>
            </w:r>
          </w:p>
        </w:tc>
      </w:tr>
      <w:tr w:rsidR="00E64A32" w:rsidRPr="00477B9A" w:rsidTr="007156C6">
        <w:trPr>
          <w:trHeight w:val="1932"/>
        </w:trPr>
        <w:tc>
          <w:tcPr>
            <w:tcW w:w="994" w:type="dxa"/>
            <w:vMerge/>
          </w:tcPr>
          <w:p w:rsidR="00E64A32" w:rsidRPr="00477B9A" w:rsidRDefault="00E64A32" w:rsidP="007156C6">
            <w:pPr>
              <w:pStyle w:val="TableParagraph"/>
              <w:spacing w:line="268" w:lineRule="exact"/>
              <w:ind w:right="106"/>
              <w:jc w:val="center"/>
              <w:rPr>
                <w:spacing w:val="-2"/>
                <w:sz w:val="24"/>
                <w:szCs w:val="24"/>
              </w:rPr>
            </w:pPr>
          </w:p>
        </w:tc>
        <w:tc>
          <w:tcPr>
            <w:tcW w:w="2103" w:type="dxa"/>
            <w:vMerge/>
          </w:tcPr>
          <w:p w:rsidR="00E64A32" w:rsidRPr="00477B9A" w:rsidRDefault="00E64A32" w:rsidP="007156C6">
            <w:pPr>
              <w:pStyle w:val="TableParagraph"/>
              <w:ind w:left="107"/>
              <w:rPr>
                <w:spacing w:val="-2"/>
                <w:sz w:val="24"/>
                <w:szCs w:val="24"/>
              </w:rPr>
            </w:pPr>
          </w:p>
        </w:tc>
        <w:tc>
          <w:tcPr>
            <w:tcW w:w="1462" w:type="dxa"/>
          </w:tcPr>
          <w:p w:rsidR="00E64A32" w:rsidRPr="00477B9A" w:rsidRDefault="00E64A32" w:rsidP="007156C6">
            <w:pPr>
              <w:pStyle w:val="TableParagraph"/>
              <w:rPr>
                <w:sz w:val="24"/>
                <w:szCs w:val="24"/>
              </w:rPr>
            </w:pPr>
            <w:r w:rsidRPr="00477B9A">
              <w:rPr>
                <w:sz w:val="24"/>
                <w:szCs w:val="24"/>
              </w:rPr>
              <w:t>Доля школ, реализующих общеобразовательные программы, на базе центров «Точка роста», «</w:t>
            </w:r>
            <w:proofErr w:type="spellStart"/>
            <w:r w:rsidRPr="00477B9A">
              <w:rPr>
                <w:sz w:val="24"/>
                <w:szCs w:val="24"/>
              </w:rPr>
              <w:t>Кванториум</w:t>
            </w:r>
            <w:proofErr w:type="spellEnd"/>
            <w:r w:rsidRPr="00477B9A">
              <w:rPr>
                <w:sz w:val="24"/>
                <w:szCs w:val="24"/>
              </w:rPr>
              <w:t>», «IT-куб» в рамках сетевого взаимодействия</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10</w:t>
            </w:r>
          </w:p>
        </w:tc>
        <w:tc>
          <w:tcPr>
            <w:tcW w:w="850" w:type="dxa"/>
          </w:tcPr>
          <w:p w:rsidR="00E64A32" w:rsidRPr="00477B9A" w:rsidRDefault="00E64A32" w:rsidP="007156C6">
            <w:pPr>
              <w:pStyle w:val="TableParagraph"/>
              <w:rPr>
                <w:sz w:val="24"/>
                <w:szCs w:val="24"/>
              </w:rPr>
            </w:pPr>
            <w:r w:rsidRPr="00477B9A">
              <w:rPr>
                <w:sz w:val="24"/>
                <w:szCs w:val="24"/>
              </w:rPr>
              <w:t>10</w:t>
            </w:r>
          </w:p>
        </w:tc>
        <w:tc>
          <w:tcPr>
            <w:tcW w:w="852" w:type="dxa"/>
          </w:tcPr>
          <w:p w:rsidR="00E64A32" w:rsidRPr="00477B9A" w:rsidRDefault="00E64A32" w:rsidP="007156C6">
            <w:pPr>
              <w:pStyle w:val="TableParagraph"/>
              <w:rPr>
                <w:sz w:val="24"/>
                <w:szCs w:val="24"/>
              </w:rPr>
            </w:pPr>
            <w:r w:rsidRPr="00477B9A">
              <w:rPr>
                <w:sz w:val="24"/>
                <w:szCs w:val="24"/>
              </w:rPr>
              <w:t>20</w:t>
            </w:r>
          </w:p>
        </w:tc>
        <w:tc>
          <w:tcPr>
            <w:tcW w:w="850" w:type="dxa"/>
          </w:tcPr>
          <w:p w:rsidR="00E64A32" w:rsidRPr="00477B9A" w:rsidRDefault="00E64A32" w:rsidP="007156C6">
            <w:pPr>
              <w:pStyle w:val="TableParagraph"/>
              <w:rPr>
                <w:sz w:val="24"/>
                <w:szCs w:val="24"/>
              </w:rPr>
            </w:pPr>
            <w:r w:rsidRPr="00477B9A">
              <w:rPr>
                <w:sz w:val="24"/>
                <w:szCs w:val="24"/>
              </w:rPr>
              <w:t>30</w:t>
            </w:r>
          </w:p>
        </w:tc>
        <w:tc>
          <w:tcPr>
            <w:tcW w:w="849" w:type="dxa"/>
          </w:tcPr>
          <w:p w:rsidR="00E64A32" w:rsidRPr="00477B9A" w:rsidRDefault="00E64A32" w:rsidP="007156C6">
            <w:pPr>
              <w:pStyle w:val="TableParagraph"/>
              <w:rPr>
                <w:sz w:val="24"/>
                <w:szCs w:val="24"/>
              </w:rPr>
            </w:pPr>
            <w:r w:rsidRPr="00477B9A">
              <w:rPr>
                <w:sz w:val="24"/>
                <w:szCs w:val="24"/>
              </w:rPr>
              <w:t>40</w:t>
            </w:r>
          </w:p>
        </w:tc>
        <w:tc>
          <w:tcPr>
            <w:tcW w:w="849" w:type="dxa"/>
          </w:tcPr>
          <w:p w:rsidR="00E64A32" w:rsidRPr="00477B9A" w:rsidRDefault="00E64A32" w:rsidP="007156C6">
            <w:pPr>
              <w:pStyle w:val="TableParagraph"/>
              <w:rPr>
                <w:sz w:val="24"/>
                <w:szCs w:val="24"/>
              </w:rPr>
            </w:pPr>
            <w:r w:rsidRPr="00477B9A">
              <w:rPr>
                <w:sz w:val="24"/>
                <w:szCs w:val="24"/>
              </w:rPr>
              <w:t>50</w:t>
            </w:r>
          </w:p>
        </w:tc>
      </w:tr>
      <w:tr w:rsidR="00E64A32" w:rsidRPr="00477B9A" w:rsidTr="007156C6">
        <w:trPr>
          <w:trHeight w:val="827"/>
        </w:trPr>
        <w:tc>
          <w:tcPr>
            <w:tcW w:w="994" w:type="dxa"/>
          </w:tcPr>
          <w:p w:rsidR="00E64A32" w:rsidRPr="00477B9A" w:rsidRDefault="00E64A32" w:rsidP="007156C6">
            <w:pPr>
              <w:pStyle w:val="TableParagraph"/>
              <w:spacing w:line="268" w:lineRule="exact"/>
              <w:ind w:right="106"/>
              <w:jc w:val="center"/>
              <w:rPr>
                <w:sz w:val="24"/>
                <w:szCs w:val="24"/>
              </w:rPr>
            </w:pPr>
            <w:r w:rsidRPr="00477B9A">
              <w:rPr>
                <w:spacing w:val="-2"/>
                <w:sz w:val="24"/>
                <w:szCs w:val="24"/>
              </w:rPr>
              <w:t>4.7.17.</w:t>
            </w:r>
          </w:p>
        </w:tc>
        <w:tc>
          <w:tcPr>
            <w:tcW w:w="2103" w:type="dxa"/>
          </w:tcPr>
          <w:p w:rsidR="00E64A32" w:rsidRPr="00477B9A" w:rsidRDefault="00E64A32" w:rsidP="007156C6">
            <w:pPr>
              <w:pStyle w:val="TableParagraph"/>
              <w:spacing w:line="270" w:lineRule="atLeast"/>
              <w:ind w:left="107" w:right="754"/>
              <w:rPr>
                <w:sz w:val="24"/>
                <w:szCs w:val="24"/>
              </w:rPr>
            </w:pPr>
            <w:r w:rsidRPr="00477B9A">
              <w:rPr>
                <w:sz w:val="24"/>
                <w:szCs w:val="24"/>
              </w:rPr>
              <w:t>Оснащение спортивных клубов</w:t>
            </w:r>
          </w:p>
        </w:tc>
        <w:tc>
          <w:tcPr>
            <w:tcW w:w="1462" w:type="dxa"/>
          </w:tcPr>
          <w:p w:rsidR="00E64A32" w:rsidRPr="00477B9A" w:rsidRDefault="00E64A32" w:rsidP="007156C6">
            <w:pPr>
              <w:pStyle w:val="TableParagraph"/>
              <w:rPr>
                <w:sz w:val="24"/>
                <w:szCs w:val="24"/>
              </w:rPr>
            </w:pPr>
            <w:r w:rsidRPr="00477B9A">
              <w:rPr>
                <w:sz w:val="24"/>
                <w:szCs w:val="24"/>
              </w:rPr>
              <w:t>Доля школ, имеющие оснащенные спортивные клубы</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70</w:t>
            </w:r>
          </w:p>
        </w:tc>
        <w:tc>
          <w:tcPr>
            <w:tcW w:w="850" w:type="dxa"/>
          </w:tcPr>
          <w:p w:rsidR="00E64A32" w:rsidRPr="00477B9A" w:rsidRDefault="00E64A32" w:rsidP="007156C6">
            <w:pPr>
              <w:pStyle w:val="TableParagraph"/>
              <w:rPr>
                <w:sz w:val="24"/>
                <w:szCs w:val="24"/>
              </w:rPr>
            </w:pPr>
            <w:r w:rsidRPr="00477B9A">
              <w:rPr>
                <w:sz w:val="24"/>
                <w:szCs w:val="24"/>
              </w:rPr>
              <w:t>80</w:t>
            </w:r>
          </w:p>
        </w:tc>
        <w:tc>
          <w:tcPr>
            <w:tcW w:w="852" w:type="dxa"/>
          </w:tcPr>
          <w:p w:rsidR="00E64A32" w:rsidRPr="00477B9A" w:rsidRDefault="00E64A32" w:rsidP="007156C6">
            <w:pPr>
              <w:pStyle w:val="TableParagraph"/>
              <w:rPr>
                <w:sz w:val="24"/>
                <w:szCs w:val="24"/>
              </w:rPr>
            </w:pPr>
            <w:r w:rsidRPr="00477B9A">
              <w:rPr>
                <w:sz w:val="24"/>
                <w:szCs w:val="24"/>
              </w:rPr>
              <w:t>80</w:t>
            </w:r>
          </w:p>
        </w:tc>
        <w:tc>
          <w:tcPr>
            <w:tcW w:w="850" w:type="dxa"/>
          </w:tcPr>
          <w:p w:rsidR="00E64A32" w:rsidRPr="00477B9A" w:rsidRDefault="00E64A32" w:rsidP="007156C6">
            <w:pPr>
              <w:pStyle w:val="TableParagraph"/>
              <w:rPr>
                <w:sz w:val="24"/>
                <w:szCs w:val="24"/>
              </w:rPr>
            </w:pPr>
            <w:r w:rsidRPr="00477B9A">
              <w:rPr>
                <w:sz w:val="24"/>
                <w:szCs w:val="24"/>
              </w:rPr>
              <w:t>90</w:t>
            </w:r>
          </w:p>
        </w:tc>
        <w:tc>
          <w:tcPr>
            <w:tcW w:w="849" w:type="dxa"/>
          </w:tcPr>
          <w:p w:rsidR="00E64A32" w:rsidRPr="00477B9A" w:rsidRDefault="00E64A32" w:rsidP="007156C6">
            <w:pPr>
              <w:pStyle w:val="TableParagraph"/>
              <w:rPr>
                <w:sz w:val="24"/>
                <w:szCs w:val="24"/>
              </w:rPr>
            </w:pPr>
            <w:r w:rsidRPr="00477B9A">
              <w:rPr>
                <w:sz w:val="24"/>
                <w:szCs w:val="24"/>
              </w:rPr>
              <w:t>95</w:t>
            </w:r>
          </w:p>
        </w:tc>
        <w:tc>
          <w:tcPr>
            <w:tcW w:w="849" w:type="dxa"/>
          </w:tcPr>
          <w:p w:rsidR="00E64A32" w:rsidRPr="00477B9A" w:rsidRDefault="00E64A32" w:rsidP="007156C6">
            <w:pPr>
              <w:pStyle w:val="TableParagraph"/>
              <w:rPr>
                <w:sz w:val="24"/>
                <w:szCs w:val="24"/>
              </w:rPr>
            </w:pPr>
            <w:r w:rsidRPr="00477B9A">
              <w:rPr>
                <w:sz w:val="24"/>
                <w:szCs w:val="24"/>
              </w:rPr>
              <w:t>100</w:t>
            </w:r>
          </w:p>
        </w:tc>
      </w:tr>
      <w:tr w:rsidR="00E64A32" w:rsidRPr="00477B9A" w:rsidTr="007156C6">
        <w:trPr>
          <w:trHeight w:val="551"/>
        </w:trPr>
        <w:tc>
          <w:tcPr>
            <w:tcW w:w="994" w:type="dxa"/>
          </w:tcPr>
          <w:p w:rsidR="00E64A32" w:rsidRPr="00477B9A" w:rsidRDefault="00E64A32" w:rsidP="007156C6">
            <w:pPr>
              <w:pStyle w:val="TableParagraph"/>
              <w:spacing w:line="268" w:lineRule="exact"/>
              <w:ind w:right="106"/>
              <w:jc w:val="center"/>
              <w:rPr>
                <w:sz w:val="24"/>
                <w:szCs w:val="24"/>
              </w:rPr>
            </w:pPr>
            <w:r w:rsidRPr="00477B9A">
              <w:rPr>
                <w:spacing w:val="-2"/>
                <w:sz w:val="24"/>
                <w:szCs w:val="24"/>
              </w:rPr>
              <w:t>4.7.18.</w:t>
            </w:r>
          </w:p>
        </w:tc>
        <w:tc>
          <w:tcPr>
            <w:tcW w:w="2103" w:type="dxa"/>
          </w:tcPr>
          <w:p w:rsidR="00E64A32" w:rsidRPr="00477B9A" w:rsidRDefault="00E64A32" w:rsidP="007156C6">
            <w:pPr>
              <w:pStyle w:val="TableParagraph"/>
              <w:spacing w:line="264" w:lineRule="exact"/>
              <w:ind w:left="107"/>
              <w:rPr>
                <w:sz w:val="24"/>
                <w:szCs w:val="24"/>
              </w:rPr>
            </w:pPr>
            <w:r w:rsidRPr="00477B9A">
              <w:rPr>
                <w:sz w:val="24"/>
                <w:szCs w:val="24"/>
              </w:rPr>
              <w:t>Оснащение школьных театров</w:t>
            </w:r>
          </w:p>
        </w:tc>
        <w:tc>
          <w:tcPr>
            <w:tcW w:w="1462" w:type="dxa"/>
          </w:tcPr>
          <w:p w:rsidR="00E64A32" w:rsidRPr="00477B9A" w:rsidRDefault="00E64A32" w:rsidP="007156C6">
            <w:pPr>
              <w:pStyle w:val="TableParagraph"/>
              <w:rPr>
                <w:sz w:val="24"/>
                <w:szCs w:val="24"/>
              </w:rPr>
            </w:pPr>
            <w:r w:rsidRPr="00477B9A">
              <w:rPr>
                <w:sz w:val="24"/>
                <w:szCs w:val="24"/>
              </w:rPr>
              <w:t>Доля школ, имеющие оснащенные школьные театры</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20</w:t>
            </w:r>
          </w:p>
        </w:tc>
        <w:tc>
          <w:tcPr>
            <w:tcW w:w="850" w:type="dxa"/>
          </w:tcPr>
          <w:p w:rsidR="00E64A32" w:rsidRPr="00477B9A" w:rsidRDefault="00E64A32" w:rsidP="007156C6">
            <w:pPr>
              <w:pStyle w:val="TableParagraph"/>
              <w:rPr>
                <w:sz w:val="24"/>
                <w:szCs w:val="24"/>
              </w:rPr>
            </w:pPr>
            <w:r w:rsidRPr="00477B9A">
              <w:rPr>
                <w:sz w:val="24"/>
                <w:szCs w:val="24"/>
              </w:rPr>
              <w:t>30</w:t>
            </w:r>
          </w:p>
        </w:tc>
        <w:tc>
          <w:tcPr>
            <w:tcW w:w="852" w:type="dxa"/>
          </w:tcPr>
          <w:p w:rsidR="00E64A32" w:rsidRPr="00477B9A" w:rsidRDefault="00E64A32" w:rsidP="007156C6">
            <w:pPr>
              <w:pStyle w:val="TableParagraph"/>
              <w:rPr>
                <w:sz w:val="24"/>
                <w:szCs w:val="24"/>
              </w:rPr>
            </w:pPr>
            <w:r>
              <w:rPr>
                <w:sz w:val="24"/>
                <w:szCs w:val="24"/>
              </w:rPr>
              <w:t>50</w:t>
            </w:r>
          </w:p>
        </w:tc>
        <w:tc>
          <w:tcPr>
            <w:tcW w:w="850" w:type="dxa"/>
          </w:tcPr>
          <w:p w:rsidR="00E64A32" w:rsidRPr="00477B9A" w:rsidRDefault="00E64A32" w:rsidP="007156C6">
            <w:pPr>
              <w:pStyle w:val="TableParagraph"/>
              <w:rPr>
                <w:sz w:val="24"/>
                <w:szCs w:val="24"/>
              </w:rPr>
            </w:pPr>
            <w:r>
              <w:rPr>
                <w:sz w:val="24"/>
                <w:szCs w:val="24"/>
              </w:rPr>
              <w:t>60</w:t>
            </w:r>
          </w:p>
        </w:tc>
        <w:tc>
          <w:tcPr>
            <w:tcW w:w="849" w:type="dxa"/>
          </w:tcPr>
          <w:p w:rsidR="00E64A32" w:rsidRPr="00477B9A" w:rsidRDefault="00E64A32" w:rsidP="007156C6">
            <w:pPr>
              <w:pStyle w:val="TableParagraph"/>
              <w:rPr>
                <w:sz w:val="24"/>
                <w:szCs w:val="24"/>
              </w:rPr>
            </w:pPr>
            <w:r>
              <w:rPr>
                <w:sz w:val="24"/>
                <w:szCs w:val="24"/>
              </w:rPr>
              <w:t>80</w:t>
            </w:r>
          </w:p>
        </w:tc>
        <w:tc>
          <w:tcPr>
            <w:tcW w:w="849" w:type="dxa"/>
          </w:tcPr>
          <w:p w:rsidR="00E64A32" w:rsidRPr="00477B9A" w:rsidRDefault="00E64A32" w:rsidP="007156C6">
            <w:pPr>
              <w:pStyle w:val="TableParagraph"/>
              <w:rPr>
                <w:sz w:val="24"/>
                <w:szCs w:val="24"/>
              </w:rPr>
            </w:pPr>
            <w:r>
              <w:rPr>
                <w:sz w:val="24"/>
                <w:szCs w:val="24"/>
              </w:rPr>
              <w:t>100</w:t>
            </w:r>
          </w:p>
        </w:tc>
      </w:tr>
      <w:tr w:rsidR="00E64A32" w:rsidRPr="00477B9A" w:rsidTr="007156C6">
        <w:trPr>
          <w:trHeight w:val="551"/>
        </w:trPr>
        <w:tc>
          <w:tcPr>
            <w:tcW w:w="994" w:type="dxa"/>
          </w:tcPr>
          <w:p w:rsidR="00E64A32" w:rsidRPr="00477B9A" w:rsidRDefault="00E64A32" w:rsidP="007156C6">
            <w:pPr>
              <w:pStyle w:val="TableParagraph"/>
              <w:spacing w:line="268" w:lineRule="exact"/>
              <w:ind w:right="106"/>
              <w:jc w:val="center"/>
              <w:rPr>
                <w:sz w:val="24"/>
                <w:szCs w:val="24"/>
              </w:rPr>
            </w:pPr>
            <w:r w:rsidRPr="00477B9A">
              <w:rPr>
                <w:spacing w:val="-2"/>
                <w:sz w:val="24"/>
                <w:szCs w:val="24"/>
              </w:rPr>
              <w:t>4.7.19.</w:t>
            </w:r>
          </w:p>
        </w:tc>
        <w:tc>
          <w:tcPr>
            <w:tcW w:w="2103" w:type="dxa"/>
          </w:tcPr>
          <w:p w:rsidR="00E64A32" w:rsidRPr="00477B9A" w:rsidRDefault="00E64A32" w:rsidP="007156C6">
            <w:pPr>
              <w:pStyle w:val="TableParagraph"/>
              <w:spacing w:line="264" w:lineRule="exact"/>
              <w:ind w:left="107"/>
              <w:rPr>
                <w:sz w:val="24"/>
                <w:szCs w:val="24"/>
              </w:rPr>
            </w:pPr>
            <w:r w:rsidRPr="00477B9A">
              <w:rPr>
                <w:sz w:val="24"/>
                <w:szCs w:val="24"/>
              </w:rPr>
              <w:t>Оснащение школьных музеев</w:t>
            </w:r>
          </w:p>
        </w:tc>
        <w:tc>
          <w:tcPr>
            <w:tcW w:w="1462" w:type="dxa"/>
          </w:tcPr>
          <w:p w:rsidR="00E64A32" w:rsidRPr="00477B9A" w:rsidRDefault="00E64A32" w:rsidP="007156C6">
            <w:pPr>
              <w:pStyle w:val="TableParagraph"/>
              <w:rPr>
                <w:sz w:val="24"/>
                <w:szCs w:val="24"/>
              </w:rPr>
            </w:pPr>
            <w:r w:rsidRPr="00477B9A">
              <w:rPr>
                <w:sz w:val="24"/>
                <w:szCs w:val="24"/>
              </w:rPr>
              <w:t>Доля школ, имеющие оснащенные школьные музеи</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80</w:t>
            </w:r>
          </w:p>
        </w:tc>
        <w:tc>
          <w:tcPr>
            <w:tcW w:w="850" w:type="dxa"/>
          </w:tcPr>
          <w:p w:rsidR="00E64A32" w:rsidRPr="00477B9A" w:rsidRDefault="00E64A32" w:rsidP="007156C6">
            <w:pPr>
              <w:pStyle w:val="TableParagraph"/>
              <w:rPr>
                <w:sz w:val="24"/>
                <w:szCs w:val="24"/>
              </w:rPr>
            </w:pPr>
            <w:r w:rsidRPr="00477B9A">
              <w:rPr>
                <w:sz w:val="24"/>
                <w:szCs w:val="24"/>
              </w:rPr>
              <w:t>85</w:t>
            </w:r>
          </w:p>
        </w:tc>
        <w:tc>
          <w:tcPr>
            <w:tcW w:w="852" w:type="dxa"/>
          </w:tcPr>
          <w:p w:rsidR="00E64A32" w:rsidRPr="00477B9A" w:rsidRDefault="00E64A32" w:rsidP="007156C6">
            <w:pPr>
              <w:pStyle w:val="TableParagraph"/>
              <w:rPr>
                <w:sz w:val="24"/>
                <w:szCs w:val="24"/>
              </w:rPr>
            </w:pPr>
            <w:r w:rsidRPr="00477B9A">
              <w:rPr>
                <w:sz w:val="24"/>
                <w:szCs w:val="24"/>
              </w:rPr>
              <w:t>90</w:t>
            </w:r>
          </w:p>
        </w:tc>
        <w:tc>
          <w:tcPr>
            <w:tcW w:w="850" w:type="dxa"/>
          </w:tcPr>
          <w:p w:rsidR="00E64A32" w:rsidRPr="00477B9A" w:rsidRDefault="00E64A32" w:rsidP="007156C6">
            <w:pPr>
              <w:pStyle w:val="TableParagraph"/>
              <w:rPr>
                <w:sz w:val="24"/>
                <w:szCs w:val="24"/>
              </w:rPr>
            </w:pPr>
            <w:r w:rsidRPr="00477B9A">
              <w:rPr>
                <w:sz w:val="24"/>
                <w:szCs w:val="24"/>
              </w:rPr>
              <w:t>95</w:t>
            </w:r>
          </w:p>
        </w:tc>
        <w:tc>
          <w:tcPr>
            <w:tcW w:w="849" w:type="dxa"/>
          </w:tcPr>
          <w:p w:rsidR="00E64A32" w:rsidRPr="00477B9A" w:rsidRDefault="00E64A32" w:rsidP="007156C6">
            <w:pPr>
              <w:pStyle w:val="TableParagraph"/>
              <w:rPr>
                <w:sz w:val="24"/>
                <w:szCs w:val="24"/>
              </w:rPr>
            </w:pPr>
            <w:r w:rsidRPr="00477B9A">
              <w:rPr>
                <w:sz w:val="24"/>
                <w:szCs w:val="24"/>
              </w:rPr>
              <w:t>100</w:t>
            </w:r>
          </w:p>
        </w:tc>
        <w:tc>
          <w:tcPr>
            <w:tcW w:w="849" w:type="dxa"/>
          </w:tcPr>
          <w:p w:rsidR="00E64A32" w:rsidRPr="00477B9A" w:rsidRDefault="00E64A32" w:rsidP="007156C6">
            <w:pPr>
              <w:pStyle w:val="TableParagraph"/>
              <w:rPr>
                <w:sz w:val="24"/>
                <w:szCs w:val="24"/>
              </w:rPr>
            </w:pPr>
            <w:r w:rsidRPr="00477B9A">
              <w:rPr>
                <w:sz w:val="24"/>
                <w:szCs w:val="24"/>
              </w:rPr>
              <w:t>100</w:t>
            </w:r>
          </w:p>
        </w:tc>
      </w:tr>
      <w:tr w:rsidR="00E64A32" w:rsidRPr="00477B9A" w:rsidTr="007156C6">
        <w:trPr>
          <w:trHeight w:val="828"/>
        </w:trPr>
        <w:tc>
          <w:tcPr>
            <w:tcW w:w="994" w:type="dxa"/>
          </w:tcPr>
          <w:p w:rsidR="00E64A32" w:rsidRPr="00477B9A" w:rsidRDefault="00E64A32" w:rsidP="007156C6">
            <w:pPr>
              <w:pStyle w:val="TableParagraph"/>
              <w:spacing w:line="268" w:lineRule="exact"/>
              <w:ind w:right="106"/>
              <w:jc w:val="center"/>
              <w:rPr>
                <w:sz w:val="24"/>
                <w:szCs w:val="24"/>
              </w:rPr>
            </w:pPr>
            <w:r w:rsidRPr="00477B9A">
              <w:rPr>
                <w:spacing w:val="-2"/>
                <w:sz w:val="24"/>
                <w:szCs w:val="24"/>
              </w:rPr>
              <w:t>4.7.20.</w:t>
            </w:r>
          </w:p>
        </w:tc>
        <w:tc>
          <w:tcPr>
            <w:tcW w:w="2103" w:type="dxa"/>
          </w:tcPr>
          <w:p w:rsidR="00E64A32" w:rsidRPr="00477B9A" w:rsidRDefault="00E64A32" w:rsidP="007156C6">
            <w:pPr>
              <w:pStyle w:val="TableParagraph"/>
              <w:spacing w:line="264" w:lineRule="exact"/>
              <w:ind w:left="107"/>
              <w:rPr>
                <w:sz w:val="24"/>
                <w:szCs w:val="24"/>
              </w:rPr>
            </w:pPr>
            <w:r w:rsidRPr="00477B9A">
              <w:rPr>
                <w:sz w:val="24"/>
                <w:szCs w:val="24"/>
              </w:rPr>
              <w:t>Оснащение центров детских инициатив</w:t>
            </w:r>
          </w:p>
        </w:tc>
        <w:tc>
          <w:tcPr>
            <w:tcW w:w="1462" w:type="dxa"/>
          </w:tcPr>
          <w:p w:rsidR="00E64A32" w:rsidRPr="00477B9A" w:rsidRDefault="00E64A32" w:rsidP="007156C6">
            <w:pPr>
              <w:pStyle w:val="TableParagraph"/>
              <w:rPr>
                <w:sz w:val="24"/>
                <w:szCs w:val="24"/>
              </w:rPr>
            </w:pPr>
            <w:r w:rsidRPr="00477B9A">
              <w:rPr>
                <w:sz w:val="24"/>
                <w:szCs w:val="24"/>
              </w:rPr>
              <w:t>Доля школ, имеющие оснащенные центры детских инициатив</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20</w:t>
            </w:r>
          </w:p>
        </w:tc>
        <w:tc>
          <w:tcPr>
            <w:tcW w:w="850" w:type="dxa"/>
          </w:tcPr>
          <w:p w:rsidR="00E64A32" w:rsidRPr="00477B9A" w:rsidRDefault="00E64A32" w:rsidP="007156C6">
            <w:pPr>
              <w:pStyle w:val="TableParagraph"/>
              <w:rPr>
                <w:sz w:val="24"/>
                <w:szCs w:val="24"/>
              </w:rPr>
            </w:pPr>
            <w:r w:rsidRPr="00477B9A">
              <w:rPr>
                <w:sz w:val="24"/>
                <w:szCs w:val="24"/>
              </w:rPr>
              <w:t>30</w:t>
            </w:r>
          </w:p>
        </w:tc>
        <w:tc>
          <w:tcPr>
            <w:tcW w:w="852" w:type="dxa"/>
          </w:tcPr>
          <w:p w:rsidR="00E64A32" w:rsidRPr="00477B9A" w:rsidRDefault="00E64A32" w:rsidP="007156C6">
            <w:pPr>
              <w:pStyle w:val="TableParagraph"/>
              <w:rPr>
                <w:sz w:val="24"/>
                <w:szCs w:val="24"/>
              </w:rPr>
            </w:pPr>
            <w:r w:rsidRPr="00477B9A">
              <w:rPr>
                <w:sz w:val="24"/>
                <w:szCs w:val="24"/>
              </w:rPr>
              <w:t>30</w:t>
            </w:r>
          </w:p>
        </w:tc>
        <w:tc>
          <w:tcPr>
            <w:tcW w:w="850" w:type="dxa"/>
          </w:tcPr>
          <w:p w:rsidR="00E64A32" w:rsidRPr="00477B9A" w:rsidRDefault="00E64A32" w:rsidP="007156C6">
            <w:pPr>
              <w:pStyle w:val="TableParagraph"/>
              <w:rPr>
                <w:sz w:val="24"/>
                <w:szCs w:val="24"/>
              </w:rPr>
            </w:pPr>
            <w:r w:rsidRPr="00477B9A">
              <w:rPr>
                <w:sz w:val="24"/>
                <w:szCs w:val="24"/>
              </w:rPr>
              <w:t>40</w:t>
            </w:r>
          </w:p>
        </w:tc>
        <w:tc>
          <w:tcPr>
            <w:tcW w:w="849" w:type="dxa"/>
          </w:tcPr>
          <w:p w:rsidR="00E64A32" w:rsidRPr="00477B9A" w:rsidRDefault="00E64A32" w:rsidP="007156C6">
            <w:pPr>
              <w:pStyle w:val="TableParagraph"/>
              <w:rPr>
                <w:sz w:val="24"/>
                <w:szCs w:val="24"/>
              </w:rPr>
            </w:pPr>
            <w:r w:rsidRPr="00477B9A">
              <w:rPr>
                <w:sz w:val="24"/>
                <w:szCs w:val="24"/>
              </w:rPr>
              <w:t>50</w:t>
            </w:r>
          </w:p>
        </w:tc>
        <w:tc>
          <w:tcPr>
            <w:tcW w:w="849" w:type="dxa"/>
          </w:tcPr>
          <w:p w:rsidR="00E64A32" w:rsidRPr="00477B9A" w:rsidRDefault="00E64A32" w:rsidP="007156C6">
            <w:pPr>
              <w:pStyle w:val="TableParagraph"/>
              <w:rPr>
                <w:sz w:val="24"/>
                <w:szCs w:val="24"/>
              </w:rPr>
            </w:pPr>
            <w:r w:rsidRPr="00477B9A">
              <w:rPr>
                <w:sz w:val="24"/>
                <w:szCs w:val="24"/>
              </w:rPr>
              <w:t>60</w:t>
            </w:r>
          </w:p>
        </w:tc>
      </w:tr>
      <w:tr w:rsidR="00E64A32" w:rsidRPr="00477B9A" w:rsidTr="007156C6">
        <w:trPr>
          <w:trHeight w:val="554"/>
        </w:trPr>
        <w:tc>
          <w:tcPr>
            <w:tcW w:w="994" w:type="dxa"/>
          </w:tcPr>
          <w:p w:rsidR="00E64A32" w:rsidRPr="00477B9A" w:rsidRDefault="00E64A32" w:rsidP="007156C6">
            <w:pPr>
              <w:pStyle w:val="TableParagraph"/>
              <w:spacing w:line="270" w:lineRule="exact"/>
              <w:ind w:right="106"/>
              <w:jc w:val="center"/>
              <w:rPr>
                <w:sz w:val="24"/>
                <w:szCs w:val="24"/>
              </w:rPr>
            </w:pPr>
            <w:r w:rsidRPr="00477B9A">
              <w:rPr>
                <w:spacing w:val="-2"/>
                <w:sz w:val="24"/>
                <w:szCs w:val="24"/>
              </w:rPr>
              <w:lastRenderedPageBreak/>
              <w:t>4.7.21.</w:t>
            </w:r>
          </w:p>
        </w:tc>
        <w:tc>
          <w:tcPr>
            <w:tcW w:w="2103" w:type="dxa"/>
          </w:tcPr>
          <w:p w:rsidR="00E64A32" w:rsidRPr="00477B9A" w:rsidRDefault="00E64A32" w:rsidP="007156C6">
            <w:pPr>
              <w:pStyle w:val="TableParagraph"/>
              <w:spacing w:line="270" w:lineRule="exact"/>
              <w:ind w:left="107"/>
              <w:rPr>
                <w:sz w:val="24"/>
                <w:szCs w:val="24"/>
              </w:rPr>
            </w:pPr>
            <w:r w:rsidRPr="00477B9A">
              <w:rPr>
                <w:spacing w:val="-2"/>
                <w:sz w:val="24"/>
                <w:szCs w:val="24"/>
              </w:rPr>
              <w:t>Оснащение</w:t>
            </w:r>
          </w:p>
          <w:p w:rsidR="00E64A32" w:rsidRPr="00477B9A" w:rsidRDefault="00E64A32" w:rsidP="007156C6">
            <w:pPr>
              <w:pStyle w:val="TableParagraph"/>
              <w:spacing w:line="264" w:lineRule="exact"/>
              <w:ind w:left="107"/>
              <w:rPr>
                <w:sz w:val="24"/>
                <w:szCs w:val="24"/>
              </w:rPr>
            </w:pPr>
            <w:proofErr w:type="spellStart"/>
            <w:r w:rsidRPr="00477B9A">
              <w:rPr>
                <w:spacing w:val="-2"/>
                <w:sz w:val="24"/>
                <w:szCs w:val="24"/>
              </w:rPr>
              <w:t>медиацентров</w:t>
            </w:r>
            <w:proofErr w:type="spellEnd"/>
          </w:p>
        </w:tc>
        <w:tc>
          <w:tcPr>
            <w:tcW w:w="1462" w:type="dxa"/>
          </w:tcPr>
          <w:p w:rsidR="00E64A32" w:rsidRPr="00477B9A" w:rsidRDefault="00E64A32" w:rsidP="007156C6">
            <w:pPr>
              <w:pStyle w:val="TableParagraph"/>
              <w:rPr>
                <w:sz w:val="24"/>
                <w:szCs w:val="24"/>
              </w:rPr>
            </w:pPr>
            <w:r w:rsidRPr="00477B9A">
              <w:rPr>
                <w:sz w:val="24"/>
                <w:szCs w:val="24"/>
              </w:rPr>
              <w:t xml:space="preserve">Доля школ, </w:t>
            </w:r>
            <w:proofErr w:type="gramStart"/>
            <w:r w:rsidRPr="00477B9A">
              <w:rPr>
                <w:sz w:val="24"/>
                <w:szCs w:val="24"/>
              </w:rPr>
              <w:t>имеющие</w:t>
            </w:r>
            <w:proofErr w:type="gramEnd"/>
            <w:r w:rsidRPr="00477B9A">
              <w:rPr>
                <w:sz w:val="24"/>
                <w:szCs w:val="24"/>
              </w:rPr>
              <w:t xml:space="preserve"> оснащенные </w:t>
            </w:r>
            <w:proofErr w:type="spellStart"/>
            <w:r w:rsidRPr="00477B9A">
              <w:rPr>
                <w:sz w:val="24"/>
                <w:szCs w:val="24"/>
              </w:rPr>
              <w:t>медиацентры</w:t>
            </w:r>
            <w:proofErr w:type="spellEnd"/>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70</w:t>
            </w:r>
          </w:p>
        </w:tc>
        <w:tc>
          <w:tcPr>
            <w:tcW w:w="850" w:type="dxa"/>
          </w:tcPr>
          <w:p w:rsidR="00E64A32" w:rsidRPr="00477B9A" w:rsidRDefault="00E64A32" w:rsidP="007156C6">
            <w:pPr>
              <w:pStyle w:val="TableParagraph"/>
              <w:rPr>
                <w:sz w:val="24"/>
                <w:szCs w:val="24"/>
              </w:rPr>
            </w:pPr>
            <w:r w:rsidRPr="00477B9A">
              <w:rPr>
                <w:sz w:val="24"/>
                <w:szCs w:val="24"/>
              </w:rPr>
              <w:t>80</w:t>
            </w:r>
          </w:p>
        </w:tc>
        <w:tc>
          <w:tcPr>
            <w:tcW w:w="852" w:type="dxa"/>
          </w:tcPr>
          <w:p w:rsidR="00E64A32" w:rsidRPr="00477B9A" w:rsidRDefault="00E64A32" w:rsidP="007156C6">
            <w:pPr>
              <w:pStyle w:val="TableParagraph"/>
              <w:rPr>
                <w:sz w:val="24"/>
                <w:szCs w:val="24"/>
              </w:rPr>
            </w:pPr>
            <w:r w:rsidRPr="00477B9A">
              <w:rPr>
                <w:sz w:val="24"/>
                <w:szCs w:val="24"/>
              </w:rPr>
              <w:t>80</w:t>
            </w:r>
          </w:p>
        </w:tc>
        <w:tc>
          <w:tcPr>
            <w:tcW w:w="850" w:type="dxa"/>
          </w:tcPr>
          <w:p w:rsidR="00E64A32" w:rsidRPr="00477B9A" w:rsidRDefault="00E64A32" w:rsidP="007156C6">
            <w:pPr>
              <w:pStyle w:val="TableParagraph"/>
              <w:rPr>
                <w:sz w:val="24"/>
                <w:szCs w:val="24"/>
              </w:rPr>
            </w:pPr>
            <w:r w:rsidRPr="00477B9A">
              <w:rPr>
                <w:sz w:val="24"/>
                <w:szCs w:val="24"/>
              </w:rPr>
              <w:t>90</w:t>
            </w:r>
          </w:p>
        </w:tc>
        <w:tc>
          <w:tcPr>
            <w:tcW w:w="849" w:type="dxa"/>
          </w:tcPr>
          <w:p w:rsidR="00E64A32" w:rsidRPr="00477B9A" w:rsidRDefault="00E64A32" w:rsidP="007156C6">
            <w:pPr>
              <w:pStyle w:val="TableParagraph"/>
              <w:rPr>
                <w:sz w:val="24"/>
                <w:szCs w:val="24"/>
              </w:rPr>
            </w:pPr>
            <w:r w:rsidRPr="00477B9A">
              <w:rPr>
                <w:sz w:val="24"/>
                <w:szCs w:val="24"/>
              </w:rPr>
              <w:t>95</w:t>
            </w:r>
          </w:p>
        </w:tc>
        <w:tc>
          <w:tcPr>
            <w:tcW w:w="849" w:type="dxa"/>
          </w:tcPr>
          <w:p w:rsidR="00E64A32" w:rsidRPr="00477B9A" w:rsidRDefault="00E64A32" w:rsidP="007156C6">
            <w:pPr>
              <w:pStyle w:val="TableParagraph"/>
              <w:rPr>
                <w:sz w:val="24"/>
                <w:szCs w:val="24"/>
              </w:rPr>
            </w:pPr>
            <w:r w:rsidRPr="00477B9A">
              <w:rPr>
                <w:sz w:val="24"/>
                <w:szCs w:val="24"/>
              </w:rPr>
              <w:t>100</w:t>
            </w:r>
          </w:p>
        </w:tc>
      </w:tr>
      <w:tr w:rsidR="00E64A32" w:rsidRPr="00477B9A" w:rsidTr="007156C6">
        <w:trPr>
          <w:trHeight w:val="827"/>
        </w:trPr>
        <w:tc>
          <w:tcPr>
            <w:tcW w:w="994" w:type="dxa"/>
          </w:tcPr>
          <w:p w:rsidR="00E64A32" w:rsidRPr="00477B9A" w:rsidRDefault="00E64A32" w:rsidP="007156C6">
            <w:pPr>
              <w:pStyle w:val="TableParagraph"/>
              <w:spacing w:line="268" w:lineRule="exact"/>
              <w:ind w:right="106"/>
              <w:jc w:val="center"/>
              <w:rPr>
                <w:sz w:val="24"/>
                <w:szCs w:val="24"/>
              </w:rPr>
            </w:pPr>
            <w:r w:rsidRPr="00477B9A">
              <w:rPr>
                <w:spacing w:val="-2"/>
                <w:sz w:val="24"/>
                <w:szCs w:val="24"/>
              </w:rPr>
              <w:t>4.7.22.</w:t>
            </w:r>
          </w:p>
        </w:tc>
        <w:tc>
          <w:tcPr>
            <w:tcW w:w="2103" w:type="dxa"/>
          </w:tcPr>
          <w:p w:rsidR="00E64A32" w:rsidRPr="00477B9A" w:rsidRDefault="00E64A32" w:rsidP="007156C6">
            <w:pPr>
              <w:pStyle w:val="TableParagraph"/>
              <w:ind w:left="107"/>
              <w:rPr>
                <w:sz w:val="24"/>
                <w:szCs w:val="24"/>
              </w:rPr>
            </w:pPr>
            <w:r w:rsidRPr="00477B9A">
              <w:rPr>
                <w:sz w:val="24"/>
                <w:szCs w:val="24"/>
              </w:rPr>
              <w:t xml:space="preserve">Работа с </w:t>
            </w:r>
            <w:proofErr w:type="gramStart"/>
            <w:r w:rsidRPr="00477B9A">
              <w:rPr>
                <w:spacing w:val="-2"/>
                <w:sz w:val="24"/>
                <w:szCs w:val="24"/>
              </w:rPr>
              <w:t>родительским</w:t>
            </w:r>
            <w:proofErr w:type="gramEnd"/>
          </w:p>
          <w:p w:rsidR="00E64A32" w:rsidRPr="00477B9A" w:rsidRDefault="00E64A32" w:rsidP="007156C6">
            <w:pPr>
              <w:pStyle w:val="TableParagraph"/>
              <w:spacing w:line="264" w:lineRule="exact"/>
              <w:ind w:left="107"/>
              <w:rPr>
                <w:sz w:val="24"/>
                <w:szCs w:val="24"/>
              </w:rPr>
            </w:pPr>
            <w:r w:rsidRPr="00477B9A">
              <w:rPr>
                <w:spacing w:val="-2"/>
                <w:sz w:val="24"/>
                <w:szCs w:val="24"/>
              </w:rPr>
              <w:t>сообществом</w:t>
            </w:r>
          </w:p>
        </w:tc>
        <w:tc>
          <w:tcPr>
            <w:tcW w:w="1462" w:type="dxa"/>
          </w:tcPr>
          <w:p w:rsidR="00E64A32" w:rsidRPr="00477B9A"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sidRPr="00477B9A">
              <w:t xml:space="preserve">Доля </w:t>
            </w:r>
            <w:proofErr w:type="gramStart"/>
            <w:r w:rsidRPr="00477B9A">
              <w:t>педагогических</w:t>
            </w:r>
            <w:proofErr w:type="gramEnd"/>
          </w:p>
          <w:p w:rsidR="00E64A32" w:rsidRPr="00477B9A"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sidRPr="00477B9A">
              <w:t>работников и</w:t>
            </w:r>
          </w:p>
          <w:p w:rsidR="00E64A32" w:rsidRPr="00477B9A" w:rsidRDefault="00E64A32" w:rsidP="00715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sidRPr="00477B9A">
              <w:t>управленческих</w:t>
            </w:r>
          </w:p>
          <w:p w:rsidR="00E64A32" w:rsidRPr="00477B9A" w:rsidRDefault="00E64A32" w:rsidP="007156C6">
            <w:pPr>
              <w:pStyle w:val="TableParagraph"/>
              <w:rPr>
                <w:sz w:val="24"/>
                <w:szCs w:val="24"/>
              </w:rPr>
            </w:pPr>
            <w:r w:rsidRPr="00477B9A">
              <w:rPr>
                <w:sz w:val="24"/>
                <w:szCs w:val="24"/>
              </w:rPr>
              <w:t>кадров, прошедших повышение квалификации по программе «Просвещение родителей (законных представителей) детей младенческого, раннего и школьного возрастов в образовательной организации»</w:t>
            </w:r>
          </w:p>
        </w:tc>
        <w:tc>
          <w:tcPr>
            <w:tcW w:w="576" w:type="dxa"/>
          </w:tcPr>
          <w:p w:rsidR="00E64A32" w:rsidRPr="00477B9A" w:rsidRDefault="00E64A32" w:rsidP="007156C6">
            <w:pPr>
              <w:pStyle w:val="TableParagraph"/>
              <w:rPr>
                <w:sz w:val="24"/>
                <w:szCs w:val="24"/>
              </w:rPr>
            </w:pPr>
            <w:r w:rsidRPr="00477B9A">
              <w:rPr>
                <w:sz w:val="24"/>
                <w:szCs w:val="24"/>
              </w:rPr>
              <w:t>%</w:t>
            </w:r>
          </w:p>
        </w:tc>
        <w:tc>
          <w:tcPr>
            <w:tcW w:w="963" w:type="dxa"/>
          </w:tcPr>
          <w:p w:rsidR="00E64A32" w:rsidRPr="00477B9A" w:rsidRDefault="00E64A32" w:rsidP="007156C6">
            <w:pPr>
              <w:pStyle w:val="TableParagraph"/>
              <w:rPr>
                <w:sz w:val="24"/>
                <w:szCs w:val="24"/>
              </w:rPr>
            </w:pPr>
            <w:r w:rsidRPr="00477B9A">
              <w:rPr>
                <w:sz w:val="24"/>
                <w:szCs w:val="24"/>
              </w:rPr>
              <w:t>25</w:t>
            </w:r>
          </w:p>
        </w:tc>
        <w:tc>
          <w:tcPr>
            <w:tcW w:w="850" w:type="dxa"/>
          </w:tcPr>
          <w:p w:rsidR="00E64A32" w:rsidRPr="00477B9A" w:rsidRDefault="00E64A32" w:rsidP="007156C6">
            <w:pPr>
              <w:pStyle w:val="TableParagraph"/>
              <w:rPr>
                <w:sz w:val="24"/>
                <w:szCs w:val="24"/>
              </w:rPr>
            </w:pPr>
            <w:r w:rsidRPr="00477B9A">
              <w:rPr>
                <w:sz w:val="24"/>
                <w:szCs w:val="24"/>
              </w:rPr>
              <w:t>40</w:t>
            </w:r>
          </w:p>
        </w:tc>
        <w:tc>
          <w:tcPr>
            <w:tcW w:w="852" w:type="dxa"/>
          </w:tcPr>
          <w:p w:rsidR="00E64A32" w:rsidRPr="00477B9A" w:rsidRDefault="00E64A32" w:rsidP="007156C6">
            <w:pPr>
              <w:pStyle w:val="TableParagraph"/>
              <w:rPr>
                <w:sz w:val="24"/>
                <w:szCs w:val="24"/>
              </w:rPr>
            </w:pPr>
            <w:r w:rsidRPr="00477B9A">
              <w:rPr>
                <w:sz w:val="24"/>
                <w:szCs w:val="24"/>
              </w:rPr>
              <w:t>60</w:t>
            </w:r>
          </w:p>
        </w:tc>
        <w:tc>
          <w:tcPr>
            <w:tcW w:w="850" w:type="dxa"/>
          </w:tcPr>
          <w:p w:rsidR="00E64A32" w:rsidRPr="00477B9A" w:rsidRDefault="00E64A32" w:rsidP="007156C6">
            <w:pPr>
              <w:pStyle w:val="TableParagraph"/>
              <w:rPr>
                <w:sz w:val="24"/>
                <w:szCs w:val="24"/>
              </w:rPr>
            </w:pPr>
            <w:r w:rsidRPr="00477B9A">
              <w:rPr>
                <w:sz w:val="24"/>
                <w:szCs w:val="24"/>
              </w:rPr>
              <w:t>80</w:t>
            </w:r>
          </w:p>
        </w:tc>
        <w:tc>
          <w:tcPr>
            <w:tcW w:w="849" w:type="dxa"/>
          </w:tcPr>
          <w:p w:rsidR="00E64A32" w:rsidRPr="00477B9A" w:rsidRDefault="00E64A32" w:rsidP="007156C6">
            <w:pPr>
              <w:pStyle w:val="TableParagraph"/>
              <w:rPr>
                <w:sz w:val="24"/>
                <w:szCs w:val="24"/>
              </w:rPr>
            </w:pPr>
            <w:r w:rsidRPr="00477B9A">
              <w:rPr>
                <w:sz w:val="24"/>
                <w:szCs w:val="24"/>
              </w:rPr>
              <w:t>90</w:t>
            </w:r>
          </w:p>
        </w:tc>
        <w:tc>
          <w:tcPr>
            <w:tcW w:w="849" w:type="dxa"/>
          </w:tcPr>
          <w:p w:rsidR="00E64A32" w:rsidRPr="00477B9A" w:rsidRDefault="00E64A32" w:rsidP="007156C6">
            <w:pPr>
              <w:pStyle w:val="TableParagraph"/>
              <w:rPr>
                <w:sz w:val="24"/>
                <w:szCs w:val="24"/>
              </w:rPr>
            </w:pPr>
            <w:r w:rsidRPr="00477B9A">
              <w:rPr>
                <w:sz w:val="24"/>
                <w:szCs w:val="24"/>
              </w:rPr>
              <w:t>100</w:t>
            </w:r>
          </w:p>
        </w:tc>
      </w:tr>
    </w:tbl>
    <w:p w:rsidR="00E64A32" w:rsidRPr="002E067E" w:rsidRDefault="00E64A32" w:rsidP="00E64A32">
      <w:pPr>
        <w:pStyle w:val="a9"/>
        <w:ind w:firstLine="709"/>
        <w:jc w:val="both"/>
        <w:rPr>
          <w:rFonts w:ascii="Times New Roman" w:hAnsi="Times New Roman" w:cs="Times New Roman"/>
          <w:sz w:val="28"/>
          <w:szCs w:val="28"/>
        </w:rPr>
      </w:pPr>
    </w:p>
    <w:p w:rsidR="00E64A32" w:rsidRPr="002E067E" w:rsidRDefault="00E64A32" w:rsidP="00E64A32">
      <w:pPr>
        <w:pStyle w:val="a9"/>
        <w:ind w:firstLine="709"/>
        <w:jc w:val="both"/>
        <w:rPr>
          <w:rFonts w:ascii="Times New Roman" w:hAnsi="Times New Roman" w:cs="Times New Roman"/>
          <w:sz w:val="28"/>
          <w:szCs w:val="28"/>
        </w:rPr>
      </w:pPr>
    </w:p>
    <w:p w:rsidR="00E64A32" w:rsidRPr="002E067E" w:rsidRDefault="00E64A32" w:rsidP="00E64A32">
      <w:pPr>
        <w:jc w:val="center"/>
        <w:rPr>
          <w:b/>
          <w:bCs/>
          <w:sz w:val="28"/>
          <w:szCs w:val="28"/>
        </w:rPr>
      </w:pPr>
    </w:p>
    <w:p w:rsidR="00E64A32" w:rsidRPr="002E067E" w:rsidRDefault="00E64A32" w:rsidP="00E64A32">
      <w:pPr>
        <w:pStyle w:val="a9"/>
        <w:ind w:firstLine="709"/>
        <w:jc w:val="both"/>
        <w:rPr>
          <w:rFonts w:ascii="Times New Roman" w:hAnsi="Times New Roman" w:cs="Times New Roman"/>
          <w:sz w:val="28"/>
          <w:szCs w:val="28"/>
        </w:rPr>
      </w:pPr>
    </w:p>
    <w:p w:rsidR="00E64A32" w:rsidRPr="002E067E" w:rsidRDefault="00E64A32" w:rsidP="00E64A32">
      <w:pPr>
        <w:pStyle w:val="a3"/>
        <w:numPr>
          <w:ilvl w:val="0"/>
          <w:numId w:val="3"/>
        </w:numPr>
        <w:ind w:left="0"/>
        <w:jc w:val="center"/>
        <w:rPr>
          <w:b/>
          <w:sz w:val="28"/>
          <w:szCs w:val="28"/>
        </w:rPr>
      </w:pPr>
      <w:r w:rsidRPr="002E067E">
        <w:rPr>
          <w:b/>
          <w:sz w:val="28"/>
          <w:szCs w:val="28"/>
        </w:rPr>
        <w:t>ДОПОЛНИТЕЛЬНОЕ ОБРАЗОВАНИЕ</w:t>
      </w:r>
    </w:p>
    <w:p w:rsidR="00E64A32" w:rsidRPr="002E067E" w:rsidRDefault="00E64A32" w:rsidP="00E64A32">
      <w:pPr>
        <w:pStyle w:val="a3"/>
        <w:ind w:left="0"/>
        <w:jc w:val="center"/>
        <w:rPr>
          <w:b/>
          <w:sz w:val="28"/>
          <w:szCs w:val="28"/>
        </w:rPr>
      </w:pPr>
    </w:p>
    <w:p w:rsidR="00E64A32" w:rsidRDefault="00E64A32" w:rsidP="00E64A32">
      <w:pPr>
        <w:pStyle w:val="ConsPlusTitle"/>
        <w:jc w:val="center"/>
        <w:outlineLvl w:val="1"/>
        <w:rPr>
          <w:rFonts w:ascii="Times New Roman" w:hAnsi="Times New Roman" w:cs="Times New Roman"/>
          <w:sz w:val="28"/>
          <w:szCs w:val="28"/>
        </w:rPr>
      </w:pPr>
      <w:r w:rsidRPr="002E067E">
        <w:rPr>
          <w:rFonts w:ascii="Times New Roman" w:hAnsi="Times New Roman" w:cs="Times New Roman"/>
          <w:sz w:val="28"/>
          <w:szCs w:val="28"/>
        </w:rPr>
        <w:t xml:space="preserve">АНАЛИЗ ТЕКУЩЕГО СОСТОЯНИЯ, ОСНОВНЫЕ ПОКАЗАТЕЛИ,        </w:t>
      </w:r>
    </w:p>
    <w:p w:rsidR="00E64A32" w:rsidRPr="002E067E" w:rsidRDefault="00E64A32" w:rsidP="00E64A32">
      <w:pPr>
        <w:pStyle w:val="ConsPlusTitle"/>
        <w:jc w:val="center"/>
        <w:outlineLvl w:val="1"/>
        <w:rPr>
          <w:rFonts w:ascii="Times New Roman" w:hAnsi="Times New Roman" w:cs="Times New Roman"/>
          <w:sz w:val="28"/>
          <w:szCs w:val="28"/>
        </w:rPr>
      </w:pPr>
      <w:r w:rsidRPr="002E067E">
        <w:rPr>
          <w:rFonts w:ascii="Times New Roman" w:hAnsi="Times New Roman" w:cs="Times New Roman"/>
          <w:sz w:val="28"/>
          <w:szCs w:val="28"/>
        </w:rPr>
        <w:t xml:space="preserve">      А ТАКЖЕ ПРОГНОЗ</w:t>
      </w:r>
    </w:p>
    <w:p w:rsidR="00E64A32" w:rsidRPr="0096592C" w:rsidRDefault="00E64A32" w:rsidP="00E64A32">
      <w:pPr>
        <w:ind w:right="-2"/>
        <w:jc w:val="center"/>
        <w:rPr>
          <w:b/>
          <w:bCs/>
          <w:color w:val="00B050"/>
          <w:sz w:val="26"/>
          <w:szCs w:val="26"/>
        </w:rPr>
      </w:pPr>
    </w:p>
    <w:p w:rsidR="00E64A32" w:rsidRPr="0096592C" w:rsidRDefault="00E64A32" w:rsidP="00E64A32">
      <w:pPr>
        <w:ind w:right="-2"/>
        <w:jc w:val="center"/>
        <w:rPr>
          <w:b/>
          <w:bCs/>
          <w:color w:val="00B050"/>
          <w:sz w:val="26"/>
          <w:szCs w:val="26"/>
        </w:rPr>
      </w:pPr>
    </w:p>
    <w:p w:rsidR="00E64A32" w:rsidRPr="00477B9A" w:rsidRDefault="00E64A32" w:rsidP="00E64A32">
      <w:pPr>
        <w:ind w:right="-2" w:firstLine="709"/>
        <w:jc w:val="both"/>
        <w:rPr>
          <w:sz w:val="28"/>
          <w:szCs w:val="28"/>
        </w:rPr>
      </w:pPr>
      <w:r w:rsidRPr="00477B9A">
        <w:rPr>
          <w:sz w:val="28"/>
          <w:szCs w:val="28"/>
        </w:rPr>
        <w:t>Сфера действий по работе организаций дополнительного образования детей, расположенных на терр</w:t>
      </w:r>
      <w:r>
        <w:rPr>
          <w:sz w:val="28"/>
          <w:szCs w:val="28"/>
        </w:rPr>
        <w:t>итории МО «</w:t>
      </w:r>
      <w:proofErr w:type="spellStart"/>
      <w:r>
        <w:rPr>
          <w:sz w:val="28"/>
          <w:szCs w:val="28"/>
        </w:rPr>
        <w:t>Чародинский</w:t>
      </w:r>
      <w:proofErr w:type="spellEnd"/>
      <w:r>
        <w:rPr>
          <w:sz w:val="28"/>
          <w:szCs w:val="28"/>
        </w:rPr>
        <w:t xml:space="preserve"> район», </w:t>
      </w:r>
      <w:r w:rsidRPr="00477B9A">
        <w:rPr>
          <w:sz w:val="28"/>
          <w:szCs w:val="28"/>
        </w:rPr>
        <w:t>устанавливает меры по реализации образовательной политики в области дополнительного образования детей.</w:t>
      </w:r>
    </w:p>
    <w:p w:rsidR="00E64A32" w:rsidRPr="00477B9A" w:rsidRDefault="00E64A32" w:rsidP="00E64A32">
      <w:pPr>
        <w:pStyle w:val="3"/>
        <w:shd w:val="clear" w:color="auto" w:fill="auto"/>
        <w:spacing w:line="240" w:lineRule="auto"/>
        <w:ind w:left="20" w:right="20"/>
        <w:jc w:val="both"/>
        <w:rPr>
          <w:sz w:val="28"/>
          <w:szCs w:val="28"/>
        </w:rPr>
      </w:pPr>
      <w:r w:rsidRPr="00477B9A">
        <w:rPr>
          <w:sz w:val="28"/>
          <w:szCs w:val="28"/>
        </w:rPr>
        <w:tab/>
        <w:t xml:space="preserve">Дополнительное образование детей направлено на формирование и развитие творческих способностей детей и взрослых, удовлетворение их индивидуальных </w:t>
      </w:r>
      <w:r w:rsidRPr="00477B9A">
        <w:rPr>
          <w:sz w:val="28"/>
          <w:szCs w:val="28"/>
        </w:rPr>
        <w:lastRenderedPageBreak/>
        <w:t>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64A32" w:rsidRPr="00477B9A" w:rsidRDefault="00E64A32" w:rsidP="00E64A32">
      <w:pPr>
        <w:pStyle w:val="3"/>
        <w:shd w:val="clear" w:color="auto" w:fill="auto"/>
        <w:spacing w:line="240" w:lineRule="auto"/>
        <w:ind w:left="20" w:right="20" w:firstLine="700"/>
        <w:jc w:val="both"/>
        <w:rPr>
          <w:sz w:val="28"/>
          <w:szCs w:val="28"/>
        </w:rPr>
      </w:pPr>
      <w:r w:rsidRPr="00477B9A">
        <w:rPr>
          <w:sz w:val="28"/>
          <w:szCs w:val="28"/>
        </w:rPr>
        <w:t xml:space="preserve">В </w:t>
      </w:r>
      <w:r>
        <w:rPr>
          <w:sz w:val="28"/>
          <w:szCs w:val="28"/>
        </w:rPr>
        <w:t>муниципальном образовании «</w:t>
      </w:r>
      <w:proofErr w:type="spellStart"/>
      <w:r>
        <w:rPr>
          <w:sz w:val="28"/>
          <w:szCs w:val="28"/>
        </w:rPr>
        <w:t>Чародинский</w:t>
      </w:r>
      <w:proofErr w:type="spellEnd"/>
      <w:r>
        <w:rPr>
          <w:sz w:val="28"/>
          <w:szCs w:val="28"/>
        </w:rPr>
        <w:t xml:space="preserve"> район</w:t>
      </w:r>
      <w:r w:rsidRPr="00477B9A">
        <w:rPr>
          <w:sz w:val="28"/>
          <w:szCs w:val="28"/>
        </w:rPr>
        <w:t>» накоплен положительный опыт по развитию системы дополнительного образования детей и молодежи, укреплению воспитательного потенциала образовательных организаций города. Реализуются долгосрочные целевые программы в области духовно-</w:t>
      </w:r>
      <w:r w:rsidRPr="00477B9A">
        <w:rPr>
          <w:sz w:val="28"/>
          <w:szCs w:val="28"/>
        </w:rPr>
        <w:softHyphen/>
        <w:t>нравственного, патриотического воспитания, профилактики негативных проявлений в подростковой среде. Создана вариантная сеть дополнительног</w:t>
      </w:r>
      <w:r>
        <w:rPr>
          <w:sz w:val="28"/>
          <w:szCs w:val="28"/>
        </w:rPr>
        <w:t>о образования детей: действуют 2 учреждения</w:t>
      </w:r>
      <w:r w:rsidRPr="00477B9A">
        <w:rPr>
          <w:sz w:val="28"/>
          <w:szCs w:val="28"/>
        </w:rPr>
        <w:t xml:space="preserve"> дополнительного образования детей подведомственных управлению образования.</w:t>
      </w:r>
    </w:p>
    <w:p w:rsidR="00E64A32" w:rsidRPr="00477B9A" w:rsidRDefault="00E64A32" w:rsidP="00E64A32">
      <w:pPr>
        <w:pStyle w:val="3"/>
        <w:shd w:val="clear" w:color="auto" w:fill="auto"/>
        <w:spacing w:line="240" w:lineRule="auto"/>
        <w:ind w:left="20" w:right="20" w:firstLine="700"/>
        <w:jc w:val="both"/>
        <w:rPr>
          <w:sz w:val="28"/>
          <w:szCs w:val="28"/>
        </w:rPr>
      </w:pPr>
      <w:proofErr w:type="gramStart"/>
      <w:r w:rsidRPr="00477B9A">
        <w:rPr>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от 3  сентября 2018 года №10, в целях обеспечения равной доступности качественного дополнительного образования в городе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roofErr w:type="gramEnd"/>
    </w:p>
    <w:p w:rsidR="00E64A32" w:rsidRPr="00477B9A" w:rsidRDefault="00E64A32" w:rsidP="00E64A32">
      <w:pPr>
        <w:pStyle w:val="3"/>
        <w:shd w:val="clear" w:color="auto" w:fill="auto"/>
        <w:spacing w:line="240" w:lineRule="auto"/>
        <w:ind w:left="20" w:right="-1" w:firstLine="700"/>
        <w:jc w:val="both"/>
        <w:rPr>
          <w:sz w:val="28"/>
          <w:szCs w:val="28"/>
        </w:rPr>
      </w:pPr>
      <w:r w:rsidRPr="00477B9A">
        <w:rPr>
          <w:sz w:val="28"/>
          <w:szCs w:val="28"/>
        </w:rPr>
        <w:t xml:space="preserve">Основные приоритеты сферы воспитания и дополнительного образования – физкультурно-спортивное, духовно-нравственное, патриотическое, художественно-эстетическое воспитание, продвижение здорового образа жизни, экологическое воспитание. </w:t>
      </w:r>
    </w:p>
    <w:p w:rsidR="00E64A32" w:rsidRPr="00477B9A" w:rsidRDefault="00E64A32" w:rsidP="00E64A32">
      <w:pPr>
        <w:pStyle w:val="3"/>
        <w:shd w:val="clear" w:color="auto" w:fill="auto"/>
        <w:spacing w:line="240" w:lineRule="auto"/>
        <w:ind w:left="20" w:right="320" w:firstLine="700"/>
        <w:jc w:val="both"/>
        <w:rPr>
          <w:sz w:val="28"/>
          <w:szCs w:val="28"/>
        </w:rPr>
      </w:pPr>
      <w:proofErr w:type="gramStart"/>
      <w:r w:rsidRPr="00477B9A">
        <w:rPr>
          <w:sz w:val="28"/>
          <w:szCs w:val="28"/>
        </w:rPr>
        <w:t>За последние 3 года на 20</w:t>
      </w:r>
      <w:r w:rsidRPr="00477B9A">
        <w:rPr>
          <w:rStyle w:val="0pt"/>
          <w:sz w:val="28"/>
          <w:szCs w:val="28"/>
        </w:rPr>
        <w:t>%</w:t>
      </w:r>
      <w:r w:rsidRPr="00477B9A">
        <w:rPr>
          <w:sz w:val="28"/>
          <w:szCs w:val="28"/>
        </w:rPr>
        <w:t xml:space="preserve"> увеличилось количество призеров и победителей, региональных и всероссийских конкурсов различной направленности.</w:t>
      </w:r>
      <w:proofErr w:type="gramEnd"/>
    </w:p>
    <w:p w:rsidR="00E64A32" w:rsidRPr="00477B9A" w:rsidRDefault="00E64A32" w:rsidP="00E64A32">
      <w:pPr>
        <w:pStyle w:val="120"/>
        <w:shd w:val="clear" w:color="auto" w:fill="auto"/>
        <w:spacing w:before="0" w:after="0" w:line="240" w:lineRule="auto"/>
        <w:ind w:left="60" w:right="40" w:firstLine="720"/>
        <w:jc w:val="both"/>
        <w:rPr>
          <w:sz w:val="28"/>
          <w:szCs w:val="28"/>
        </w:rPr>
      </w:pPr>
      <w:r w:rsidRPr="00477B9A">
        <w:rPr>
          <w:sz w:val="28"/>
          <w:szCs w:val="28"/>
        </w:rPr>
        <w:t xml:space="preserve">Приняты меры по привлечению детей </w:t>
      </w:r>
      <w:r>
        <w:rPr>
          <w:sz w:val="28"/>
          <w:szCs w:val="28"/>
        </w:rPr>
        <w:t>и подростков к занятиям физическ</w:t>
      </w:r>
      <w:r w:rsidRPr="00477B9A">
        <w:rPr>
          <w:sz w:val="28"/>
          <w:szCs w:val="28"/>
        </w:rPr>
        <w:t>ой культурой и спортом. Занятия в творческих объединениях и спортивных секциях проводятся на бесплатной основе.</w:t>
      </w:r>
    </w:p>
    <w:p w:rsidR="00E64A32" w:rsidRPr="00477B9A" w:rsidRDefault="00E64A32" w:rsidP="00E64A32">
      <w:pPr>
        <w:pStyle w:val="3"/>
        <w:shd w:val="clear" w:color="auto" w:fill="auto"/>
        <w:spacing w:line="240" w:lineRule="auto"/>
        <w:ind w:left="20" w:right="20" w:firstLine="700"/>
        <w:jc w:val="both"/>
        <w:rPr>
          <w:sz w:val="28"/>
          <w:szCs w:val="28"/>
        </w:rPr>
      </w:pPr>
      <w:proofErr w:type="gramStart"/>
      <w:r w:rsidRPr="00477B9A">
        <w:rPr>
          <w:sz w:val="28"/>
          <w:szCs w:val="28"/>
        </w:rPr>
        <w:t>Таким образом,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воспитательной компоненты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 обеспечение функционирования системы персонифицированного финансирования дополнительного образования</w:t>
      </w:r>
      <w:proofErr w:type="gramEnd"/>
      <w:r w:rsidRPr="00477B9A">
        <w:rPr>
          <w:sz w:val="28"/>
          <w:szCs w:val="28"/>
        </w:rPr>
        <w:t xml:space="preserve">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E64A32" w:rsidRPr="002E067E" w:rsidRDefault="00E64A32" w:rsidP="00E64A32">
      <w:pPr>
        <w:pStyle w:val="ConsPlusTitle"/>
        <w:ind w:firstLine="709"/>
        <w:jc w:val="both"/>
        <w:outlineLvl w:val="1"/>
        <w:rPr>
          <w:rFonts w:ascii="Times New Roman" w:hAnsi="Times New Roman" w:cs="Times New Roman"/>
          <w:sz w:val="28"/>
          <w:szCs w:val="28"/>
        </w:rPr>
      </w:pPr>
    </w:p>
    <w:p w:rsidR="00E64A32" w:rsidRPr="002E067E" w:rsidRDefault="00E64A32" w:rsidP="00E64A32">
      <w:pPr>
        <w:pStyle w:val="ConsPlusTitle"/>
        <w:ind w:firstLine="709"/>
        <w:jc w:val="both"/>
        <w:outlineLvl w:val="1"/>
        <w:rPr>
          <w:rFonts w:ascii="Times New Roman" w:hAnsi="Times New Roman" w:cs="Times New Roman"/>
          <w:sz w:val="28"/>
          <w:szCs w:val="28"/>
        </w:rPr>
      </w:pPr>
      <w:bookmarkStart w:id="2" w:name="_Hlk170148617"/>
      <w:r w:rsidRPr="002E067E">
        <w:rPr>
          <w:rFonts w:ascii="Times New Roman" w:hAnsi="Times New Roman" w:cs="Times New Roman"/>
          <w:sz w:val="28"/>
          <w:szCs w:val="28"/>
        </w:rPr>
        <w:t>5.1. Демографические характеристики (в том числе прогноз)</w:t>
      </w:r>
      <w:bookmarkEnd w:id="2"/>
    </w:p>
    <w:p w:rsidR="00E64A32" w:rsidRPr="002E067E" w:rsidRDefault="00E64A32" w:rsidP="00E64A32">
      <w:pPr>
        <w:pStyle w:val="ConsPlusTitle"/>
        <w:ind w:firstLine="709"/>
        <w:jc w:val="both"/>
        <w:outlineLvl w:val="1"/>
        <w:rPr>
          <w:rFonts w:ascii="Times New Roman" w:hAnsi="Times New Roman" w:cs="Times New Roman"/>
          <w:b w:val="0"/>
          <w:bCs/>
          <w:sz w:val="28"/>
          <w:szCs w:val="28"/>
          <w:shd w:val="clear" w:color="auto" w:fill="FFFFFF"/>
        </w:rPr>
      </w:pPr>
      <w:r w:rsidRPr="002E067E">
        <w:rPr>
          <w:rFonts w:ascii="Times New Roman" w:hAnsi="Times New Roman" w:cs="Times New Roman"/>
          <w:b w:val="0"/>
          <w:bCs/>
          <w:sz w:val="28"/>
          <w:szCs w:val="28"/>
        </w:rPr>
        <w:lastRenderedPageBreak/>
        <w:t xml:space="preserve">По данным </w:t>
      </w:r>
      <w:r w:rsidRPr="002E067E">
        <w:rPr>
          <w:rFonts w:ascii="Times New Roman" w:hAnsi="Times New Roman" w:cs="Times New Roman"/>
          <w:b w:val="0"/>
          <w:bCs/>
          <w:sz w:val="28"/>
          <w:szCs w:val="28"/>
          <w:shd w:val="clear" w:color="auto" w:fill="FFFFFF"/>
        </w:rPr>
        <w:t xml:space="preserve">Территориального органа Федеральной службы государственной статистики по </w:t>
      </w:r>
      <w:r>
        <w:rPr>
          <w:rFonts w:ascii="Times New Roman" w:hAnsi="Times New Roman" w:cs="Times New Roman"/>
          <w:b w:val="0"/>
          <w:bCs/>
          <w:sz w:val="28"/>
          <w:szCs w:val="28"/>
          <w:shd w:val="clear" w:color="auto" w:fill="FFFFFF"/>
        </w:rPr>
        <w:t>МО «</w:t>
      </w:r>
      <w:proofErr w:type="spellStart"/>
      <w:r>
        <w:rPr>
          <w:rFonts w:ascii="Times New Roman" w:hAnsi="Times New Roman" w:cs="Times New Roman"/>
          <w:b w:val="0"/>
          <w:bCs/>
          <w:sz w:val="28"/>
          <w:szCs w:val="28"/>
          <w:shd w:val="clear" w:color="auto" w:fill="FFFFFF"/>
        </w:rPr>
        <w:t>Чародинский</w:t>
      </w:r>
      <w:proofErr w:type="spellEnd"/>
      <w:r>
        <w:rPr>
          <w:rFonts w:ascii="Times New Roman" w:hAnsi="Times New Roman" w:cs="Times New Roman"/>
          <w:b w:val="0"/>
          <w:bCs/>
          <w:sz w:val="28"/>
          <w:szCs w:val="28"/>
          <w:shd w:val="clear" w:color="auto" w:fill="FFFFFF"/>
        </w:rPr>
        <w:t xml:space="preserve"> район»</w:t>
      </w:r>
      <w:r w:rsidRPr="002E067E">
        <w:rPr>
          <w:rFonts w:ascii="Times New Roman" w:hAnsi="Times New Roman" w:cs="Times New Roman"/>
          <w:b w:val="0"/>
          <w:bCs/>
          <w:sz w:val="28"/>
          <w:szCs w:val="28"/>
          <w:shd w:val="clear" w:color="auto" w:fill="FFFFFF"/>
        </w:rPr>
        <w:t xml:space="preserve"> численность детей и подростков от 5 до 18 лет за период 2018 - 2024 гг. составила: </w:t>
      </w:r>
    </w:p>
    <w:p w:rsidR="00E64A32" w:rsidRPr="002E067E" w:rsidRDefault="00E64A32" w:rsidP="00E64A32">
      <w:pPr>
        <w:pStyle w:val="ConsPlusTitle"/>
        <w:ind w:firstLine="709"/>
        <w:jc w:val="both"/>
        <w:outlineLvl w:val="1"/>
        <w:rPr>
          <w:rFonts w:ascii="Times New Roman" w:hAnsi="Times New Roman" w:cs="Times New Roman"/>
          <w:b w:val="0"/>
          <w:bCs/>
          <w:sz w:val="28"/>
          <w:szCs w:val="28"/>
        </w:rPr>
      </w:pPr>
      <w:r w:rsidRPr="002E067E">
        <w:rPr>
          <w:rFonts w:ascii="Times New Roman" w:hAnsi="Times New Roman" w:cs="Times New Roman"/>
          <w:b w:val="0"/>
          <w:bCs/>
          <w:sz w:val="28"/>
          <w:szCs w:val="28"/>
        </w:rPr>
        <w:t xml:space="preserve">2024 – </w:t>
      </w:r>
      <w:r>
        <w:rPr>
          <w:rFonts w:ascii="Times New Roman" w:hAnsi="Times New Roman" w:cs="Times New Roman"/>
          <w:b w:val="0"/>
          <w:bCs/>
          <w:sz w:val="28"/>
          <w:szCs w:val="28"/>
        </w:rPr>
        <w:t>1040</w:t>
      </w:r>
      <w:r w:rsidRPr="002E067E">
        <w:rPr>
          <w:rFonts w:ascii="Times New Roman" w:hAnsi="Times New Roman" w:cs="Times New Roman"/>
          <w:b w:val="0"/>
          <w:bCs/>
          <w:sz w:val="28"/>
          <w:szCs w:val="28"/>
        </w:rPr>
        <w:t>;</w:t>
      </w:r>
    </w:p>
    <w:p w:rsidR="00E64A32" w:rsidRPr="002E067E" w:rsidRDefault="00E64A32" w:rsidP="00E64A32">
      <w:pPr>
        <w:pStyle w:val="ConsPlusTitle"/>
        <w:ind w:firstLine="709"/>
        <w:jc w:val="both"/>
        <w:outlineLvl w:val="1"/>
        <w:rPr>
          <w:rFonts w:ascii="Times New Roman" w:hAnsi="Times New Roman" w:cs="Times New Roman"/>
          <w:b w:val="0"/>
          <w:bCs/>
          <w:sz w:val="28"/>
          <w:szCs w:val="28"/>
        </w:rPr>
      </w:pPr>
      <w:r w:rsidRPr="002E067E">
        <w:rPr>
          <w:rFonts w:ascii="Times New Roman" w:hAnsi="Times New Roman" w:cs="Times New Roman"/>
          <w:b w:val="0"/>
          <w:bCs/>
          <w:sz w:val="28"/>
          <w:szCs w:val="28"/>
        </w:rPr>
        <w:t xml:space="preserve">2023 – </w:t>
      </w:r>
      <w:r>
        <w:rPr>
          <w:rFonts w:ascii="Times New Roman" w:hAnsi="Times New Roman" w:cs="Times New Roman"/>
          <w:b w:val="0"/>
          <w:bCs/>
          <w:sz w:val="28"/>
          <w:szCs w:val="28"/>
        </w:rPr>
        <w:t>1078</w:t>
      </w:r>
      <w:r w:rsidRPr="002E067E">
        <w:rPr>
          <w:rFonts w:ascii="Times New Roman" w:hAnsi="Times New Roman" w:cs="Times New Roman"/>
          <w:b w:val="0"/>
          <w:bCs/>
          <w:sz w:val="28"/>
          <w:szCs w:val="28"/>
        </w:rPr>
        <w:t>;</w:t>
      </w:r>
    </w:p>
    <w:p w:rsidR="00E64A32" w:rsidRPr="002E067E" w:rsidRDefault="00E64A32" w:rsidP="00E64A32">
      <w:pPr>
        <w:pStyle w:val="ConsPlusTitle"/>
        <w:ind w:firstLine="709"/>
        <w:jc w:val="both"/>
        <w:outlineLvl w:val="1"/>
        <w:rPr>
          <w:rFonts w:ascii="Times New Roman" w:hAnsi="Times New Roman" w:cs="Times New Roman"/>
          <w:b w:val="0"/>
          <w:bCs/>
          <w:sz w:val="28"/>
          <w:szCs w:val="28"/>
        </w:rPr>
      </w:pPr>
      <w:r w:rsidRPr="002E067E">
        <w:rPr>
          <w:rFonts w:ascii="Times New Roman" w:hAnsi="Times New Roman" w:cs="Times New Roman"/>
          <w:b w:val="0"/>
          <w:bCs/>
          <w:sz w:val="28"/>
          <w:szCs w:val="28"/>
        </w:rPr>
        <w:t>2022 –</w:t>
      </w:r>
      <w:r>
        <w:rPr>
          <w:rFonts w:ascii="Times New Roman" w:hAnsi="Times New Roman" w:cs="Times New Roman"/>
          <w:b w:val="0"/>
          <w:bCs/>
          <w:sz w:val="28"/>
          <w:szCs w:val="28"/>
        </w:rPr>
        <w:t>1178</w:t>
      </w:r>
      <w:r w:rsidRPr="002E067E">
        <w:rPr>
          <w:rFonts w:ascii="Times New Roman" w:hAnsi="Times New Roman" w:cs="Times New Roman"/>
          <w:b w:val="0"/>
          <w:bCs/>
          <w:sz w:val="28"/>
          <w:szCs w:val="28"/>
        </w:rPr>
        <w:t>;</w:t>
      </w:r>
    </w:p>
    <w:p w:rsidR="00E64A32" w:rsidRPr="002E067E" w:rsidRDefault="00E64A32" w:rsidP="00E64A32">
      <w:pPr>
        <w:pStyle w:val="ConsPlusTitle"/>
        <w:ind w:firstLine="709"/>
        <w:jc w:val="both"/>
        <w:outlineLvl w:val="1"/>
        <w:rPr>
          <w:rFonts w:ascii="Times New Roman" w:hAnsi="Times New Roman" w:cs="Times New Roman"/>
          <w:b w:val="0"/>
          <w:bCs/>
          <w:sz w:val="28"/>
          <w:szCs w:val="28"/>
          <w:shd w:val="clear" w:color="auto" w:fill="FFFFFF"/>
        </w:rPr>
      </w:pPr>
      <w:r w:rsidRPr="002E067E">
        <w:rPr>
          <w:rFonts w:ascii="Times New Roman" w:hAnsi="Times New Roman" w:cs="Times New Roman"/>
          <w:b w:val="0"/>
          <w:bCs/>
          <w:sz w:val="28"/>
          <w:szCs w:val="28"/>
          <w:shd w:val="clear" w:color="auto" w:fill="FFFFFF"/>
        </w:rPr>
        <w:t xml:space="preserve">Численность детей в возрасте от 5 до 17 лет по </w:t>
      </w:r>
      <w:r>
        <w:rPr>
          <w:rFonts w:ascii="Times New Roman" w:hAnsi="Times New Roman" w:cs="Times New Roman"/>
          <w:b w:val="0"/>
          <w:bCs/>
          <w:sz w:val="28"/>
          <w:szCs w:val="28"/>
          <w:shd w:val="clear" w:color="auto" w:fill="FFFFFF"/>
        </w:rPr>
        <w:t>МО «</w:t>
      </w:r>
      <w:proofErr w:type="spellStart"/>
      <w:r>
        <w:rPr>
          <w:rFonts w:ascii="Times New Roman" w:hAnsi="Times New Roman" w:cs="Times New Roman"/>
          <w:b w:val="0"/>
          <w:bCs/>
          <w:sz w:val="28"/>
          <w:szCs w:val="28"/>
          <w:shd w:val="clear" w:color="auto" w:fill="FFFFFF"/>
        </w:rPr>
        <w:t>Чародинский</w:t>
      </w:r>
      <w:proofErr w:type="spellEnd"/>
      <w:r>
        <w:rPr>
          <w:rFonts w:ascii="Times New Roman" w:hAnsi="Times New Roman" w:cs="Times New Roman"/>
          <w:b w:val="0"/>
          <w:bCs/>
          <w:sz w:val="28"/>
          <w:szCs w:val="28"/>
          <w:shd w:val="clear" w:color="auto" w:fill="FFFFFF"/>
        </w:rPr>
        <w:t xml:space="preserve"> район»</w:t>
      </w:r>
      <w:r w:rsidRPr="002E067E">
        <w:rPr>
          <w:rFonts w:ascii="Times New Roman" w:hAnsi="Times New Roman" w:cs="Times New Roman"/>
          <w:b w:val="0"/>
          <w:bCs/>
          <w:sz w:val="28"/>
          <w:szCs w:val="28"/>
          <w:shd w:val="clear" w:color="auto" w:fill="FFFFFF"/>
        </w:rPr>
        <w:t xml:space="preserve"> как </w:t>
      </w:r>
      <w:proofErr w:type="gramStart"/>
      <w:r w:rsidRPr="002E067E">
        <w:rPr>
          <w:rFonts w:ascii="Times New Roman" w:hAnsi="Times New Roman" w:cs="Times New Roman"/>
          <w:b w:val="0"/>
          <w:bCs/>
          <w:sz w:val="28"/>
          <w:szCs w:val="28"/>
          <w:shd w:val="clear" w:color="auto" w:fill="FFFFFF"/>
        </w:rPr>
        <w:t>показ</w:t>
      </w:r>
      <w:r>
        <w:rPr>
          <w:rFonts w:ascii="Times New Roman" w:hAnsi="Times New Roman" w:cs="Times New Roman"/>
          <w:b w:val="0"/>
          <w:bCs/>
          <w:sz w:val="28"/>
          <w:szCs w:val="28"/>
          <w:shd w:val="clear" w:color="auto" w:fill="FFFFFF"/>
        </w:rPr>
        <w:t>ывает статистика ежегодно падает</w:t>
      </w:r>
      <w:proofErr w:type="gramEnd"/>
      <w:r w:rsidRPr="002E067E">
        <w:rPr>
          <w:rFonts w:ascii="Times New Roman" w:hAnsi="Times New Roman" w:cs="Times New Roman"/>
          <w:b w:val="0"/>
          <w:bCs/>
          <w:sz w:val="28"/>
          <w:szCs w:val="28"/>
          <w:shd w:val="clear" w:color="auto" w:fill="FFFFFF"/>
        </w:rPr>
        <w:t xml:space="preserve"> в среднем на </w:t>
      </w:r>
      <w:r>
        <w:rPr>
          <w:rFonts w:ascii="Times New Roman" w:hAnsi="Times New Roman" w:cs="Times New Roman"/>
          <w:b w:val="0"/>
          <w:bCs/>
          <w:sz w:val="28"/>
          <w:szCs w:val="28"/>
        </w:rPr>
        <w:t>3-5</w:t>
      </w:r>
      <w:r w:rsidRPr="002E067E">
        <w:rPr>
          <w:rFonts w:ascii="Times New Roman" w:hAnsi="Times New Roman" w:cs="Times New Roman"/>
          <w:b w:val="0"/>
          <w:bCs/>
          <w:sz w:val="28"/>
          <w:szCs w:val="28"/>
          <w:shd w:val="clear" w:color="auto" w:fill="FFFFFF"/>
        </w:rPr>
        <w:t xml:space="preserve">%. </w:t>
      </w:r>
    </w:p>
    <w:p w:rsidR="00E64A32" w:rsidRPr="002E067E" w:rsidRDefault="00E64A32" w:rsidP="00E64A32">
      <w:pPr>
        <w:pStyle w:val="ConsPlusTitle"/>
        <w:ind w:firstLine="709"/>
        <w:jc w:val="both"/>
        <w:outlineLvl w:val="1"/>
        <w:rPr>
          <w:rFonts w:ascii="Times New Roman" w:hAnsi="Times New Roman" w:cs="Times New Roman"/>
          <w:b w:val="0"/>
          <w:bCs/>
          <w:sz w:val="28"/>
          <w:szCs w:val="28"/>
          <w:shd w:val="clear" w:color="auto" w:fill="FFFFFF"/>
        </w:rPr>
      </w:pPr>
    </w:p>
    <w:p w:rsidR="00E64A32" w:rsidRPr="002E067E" w:rsidRDefault="00E64A32" w:rsidP="00E64A32">
      <w:pPr>
        <w:pStyle w:val="ConsPlusTitle"/>
        <w:ind w:firstLine="709"/>
        <w:outlineLvl w:val="1"/>
        <w:rPr>
          <w:rFonts w:ascii="Times New Roman" w:hAnsi="Times New Roman" w:cs="Times New Roman"/>
          <w:sz w:val="28"/>
          <w:szCs w:val="28"/>
        </w:rPr>
      </w:pPr>
      <w:r w:rsidRPr="002E067E">
        <w:rPr>
          <w:rFonts w:ascii="Times New Roman" w:hAnsi="Times New Roman" w:cs="Times New Roman"/>
          <w:sz w:val="28"/>
          <w:szCs w:val="28"/>
        </w:rPr>
        <w:t>5.2. Анализ кадровой ситуации</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В </w:t>
      </w:r>
      <w:r>
        <w:rPr>
          <w:sz w:val="28"/>
          <w:szCs w:val="28"/>
        </w:rPr>
        <w:t>муниципальном образовании «</w:t>
      </w:r>
      <w:proofErr w:type="spellStart"/>
      <w:r>
        <w:rPr>
          <w:sz w:val="28"/>
          <w:szCs w:val="28"/>
        </w:rPr>
        <w:t>Чародинский</w:t>
      </w:r>
      <w:proofErr w:type="spellEnd"/>
      <w:r>
        <w:rPr>
          <w:sz w:val="28"/>
          <w:szCs w:val="28"/>
        </w:rPr>
        <w:t xml:space="preserve"> район»</w:t>
      </w:r>
      <w:r w:rsidRPr="002E067E">
        <w:rPr>
          <w:sz w:val="28"/>
          <w:szCs w:val="28"/>
        </w:rPr>
        <w:t xml:space="preserve"> реализацию программ дополнительного образования обеспечивают </w:t>
      </w:r>
      <w:r>
        <w:rPr>
          <w:sz w:val="28"/>
          <w:szCs w:val="28"/>
        </w:rPr>
        <w:t>41</w:t>
      </w:r>
      <w:r w:rsidRPr="002E067E">
        <w:rPr>
          <w:sz w:val="28"/>
          <w:szCs w:val="28"/>
        </w:rPr>
        <w:t xml:space="preserve"> педагог</w:t>
      </w:r>
      <w:r>
        <w:rPr>
          <w:sz w:val="28"/>
          <w:szCs w:val="28"/>
        </w:rPr>
        <w:t>а</w:t>
      </w:r>
      <w:r w:rsidRPr="002E067E">
        <w:rPr>
          <w:sz w:val="28"/>
          <w:szCs w:val="28"/>
        </w:rPr>
        <w:t xml:space="preserve">.  </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bCs/>
          <w:iCs/>
          <w:sz w:val="28"/>
          <w:szCs w:val="28"/>
        </w:rPr>
        <w:t>Ежегодный «приток»</w:t>
      </w:r>
      <w:r w:rsidRPr="002E067E">
        <w:rPr>
          <w:iCs/>
          <w:sz w:val="28"/>
          <w:szCs w:val="28"/>
        </w:rPr>
        <w:t xml:space="preserve"> специалистов, в том числе численность педагогов, численность (доля) условных специалистов, прошедших переподготовку, в муниципалитете составляет около </w:t>
      </w:r>
      <w:r>
        <w:rPr>
          <w:iCs/>
          <w:sz w:val="28"/>
          <w:szCs w:val="28"/>
        </w:rPr>
        <w:t>5</w:t>
      </w:r>
      <w:r>
        <w:rPr>
          <w:sz w:val="28"/>
          <w:szCs w:val="28"/>
          <w:shd w:val="clear" w:color="auto" w:fill="FFFFFF"/>
        </w:rPr>
        <w:t xml:space="preserve"> человек.</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Образовательный процесс в учреждениях дополнительного образования обеспечивают </w:t>
      </w:r>
      <w:r>
        <w:rPr>
          <w:b/>
          <w:bCs/>
          <w:sz w:val="28"/>
          <w:szCs w:val="28"/>
        </w:rPr>
        <w:t>41</w:t>
      </w:r>
      <w:r>
        <w:rPr>
          <w:sz w:val="28"/>
          <w:szCs w:val="28"/>
        </w:rPr>
        <w:t xml:space="preserve"> педагогических работников.</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Численность педагогов и специалистов, реализующих дополнительные общеобразовательные программы по 6 направленностям дополнительного образования: </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техническое направление </w:t>
      </w:r>
      <w:r>
        <w:rPr>
          <w:sz w:val="28"/>
          <w:szCs w:val="28"/>
        </w:rPr>
        <w:t>–</w:t>
      </w:r>
      <w:r>
        <w:rPr>
          <w:b/>
          <w:bCs/>
          <w:sz w:val="28"/>
          <w:szCs w:val="28"/>
        </w:rPr>
        <w:t xml:space="preserve">3 </w:t>
      </w:r>
      <w:r w:rsidRPr="002E067E">
        <w:rPr>
          <w:sz w:val="28"/>
          <w:szCs w:val="28"/>
        </w:rPr>
        <w:t>педагог</w:t>
      </w:r>
      <w:r>
        <w:rPr>
          <w:sz w:val="28"/>
          <w:szCs w:val="28"/>
        </w:rPr>
        <w:t>а</w:t>
      </w:r>
      <w:r w:rsidRPr="002E067E">
        <w:rPr>
          <w:sz w:val="28"/>
          <w:szCs w:val="28"/>
        </w:rPr>
        <w:t xml:space="preserve">; </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естественнонаучное направление – </w:t>
      </w:r>
      <w:r>
        <w:rPr>
          <w:b/>
          <w:bCs/>
          <w:sz w:val="28"/>
          <w:szCs w:val="28"/>
        </w:rPr>
        <w:t>3</w:t>
      </w:r>
      <w:r>
        <w:rPr>
          <w:sz w:val="28"/>
          <w:szCs w:val="28"/>
        </w:rPr>
        <w:t>педагога</w:t>
      </w:r>
      <w:r w:rsidRPr="002E067E">
        <w:rPr>
          <w:sz w:val="28"/>
          <w:szCs w:val="28"/>
        </w:rPr>
        <w:t xml:space="preserve">; </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физкультурно-спортивное направление – </w:t>
      </w:r>
      <w:r>
        <w:rPr>
          <w:b/>
          <w:bCs/>
          <w:sz w:val="28"/>
          <w:szCs w:val="28"/>
        </w:rPr>
        <w:t>13</w:t>
      </w:r>
      <w:r w:rsidRPr="002E067E">
        <w:rPr>
          <w:sz w:val="28"/>
          <w:szCs w:val="28"/>
        </w:rPr>
        <w:t xml:space="preserve"> педагогов;</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художественное направление – </w:t>
      </w:r>
      <w:r>
        <w:rPr>
          <w:b/>
          <w:bCs/>
          <w:sz w:val="28"/>
          <w:szCs w:val="28"/>
        </w:rPr>
        <w:t>21</w:t>
      </w:r>
      <w:r w:rsidRPr="002E067E">
        <w:rPr>
          <w:sz w:val="28"/>
          <w:szCs w:val="28"/>
        </w:rPr>
        <w:t xml:space="preserve"> педагогов;</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туристско-краеведческое направление –</w:t>
      </w:r>
      <w:r>
        <w:rPr>
          <w:b/>
          <w:sz w:val="28"/>
          <w:szCs w:val="28"/>
        </w:rPr>
        <w:t>1</w:t>
      </w:r>
      <w:r>
        <w:rPr>
          <w:sz w:val="28"/>
          <w:szCs w:val="28"/>
        </w:rPr>
        <w:t xml:space="preserve"> педагог</w:t>
      </w:r>
      <w:r w:rsidRPr="002E067E">
        <w:rPr>
          <w:sz w:val="28"/>
          <w:szCs w:val="28"/>
        </w:rPr>
        <w:t xml:space="preserve">; </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социально-гуманитарное направление – </w:t>
      </w:r>
      <w:r>
        <w:rPr>
          <w:b/>
          <w:bCs/>
          <w:sz w:val="28"/>
          <w:szCs w:val="28"/>
        </w:rPr>
        <w:t>2</w:t>
      </w:r>
      <w:r w:rsidRPr="002E067E">
        <w:rPr>
          <w:sz w:val="28"/>
          <w:szCs w:val="28"/>
        </w:rPr>
        <w:t xml:space="preserve"> педагогов.</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Численность педагогических работников по стажу работы: до 5 лет </w:t>
      </w:r>
      <w:r>
        <w:rPr>
          <w:sz w:val="28"/>
          <w:szCs w:val="28"/>
        </w:rPr>
        <w:t>–13 (</w:t>
      </w:r>
      <w:r>
        <w:rPr>
          <w:b/>
          <w:bCs/>
          <w:sz w:val="28"/>
          <w:szCs w:val="28"/>
        </w:rPr>
        <w:t>31,7</w:t>
      </w:r>
      <w:r w:rsidRPr="002E067E">
        <w:rPr>
          <w:sz w:val="28"/>
          <w:szCs w:val="28"/>
        </w:rPr>
        <w:t>%</w:t>
      </w:r>
      <w:r>
        <w:rPr>
          <w:sz w:val="28"/>
          <w:szCs w:val="28"/>
        </w:rPr>
        <w:t>)</w:t>
      </w:r>
      <w:r w:rsidRPr="002E067E">
        <w:rPr>
          <w:sz w:val="28"/>
          <w:szCs w:val="28"/>
        </w:rPr>
        <w:t xml:space="preserve">, от 5 до 10 лет </w:t>
      </w:r>
      <w:r>
        <w:rPr>
          <w:sz w:val="28"/>
          <w:szCs w:val="28"/>
        </w:rPr>
        <w:t xml:space="preserve">–3 </w:t>
      </w:r>
      <w:r w:rsidRPr="003C3329">
        <w:rPr>
          <w:b/>
          <w:sz w:val="28"/>
          <w:szCs w:val="28"/>
        </w:rPr>
        <w:t>(7,3%)</w:t>
      </w:r>
      <w:r>
        <w:rPr>
          <w:b/>
          <w:sz w:val="28"/>
          <w:szCs w:val="28"/>
        </w:rPr>
        <w:t>,</w:t>
      </w:r>
      <w:r>
        <w:rPr>
          <w:sz w:val="28"/>
          <w:szCs w:val="28"/>
        </w:rPr>
        <w:t xml:space="preserve">от 10 до 20 лет – 6 </w:t>
      </w:r>
      <w:r w:rsidRPr="003C3329">
        <w:rPr>
          <w:b/>
          <w:sz w:val="28"/>
          <w:szCs w:val="28"/>
        </w:rPr>
        <w:t>(14,6 %),</w:t>
      </w:r>
      <w:r w:rsidRPr="002E067E">
        <w:rPr>
          <w:sz w:val="28"/>
          <w:szCs w:val="28"/>
        </w:rPr>
        <w:t>20 лет и более –</w:t>
      </w:r>
      <w:r>
        <w:rPr>
          <w:sz w:val="28"/>
          <w:szCs w:val="28"/>
        </w:rPr>
        <w:t xml:space="preserve"> 7 </w:t>
      </w:r>
      <w:r w:rsidRPr="003C3329">
        <w:rPr>
          <w:b/>
          <w:sz w:val="28"/>
          <w:szCs w:val="28"/>
        </w:rPr>
        <w:t xml:space="preserve">(17 %). </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Численность педагогов и специалистов по уровню образования: высшее образование имеют </w:t>
      </w:r>
      <w:r>
        <w:rPr>
          <w:b/>
          <w:bCs/>
          <w:sz w:val="28"/>
          <w:szCs w:val="28"/>
        </w:rPr>
        <w:t>41</w:t>
      </w:r>
      <w:r w:rsidRPr="002E067E">
        <w:rPr>
          <w:sz w:val="28"/>
          <w:szCs w:val="28"/>
        </w:rPr>
        <w:t xml:space="preserve"> человек, в том числе из них педагогическое имеют </w:t>
      </w:r>
      <w:r>
        <w:rPr>
          <w:b/>
          <w:bCs/>
          <w:sz w:val="28"/>
          <w:szCs w:val="28"/>
        </w:rPr>
        <w:t>41</w:t>
      </w:r>
      <w:r>
        <w:rPr>
          <w:sz w:val="28"/>
          <w:szCs w:val="28"/>
        </w:rPr>
        <w:t xml:space="preserve"> человек.</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Численность педагогов и специалистов, имеющих квалификационную категорию, составляет </w:t>
      </w:r>
      <w:r>
        <w:rPr>
          <w:sz w:val="28"/>
          <w:szCs w:val="28"/>
        </w:rPr>
        <w:t xml:space="preserve">- </w:t>
      </w:r>
      <w:r>
        <w:rPr>
          <w:b/>
          <w:bCs/>
          <w:sz w:val="28"/>
          <w:szCs w:val="28"/>
        </w:rPr>
        <w:t>2</w:t>
      </w:r>
      <w:r w:rsidRPr="002E067E">
        <w:rPr>
          <w:sz w:val="28"/>
          <w:szCs w:val="28"/>
        </w:rPr>
        <w:t xml:space="preserve"> человек: первая категория – </w:t>
      </w:r>
      <w:r>
        <w:rPr>
          <w:b/>
          <w:bCs/>
          <w:sz w:val="28"/>
          <w:szCs w:val="28"/>
        </w:rPr>
        <w:t>2</w:t>
      </w:r>
      <w:r w:rsidRPr="002E067E">
        <w:rPr>
          <w:sz w:val="28"/>
          <w:szCs w:val="28"/>
        </w:rPr>
        <w:t>.</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Существенным элементом повышения конкурентоспособности образования и мотивации педагогов является оплата труда педагогических работников. Вместе с тем, одной из причин кадровой потребности в педагогах дошкольного образования является низкая заработная плата данной категории работников. Так, по итогам 2023 года размер средней заработной платы педагогических работников ДОО составил </w:t>
      </w:r>
      <w:r>
        <w:rPr>
          <w:b/>
          <w:bCs/>
          <w:sz w:val="28"/>
          <w:szCs w:val="28"/>
        </w:rPr>
        <w:t xml:space="preserve">24841 </w:t>
      </w:r>
      <w:r w:rsidRPr="002E067E">
        <w:rPr>
          <w:sz w:val="28"/>
          <w:szCs w:val="28"/>
        </w:rPr>
        <w:t xml:space="preserve">рублей или </w:t>
      </w:r>
      <w:r>
        <w:rPr>
          <w:b/>
          <w:bCs/>
          <w:sz w:val="28"/>
          <w:szCs w:val="28"/>
        </w:rPr>
        <w:t>66</w:t>
      </w:r>
      <w:r w:rsidRPr="002E067E">
        <w:rPr>
          <w:sz w:val="28"/>
          <w:szCs w:val="28"/>
        </w:rPr>
        <w:t>% от целевого показателя.</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В связи с чем, система оплаты труда педагогов требует существенных изменений, в частности, увеличения должностного оклада не ниже минимального </w:t>
      </w:r>
      <w:proofErr w:type="gramStart"/>
      <w:r w:rsidRPr="002E067E">
        <w:rPr>
          <w:sz w:val="28"/>
          <w:szCs w:val="28"/>
        </w:rPr>
        <w:t>размера оплаты труда</w:t>
      </w:r>
      <w:proofErr w:type="gramEnd"/>
      <w:r w:rsidRPr="002E067E">
        <w:rPr>
          <w:sz w:val="28"/>
          <w:szCs w:val="28"/>
        </w:rPr>
        <w:t>, а также конкретизации при определении перечня выплат стимулирующего характера для данной категории педагогов.</w:t>
      </w:r>
    </w:p>
    <w:p w:rsidR="00E64A32" w:rsidRPr="002E067E" w:rsidRDefault="00E64A32" w:rsidP="00E64A32">
      <w:pPr>
        <w:pStyle w:val="formattext"/>
        <w:shd w:val="clear" w:color="auto" w:fill="FFFFFF"/>
        <w:spacing w:before="0" w:beforeAutospacing="0" w:after="0" w:afterAutospacing="0"/>
        <w:ind w:firstLine="709"/>
        <w:jc w:val="both"/>
        <w:textAlignment w:val="baseline"/>
        <w:rPr>
          <w:sz w:val="28"/>
          <w:szCs w:val="28"/>
        </w:rPr>
      </w:pPr>
      <w:r w:rsidRPr="002E067E">
        <w:rPr>
          <w:sz w:val="28"/>
          <w:szCs w:val="28"/>
        </w:rPr>
        <w:t xml:space="preserve">Вместе с тем, остаются актуальными проблемы кадрового вопроса, в том числе дефицит специалистов в некоторых направленностях дополнительного образования, например, технической или туристско-краеведческой: </w:t>
      </w:r>
    </w:p>
    <w:p w:rsidR="00E64A32" w:rsidRPr="002E067E" w:rsidRDefault="00E64A32" w:rsidP="00E64A32">
      <w:pPr>
        <w:pStyle w:val="a3"/>
        <w:ind w:left="0" w:firstLine="709"/>
        <w:jc w:val="both"/>
        <w:rPr>
          <w:i/>
          <w:iCs/>
          <w:sz w:val="28"/>
          <w:szCs w:val="28"/>
        </w:rPr>
      </w:pPr>
      <w:r w:rsidRPr="002E067E">
        <w:rPr>
          <w:sz w:val="28"/>
          <w:szCs w:val="28"/>
        </w:rPr>
        <w:lastRenderedPageBreak/>
        <w:t xml:space="preserve">разрыв между </w:t>
      </w:r>
      <w:proofErr w:type="spellStart"/>
      <w:r w:rsidRPr="002E067E">
        <w:rPr>
          <w:sz w:val="28"/>
          <w:szCs w:val="28"/>
        </w:rPr>
        <w:t>востребованностью</w:t>
      </w:r>
      <w:proofErr w:type="spellEnd"/>
      <w:r w:rsidRPr="002E067E">
        <w:rPr>
          <w:sz w:val="28"/>
          <w:szCs w:val="28"/>
        </w:rPr>
        <w:t xml:space="preserve"> программ и направленностей дополнительного образования с действующей профессиональной готовностью и квалификациями педагогических работников,</w:t>
      </w:r>
    </w:p>
    <w:p w:rsidR="00E64A32" w:rsidRPr="002E067E" w:rsidRDefault="00E64A32" w:rsidP="00E64A32">
      <w:pPr>
        <w:pStyle w:val="Default"/>
        <w:tabs>
          <w:tab w:val="left" w:pos="993"/>
        </w:tabs>
        <w:ind w:firstLine="709"/>
        <w:jc w:val="both"/>
        <w:rPr>
          <w:color w:val="auto"/>
          <w:sz w:val="28"/>
          <w:szCs w:val="28"/>
        </w:rPr>
      </w:pPr>
      <w:r w:rsidRPr="002E067E">
        <w:rPr>
          <w:color w:val="auto"/>
          <w:sz w:val="28"/>
          <w:szCs w:val="28"/>
        </w:rPr>
        <w:t xml:space="preserve">недостаток знаний педагогов в организации и внедрении инновационных процессов; </w:t>
      </w:r>
    </w:p>
    <w:p w:rsidR="00E64A32" w:rsidRPr="002E067E" w:rsidRDefault="00E64A32" w:rsidP="00E64A32">
      <w:pPr>
        <w:pStyle w:val="Default"/>
        <w:tabs>
          <w:tab w:val="left" w:pos="993"/>
        </w:tabs>
        <w:ind w:firstLine="709"/>
        <w:jc w:val="both"/>
        <w:rPr>
          <w:color w:val="auto"/>
          <w:sz w:val="28"/>
          <w:szCs w:val="28"/>
        </w:rPr>
      </w:pPr>
      <w:r w:rsidRPr="002E067E">
        <w:rPr>
          <w:color w:val="auto"/>
          <w:sz w:val="28"/>
          <w:szCs w:val="28"/>
        </w:rPr>
        <w:t>слабая внутренняя мотивация педагогов к саморазвитию и самосовершенствованию;</w:t>
      </w:r>
    </w:p>
    <w:p w:rsidR="00E64A32" w:rsidRPr="002E067E" w:rsidRDefault="00E64A32" w:rsidP="00E64A32">
      <w:pPr>
        <w:pStyle w:val="Default"/>
        <w:tabs>
          <w:tab w:val="left" w:pos="993"/>
        </w:tabs>
        <w:ind w:firstLine="709"/>
        <w:jc w:val="both"/>
        <w:rPr>
          <w:color w:val="auto"/>
          <w:sz w:val="28"/>
          <w:szCs w:val="28"/>
        </w:rPr>
      </w:pPr>
      <w:r w:rsidRPr="002E067E">
        <w:rPr>
          <w:color w:val="auto"/>
          <w:sz w:val="28"/>
          <w:szCs w:val="28"/>
        </w:rPr>
        <w:t>слабая материальная база, недостаточный уровень технического оснащения.</w:t>
      </w:r>
    </w:p>
    <w:p w:rsidR="00E64A32" w:rsidRPr="002E067E" w:rsidRDefault="00E64A32" w:rsidP="00E64A32">
      <w:pPr>
        <w:pStyle w:val="Default"/>
        <w:tabs>
          <w:tab w:val="left" w:pos="993"/>
        </w:tabs>
        <w:ind w:firstLine="709"/>
        <w:jc w:val="both"/>
        <w:rPr>
          <w:color w:val="auto"/>
          <w:sz w:val="28"/>
          <w:szCs w:val="28"/>
        </w:rPr>
      </w:pPr>
    </w:p>
    <w:p w:rsidR="00E64A32" w:rsidRPr="002E067E" w:rsidRDefault="00E64A32" w:rsidP="00E64A32">
      <w:pPr>
        <w:pStyle w:val="Default"/>
        <w:ind w:firstLine="709"/>
        <w:jc w:val="both"/>
        <w:rPr>
          <w:b/>
          <w:bCs/>
          <w:color w:val="auto"/>
          <w:sz w:val="28"/>
          <w:szCs w:val="28"/>
        </w:rPr>
      </w:pPr>
      <w:r w:rsidRPr="002E067E">
        <w:rPr>
          <w:b/>
          <w:bCs/>
          <w:color w:val="auto"/>
          <w:sz w:val="28"/>
          <w:szCs w:val="28"/>
        </w:rPr>
        <w:t xml:space="preserve">5.3. Анализ доступности </w:t>
      </w:r>
      <w:proofErr w:type="spellStart"/>
      <w:r w:rsidRPr="002E067E">
        <w:rPr>
          <w:b/>
          <w:bCs/>
          <w:color w:val="auto"/>
          <w:sz w:val="28"/>
          <w:szCs w:val="28"/>
        </w:rPr>
        <w:t>образовательныхорганизаций</w:t>
      </w:r>
      <w:proofErr w:type="gramStart"/>
      <w:r w:rsidRPr="002E067E">
        <w:rPr>
          <w:b/>
          <w:bCs/>
          <w:color w:val="auto"/>
          <w:sz w:val="28"/>
          <w:szCs w:val="28"/>
        </w:rPr>
        <w:t>,в</w:t>
      </w:r>
      <w:proofErr w:type="gramEnd"/>
      <w:r w:rsidRPr="002E067E">
        <w:rPr>
          <w:b/>
          <w:bCs/>
          <w:color w:val="auto"/>
          <w:sz w:val="28"/>
          <w:szCs w:val="28"/>
        </w:rPr>
        <w:t>томчислетранспортная</w:t>
      </w:r>
      <w:proofErr w:type="spellEnd"/>
    </w:p>
    <w:p w:rsidR="00E64A32" w:rsidRPr="002E067E" w:rsidRDefault="00E64A32" w:rsidP="00E64A32">
      <w:pPr>
        <w:pStyle w:val="Default"/>
        <w:ind w:firstLine="567"/>
        <w:jc w:val="both"/>
        <w:rPr>
          <w:color w:val="auto"/>
          <w:sz w:val="28"/>
          <w:szCs w:val="28"/>
          <w:highlight w:val="magenta"/>
          <w:shd w:val="clear" w:color="auto" w:fill="FFFFFF"/>
        </w:rPr>
      </w:pPr>
      <w:r w:rsidRPr="002E067E">
        <w:rPr>
          <w:color w:val="auto"/>
          <w:sz w:val="28"/>
          <w:szCs w:val="28"/>
          <w:shd w:val="clear" w:color="auto" w:fill="FFFFFF"/>
        </w:rPr>
        <w:t>Современная система дополнительного образования развивается в рамках реализации федеральных проектов, мероприятий национального проекта «Образование» и плана мероприятий по реализации Концепции развития дополнительного образования детей до 2030 года, утвержденной распоряжением Правительства Российской Федерации от 31 марта 2022 года № 678-р.</w:t>
      </w:r>
    </w:p>
    <w:p w:rsidR="00E64A32" w:rsidRPr="002E067E" w:rsidRDefault="00E64A32" w:rsidP="00E64A32">
      <w:pPr>
        <w:pStyle w:val="Default"/>
        <w:ind w:firstLine="709"/>
        <w:jc w:val="both"/>
        <w:rPr>
          <w:b/>
          <w:bCs/>
          <w:color w:val="auto"/>
          <w:sz w:val="28"/>
          <w:szCs w:val="28"/>
        </w:rPr>
      </w:pPr>
      <w:proofErr w:type="gramStart"/>
      <w:r w:rsidRPr="002E067E">
        <w:rPr>
          <w:color w:val="auto"/>
          <w:sz w:val="28"/>
          <w:szCs w:val="28"/>
          <w:shd w:val="clear" w:color="auto" w:fill="FFFFFF"/>
        </w:rPr>
        <w:t>Охват дополнительным об</w:t>
      </w:r>
      <w:r>
        <w:rPr>
          <w:color w:val="auto"/>
          <w:sz w:val="28"/>
          <w:szCs w:val="28"/>
          <w:shd w:val="clear" w:color="auto" w:fill="FFFFFF"/>
        </w:rPr>
        <w:t>разованием детей в районе</w:t>
      </w:r>
      <w:r w:rsidRPr="002E067E">
        <w:rPr>
          <w:color w:val="auto"/>
          <w:sz w:val="28"/>
          <w:szCs w:val="28"/>
          <w:shd w:val="clear" w:color="auto" w:fill="FFFFFF"/>
        </w:rPr>
        <w:t xml:space="preserve"> по состоянию на 20 декабря 2023 года составил </w:t>
      </w:r>
      <w:r>
        <w:rPr>
          <w:b/>
          <w:bCs/>
          <w:color w:val="auto"/>
          <w:sz w:val="28"/>
          <w:szCs w:val="28"/>
        </w:rPr>
        <w:t>100</w:t>
      </w:r>
      <w:r w:rsidRPr="002E067E">
        <w:rPr>
          <w:color w:val="auto"/>
          <w:sz w:val="28"/>
          <w:szCs w:val="28"/>
          <w:shd w:val="clear" w:color="auto" w:fill="FFFFFF"/>
        </w:rPr>
        <w:t xml:space="preserve">%. </w:t>
      </w:r>
      <w:r>
        <w:rPr>
          <w:color w:val="auto"/>
          <w:sz w:val="28"/>
          <w:szCs w:val="28"/>
          <w:shd w:val="clear" w:color="auto" w:fill="FFFFFF"/>
        </w:rPr>
        <w:t>И далее</w:t>
      </w:r>
      <w:r w:rsidRPr="002E067E">
        <w:rPr>
          <w:color w:val="auto"/>
          <w:sz w:val="28"/>
          <w:szCs w:val="28"/>
          <w:shd w:val="clear" w:color="auto" w:fill="FFFFFF"/>
        </w:rPr>
        <w:t xml:space="preserve"> ведется планомерная работа по увеличению охвата детей в возрасте от 5 до 18 лет дополнительным образованием, а также по созданию условий для равной доступности дополнительного образования с учетом индивидуальных потребностей и особенностей детей различных категорий. </w:t>
      </w:r>
      <w:proofErr w:type="gramEnd"/>
    </w:p>
    <w:p w:rsidR="00E64A32" w:rsidRPr="002E067E" w:rsidRDefault="00E64A32" w:rsidP="00E64A32">
      <w:pPr>
        <w:pStyle w:val="Default"/>
        <w:ind w:firstLine="709"/>
        <w:jc w:val="both"/>
        <w:rPr>
          <w:color w:val="auto"/>
          <w:sz w:val="28"/>
          <w:szCs w:val="28"/>
        </w:rPr>
      </w:pPr>
      <w:r w:rsidRPr="002E067E">
        <w:rPr>
          <w:color w:val="auto"/>
          <w:sz w:val="28"/>
          <w:szCs w:val="28"/>
        </w:rPr>
        <w:t xml:space="preserve">Запущена автоматизированная информационная система Республики Дагестан «Навигатор дополнительного образования детей Республики Дагестан», который обеспечивает переход на персонифицированный учет и персонифицированное финансирование (зарегистрированы </w:t>
      </w:r>
      <w:r>
        <w:rPr>
          <w:b/>
          <w:bCs/>
          <w:color w:val="auto"/>
          <w:sz w:val="28"/>
          <w:szCs w:val="28"/>
        </w:rPr>
        <w:t>2</w:t>
      </w:r>
      <w:r w:rsidRPr="002E067E">
        <w:rPr>
          <w:color w:val="auto"/>
          <w:sz w:val="28"/>
          <w:szCs w:val="28"/>
        </w:rPr>
        <w:t xml:space="preserve"> организации, реализующие программы дополнительного образования).</w:t>
      </w:r>
    </w:p>
    <w:p w:rsidR="00E64A32" w:rsidRPr="002E067E" w:rsidRDefault="00E64A32" w:rsidP="00E64A32">
      <w:pPr>
        <w:pStyle w:val="a3"/>
        <w:ind w:left="0" w:firstLine="709"/>
        <w:jc w:val="both"/>
        <w:rPr>
          <w:sz w:val="32"/>
          <w:szCs w:val="32"/>
        </w:rPr>
      </w:pPr>
      <w:r w:rsidRPr="002E067E">
        <w:rPr>
          <w:sz w:val="28"/>
          <w:szCs w:val="28"/>
        </w:rPr>
        <w:t xml:space="preserve">В настоящее время </w:t>
      </w:r>
      <w:proofErr w:type="gramStart"/>
      <w:r w:rsidRPr="002E067E">
        <w:rPr>
          <w:sz w:val="28"/>
          <w:szCs w:val="28"/>
        </w:rPr>
        <w:t>в</w:t>
      </w:r>
      <w:proofErr w:type="gramEnd"/>
      <w:r w:rsidRPr="002E067E">
        <w:rPr>
          <w:sz w:val="28"/>
          <w:szCs w:val="28"/>
        </w:rPr>
        <w:t xml:space="preserve"> реализуется </w:t>
      </w:r>
      <w:r>
        <w:rPr>
          <w:b/>
          <w:bCs/>
          <w:sz w:val="28"/>
          <w:szCs w:val="28"/>
        </w:rPr>
        <w:t xml:space="preserve">12 </w:t>
      </w:r>
      <w:r w:rsidRPr="002E067E">
        <w:rPr>
          <w:sz w:val="28"/>
          <w:szCs w:val="28"/>
        </w:rPr>
        <w:t xml:space="preserve">дополнительных общеобразовательных программ. Наиболее распространенными направленностями дополнительного образования в </w:t>
      </w:r>
      <w:r>
        <w:rPr>
          <w:sz w:val="28"/>
          <w:szCs w:val="28"/>
        </w:rPr>
        <w:t>районе</w:t>
      </w:r>
      <w:r w:rsidRPr="002E067E">
        <w:rPr>
          <w:sz w:val="28"/>
          <w:szCs w:val="28"/>
        </w:rPr>
        <w:t xml:space="preserve"> являются </w:t>
      </w:r>
      <w:proofErr w:type="gramStart"/>
      <w:r w:rsidRPr="002E067E">
        <w:rPr>
          <w:sz w:val="28"/>
          <w:szCs w:val="28"/>
        </w:rPr>
        <w:t>физкультурно-спортивная</w:t>
      </w:r>
      <w:proofErr w:type="gramEnd"/>
      <w:r w:rsidRPr="002E067E">
        <w:rPr>
          <w:sz w:val="28"/>
          <w:szCs w:val="28"/>
        </w:rPr>
        <w:t xml:space="preserve"> и художественная. </w:t>
      </w:r>
    </w:p>
    <w:p w:rsidR="00E64A32" w:rsidRPr="002E067E" w:rsidRDefault="00E64A32" w:rsidP="00E64A32">
      <w:pPr>
        <w:pStyle w:val="Default"/>
        <w:tabs>
          <w:tab w:val="left" w:pos="993"/>
        </w:tabs>
        <w:ind w:firstLine="709"/>
        <w:jc w:val="both"/>
        <w:rPr>
          <w:bCs/>
          <w:i/>
          <w:iCs/>
          <w:color w:val="auto"/>
          <w:sz w:val="28"/>
          <w:szCs w:val="28"/>
        </w:rPr>
      </w:pPr>
      <w:r w:rsidRPr="002E067E">
        <w:rPr>
          <w:bCs/>
          <w:i/>
          <w:iCs/>
          <w:color w:val="auto"/>
          <w:sz w:val="28"/>
          <w:szCs w:val="28"/>
        </w:rPr>
        <w:t>Меры по повышению доступности:</w:t>
      </w:r>
    </w:p>
    <w:p w:rsidR="00E64A32" w:rsidRPr="002E067E" w:rsidRDefault="00E64A32" w:rsidP="00E64A32">
      <w:pPr>
        <w:ind w:firstLine="709"/>
        <w:jc w:val="both"/>
        <w:rPr>
          <w:bCs/>
          <w:sz w:val="28"/>
          <w:szCs w:val="28"/>
        </w:rPr>
      </w:pPr>
      <w:r w:rsidRPr="002E067E">
        <w:rPr>
          <w:sz w:val="28"/>
          <w:szCs w:val="28"/>
        </w:rPr>
        <w:t xml:space="preserve">Формирование заявки на создание новых мест дополнительного образования в образовательных организациях различных типов для реализации дополнительных </w:t>
      </w:r>
      <w:proofErr w:type="spellStart"/>
      <w:r w:rsidRPr="002E067E">
        <w:rPr>
          <w:sz w:val="28"/>
          <w:szCs w:val="28"/>
        </w:rPr>
        <w:t>общеразвивающих</w:t>
      </w:r>
      <w:proofErr w:type="spellEnd"/>
      <w:r w:rsidRPr="002E067E">
        <w:rPr>
          <w:sz w:val="28"/>
          <w:szCs w:val="28"/>
        </w:rPr>
        <w:t xml:space="preserve"> программ </w:t>
      </w:r>
      <w:r w:rsidRPr="002E067E">
        <w:rPr>
          <w:bCs/>
          <w:sz w:val="28"/>
          <w:szCs w:val="28"/>
        </w:rPr>
        <w:t>по повышению доступности дополнительного образования для детей по 6 направленностям дополнительного образования: техническая, естественнонаучная, физкультурно-спортивная, художественная, туристско-краеведческая, социально- гуманитарная.</w:t>
      </w:r>
    </w:p>
    <w:p w:rsidR="00E64A32" w:rsidRPr="002E067E" w:rsidRDefault="00E64A32" w:rsidP="00E64A32">
      <w:pPr>
        <w:ind w:firstLine="709"/>
        <w:jc w:val="both"/>
        <w:rPr>
          <w:bCs/>
          <w:sz w:val="28"/>
          <w:szCs w:val="28"/>
        </w:rPr>
      </w:pPr>
      <w:r w:rsidRPr="002E067E">
        <w:rPr>
          <w:bCs/>
          <w:sz w:val="28"/>
          <w:szCs w:val="28"/>
        </w:rPr>
        <w:t xml:space="preserve">Проведение </w:t>
      </w:r>
      <w:r w:rsidRPr="002E067E">
        <w:rPr>
          <w:sz w:val="28"/>
          <w:szCs w:val="28"/>
        </w:rPr>
        <w:t>системной работы по укреплению материально- технической базы образовательных организаций</w:t>
      </w:r>
      <w:r w:rsidRPr="002E067E">
        <w:rPr>
          <w:bCs/>
          <w:sz w:val="28"/>
          <w:szCs w:val="28"/>
        </w:rPr>
        <w:t xml:space="preserve"> по повышению доступности инфраструктуры дополнительного образования для различных категорий детей, в том числе для детей, проявляющих выдающиеся способности и таланты, для детей, находящихся в трудной жизненной ситуации, детей с ограниченными возможностями здоровья и детей-инвалидов, детей, имеющих низкие образовательные результаты.</w:t>
      </w:r>
    </w:p>
    <w:p w:rsidR="00E64A32" w:rsidRPr="002E067E" w:rsidRDefault="00E64A32" w:rsidP="00E64A32">
      <w:pPr>
        <w:ind w:firstLine="709"/>
        <w:jc w:val="both"/>
        <w:rPr>
          <w:bCs/>
          <w:sz w:val="28"/>
          <w:szCs w:val="28"/>
        </w:rPr>
      </w:pPr>
      <w:r w:rsidRPr="002E067E">
        <w:rPr>
          <w:bCs/>
          <w:sz w:val="28"/>
          <w:szCs w:val="28"/>
        </w:rPr>
        <w:t xml:space="preserve">Обеспечение </w:t>
      </w:r>
      <w:r w:rsidRPr="002E067E">
        <w:rPr>
          <w:sz w:val="28"/>
          <w:szCs w:val="28"/>
        </w:rPr>
        <w:t xml:space="preserve">сертификатами персонифицированного финансирования дополнительного образования для </w:t>
      </w:r>
      <w:r w:rsidRPr="002E067E">
        <w:rPr>
          <w:bCs/>
          <w:sz w:val="28"/>
          <w:szCs w:val="28"/>
        </w:rPr>
        <w:t xml:space="preserve">организации информационно-консультационной адресной поддержки реализации прав детей на участие в дополнительных </w:t>
      </w:r>
      <w:proofErr w:type="spellStart"/>
      <w:r w:rsidRPr="002E067E">
        <w:rPr>
          <w:bCs/>
          <w:sz w:val="28"/>
          <w:szCs w:val="28"/>
        </w:rPr>
        <w:lastRenderedPageBreak/>
        <w:t>общеразвивающих</w:t>
      </w:r>
      <w:proofErr w:type="spellEnd"/>
      <w:r w:rsidRPr="002E067E">
        <w:rPr>
          <w:bCs/>
          <w:sz w:val="28"/>
          <w:szCs w:val="28"/>
        </w:rPr>
        <w:t xml:space="preserve"> программах независимо от места проживания, состояния здоровья, социально-экономического положения семьи.</w:t>
      </w:r>
    </w:p>
    <w:p w:rsidR="00E64A32" w:rsidRPr="002E067E" w:rsidRDefault="00E64A32" w:rsidP="00E64A32">
      <w:pPr>
        <w:ind w:firstLine="709"/>
        <w:jc w:val="both"/>
        <w:rPr>
          <w:bCs/>
          <w:sz w:val="28"/>
          <w:szCs w:val="28"/>
        </w:rPr>
      </w:pPr>
      <w:r w:rsidRPr="002E067E">
        <w:rPr>
          <w:bCs/>
          <w:sz w:val="28"/>
          <w:szCs w:val="28"/>
        </w:rPr>
        <w:t>Обеспечение функционированию целевой модели развития региональных системы дополнительного образования детей:</w:t>
      </w:r>
    </w:p>
    <w:p w:rsidR="00E64A32" w:rsidRPr="002E067E" w:rsidRDefault="00E64A32" w:rsidP="00E64A32">
      <w:pPr>
        <w:ind w:firstLine="709"/>
        <w:jc w:val="both"/>
        <w:rPr>
          <w:bCs/>
          <w:sz w:val="28"/>
          <w:szCs w:val="28"/>
        </w:rPr>
      </w:pPr>
      <w:r w:rsidRPr="002E067E">
        <w:rPr>
          <w:bCs/>
          <w:sz w:val="28"/>
          <w:szCs w:val="28"/>
        </w:rPr>
        <w:t xml:space="preserve">организация </w:t>
      </w:r>
      <w:proofErr w:type="gramStart"/>
      <w:r w:rsidRPr="002E067E">
        <w:rPr>
          <w:bCs/>
          <w:sz w:val="28"/>
          <w:szCs w:val="28"/>
        </w:rPr>
        <w:t>синхронизации Навигатора дополнительного образования детей Республики</w:t>
      </w:r>
      <w:proofErr w:type="gramEnd"/>
      <w:r w:rsidRPr="002E067E">
        <w:rPr>
          <w:bCs/>
          <w:sz w:val="28"/>
          <w:szCs w:val="28"/>
        </w:rPr>
        <w:t xml:space="preserve"> Дагестан (персонифицированный учет) с ЕПГУ (при осуществлении предоставления услуги «Запись ребенка на обучение по дополнительной общеобразовательной программе»);</w:t>
      </w:r>
    </w:p>
    <w:p w:rsidR="00E64A32" w:rsidRPr="002E067E" w:rsidRDefault="00E64A32" w:rsidP="00E64A32">
      <w:pPr>
        <w:ind w:firstLine="709"/>
        <w:jc w:val="both"/>
        <w:rPr>
          <w:bCs/>
          <w:sz w:val="28"/>
          <w:szCs w:val="28"/>
        </w:rPr>
      </w:pPr>
      <w:r w:rsidRPr="002E067E">
        <w:rPr>
          <w:bCs/>
          <w:sz w:val="28"/>
          <w:szCs w:val="28"/>
        </w:rPr>
        <w:t>проведение мониторинга численности детей, которые обеспечены социальными сертификатами дополнительного образования.</w:t>
      </w:r>
    </w:p>
    <w:p w:rsidR="00E64A32" w:rsidRPr="002E067E" w:rsidRDefault="00E64A32" w:rsidP="00E64A32">
      <w:pPr>
        <w:ind w:firstLine="709"/>
        <w:jc w:val="both"/>
        <w:rPr>
          <w:bCs/>
          <w:sz w:val="28"/>
          <w:szCs w:val="28"/>
        </w:rPr>
      </w:pPr>
    </w:p>
    <w:p w:rsidR="00E64A32" w:rsidRPr="002E067E" w:rsidRDefault="00E64A32" w:rsidP="00E64A32">
      <w:pPr>
        <w:pStyle w:val="ConsPlusTitle"/>
        <w:ind w:firstLine="709"/>
        <w:jc w:val="both"/>
        <w:outlineLvl w:val="1"/>
        <w:rPr>
          <w:rFonts w:ascii="Times New Roman" w:hAnsi="Times New Roman" w:cs="Times New Roman"/>
          <w:sz w:val="28"/>
          <w:szCs w:val="28"/>
          <w:shd w:val="clear" w:color="auto" w:fill="FFFFFF"/>
        </w:rPr>
      </w:pPr>
      <w:r w:rsidRPr="002E067E">
        <w:rPr>
          <w:rFonts w:ascii="Times New Roman" w:hAnsi="Times New Roman" w:cs="Times New Roman"/>
          <w:sz w:val="28"/>
          <w:szCs w:val="28"/>
          <w:shd w:val="clear" w:color="auto" w:fill="FFFFFF"/>
        </w:rPr>
        <w:t>5.4. Характеристика сети образовательных организаций на территории муниципалитета</w:t>
      </w:r>
    </w:p>
    <w:p w:rsidR="00E64A32" w:rsidRPr="002E067E" w:rsidRDefault="00E64A32" w:rsidP="00E64A32">
      <w:pPr>
        <w:pStyle w:val="ConsPlusTitle"/>
        <w:ind w:firstLine="709"/>
        <w:jc w:val="both"/>
        <w:outlineLvl w:val="1"/>
        <w:rPr>
          <w:rFonts w:ascii="Times New Roman" w:hAnsi="Times New Roman" w:cs="Times New Roman"/>
          <w:b w:val="0"/>
          <w:i/>
          <w:iCs/>
          <w:sz w:val="28"/>
          <w:szCs w:val="28"/>
        </w:rPr>
      </w:pPr>
      <w:proofErr w:type="gramStart"/>
      <w:r w:rsidRPr="002E067E">
        <w:rPr>
          <w:rFonts w:ascii="Times New Roman" w:hAnsi="Times New Roman" w:cs="Times New Roman"/>
          <w:b w:val="0"/>
          <w:sz w:val="28"/>
          <w:szCs w:val="28"/>
          <w:shd w:val="clear" w:color="auto" w:fill="FFFFFF"/>
        </w:rPr>
        <w:t xml:space="preserve">В </w:t>
      </w:r>
      <w:r>
        <w:rPr>
          <w:rFonts w:ascii="Times New Roman" w:hAnsi="Times New Roman" w:cs="Times New Roman"/>
          <w:b w:val="0"/>
          <w:sz w:val="28"/>
          <w:szCs w:val="28"/>
          <w:shd w:val="clear" w:color="auto" w:fill="FFFFFF"/>
        </w:rPr>
        <w:t>МО «</w:t>
      </w:r>
      <w:proofErr w:type="spellStart"/>
      <w:r>
        <w:rPr>
          <w:rFonts w:ascii="Times New Roman" w:hAnsi="Times New Roman" w:cs="Times New Roman"/>
          <w:b w:val="0"/>
          <w:sz w:val="28"/>
          <w:szCs w:val="28"/>
          <w:shd w:val="clear" w:color="auto" w:fill="FFFFFF"/>
        </w:rPr>
        <w:t>Чародинский</w:t>
      </w:r>
      <w:proofErr w:type="spellEnd"/>
      <w:r>
        <w:rPr>
          <w:rFonts w:ascii="Times New Roman" w:hAnsi="Times New Roman" w:cs="Times New Roman"/>
          <w:b w:val="0"/>
          <w:sz w:val="28"/>
          <w:szCs w:val="28"/>
          <w:shd w:val="clear" w:color="auto" w:fill="FFFFFF"/>
        </w:rPr>
        <w:t xml:space="preserve"> район»</w:t>
      </w:r>
      <w:r w:rsidRPr="002E067E">
        <w:rPr>
          <w:rFonts w:ascii="Times New Roman" w:hAnsi="Times New Roman" w:cs="Times New Roman"/>
          <w:b w:val="0"/>
          <w:sz w:val="28"/>
          <w:szCs w:val="28"/>
          <w:shd w:val="clear" w:color="auto" w:fill="FFFFFF"/>
        </w:rPr>
        <w:t xml:space="preserve"> функционируют </w:t>
      </w:r>
      <w:r>
        <w:rPr>
          <w:rFonts w:ascii="Times New Roman" w:hAnsi="Times New Roman" w:cs="Times New Roman"/>
          <w:bCs/>
          <w:sz w:val="28"/>
          <w:szCs w:val="28"/>
        </w:rPr>
        <w:t>2</w:t>
      </w:r>
      <w:r w:rsidRPr="002E067E">
        <w:rPr>
          <w:rFonts w:ascii="Times New Roman" w:hAnsi="Times New Roman" w:cs="Times New Roman"/>
          <w:b w:val="0"/>
          <w:sz w:val="28"/>
          <w:szCs w:val="28"/>
          <w:shd w:val="clear" w:color="auto" w:fill="FFFFFF"/>
        </w:rPr>
        <w:t xml:space="preserve"> организаци</w:t>
      </w:r>
      <w:r>
        <w:rPr>
          <w:rFonts w:ascii="Times New Roman" w:hAnsi="Times New Roman" w:cs="Times New Roman"/>
          <w:b w:val="0"/>
          <w:sz w:val="28"/>
          <w:szCs w:val="28"/>
          <w:shd w:val="clear" w:color="auto" w:fill="FFFFFF"/>
        </w:rPr>
        <w:t>й</w:t>
      </w:r>
      <w:r w:rsidRPr="002E067E">
        <w:rPr>
          <w:rFonts w:ascii="Times New Roman" w:hAnsi="Times New Roman" w:cs="Times New Roman"/>
          <w:b w:val="0"/>
          <w:sz w:val="28"/>
          <w:szCs w:val="28"/>
          <w:shd w:val="clear" w:color="auto" w:fill="FFFFFF"/>
        </w:rPr>
        <w:t xml:space="preserve"> дополнительного образования детей различной ведомственной принадлежности с охватом </w:t>
      </w:r>
      <w:r>
        <w:rPr>
          <w:rFonts w:ascii="Times New Roman" w:hAnsi="Times New Roman" w:cs="Times New Roman"/>
          <w:bCs/>
          <w:sz w:val="28"/>
          <w:szCs w:val="28"/>
        </w:rPr>
        <w:t>778</w:t>
      </w:r>
      <w:r w:rsidRPr="002E067E">
        <w:rPr>
          <w:rFonts w:ascii="Times New Roman" w:hAnsi="Times New Roman" w:cs="Times New Roman"/>
          <w:b w:val="0"/>
          <w:sz w:val="28"/>
          <w:szCs w:val="28"/>
          <w:shd w:val="clear" w:color="auto" w:fill="FFFFFF"/>
        </w:rPr>
        <w:t xml:space="preserve"> учащихся, реализуются </w:t>
      </w:r>
      <w:r w:rsidRPr="00F7270B">
        <w:rPr>
          <w:rFonts w:ascii="Times New Roman" w:hAnsi="Times New Roman" w:cs="Times New Roman"/>
          <w:bCs/>
          <w:sz w:val="28"/>
          <w:szCs w:val="28"/>
        </w:rPr>
        <w:t>6</w:t>
      </w:r>
      <w:r w:rsidRPr="002E067E">
        <w:rPr>
          <w:rFonts w:ascii="Times New Roman" w:hAnsi="Times New Roman" w:cs="Times New Roman"/>
          <w:b w:val="0"/>
          <w:sz w:val="28"/>
          <w:szCs w:val="28"/>
          <w:shd w:val="clear" w:color="auto" w:fill="FFFFFF"/>
        </w:rPr>
        <w:t xml:space="preserve"> программ дополнительного образования детей по основным направл</w:t>
      </w:r>
      <w:r>
        <w:rPr>
          <w:rFonts w:ascii="Times New Roman" w:hAnsi="Times New Roman" w:cs="Times New Roman"/>
          <w:b w:val="0"/>
          <w:sz w:val="28"/>
          <w:szCs w:val="28"/>
          <w:shd w:val="clear" w:color="auto" w:fill="FFFFFF"/>
        </w:rPr>
        <w:t>ениям: физкультурно-спортивное, художественное, техническое, естественнонаучных, туристско-краеведческое, социально-гуманитарное</w:t>
      </w:r>
      <w:r w:rsidRPr="002E067E">
        <w:rPr>
          <w:rFonts w:ascii="Times New Roman" w:hAnsi="Times New Roman" w:cs="Times New Roman"/>
          <w:b w:val="0"/>
          <w:sz w:val="28"/>
          <w:szCs w:val="28"/>
          <w:shd w:val="clear" w:color="auto" w:fill="FFFFFF"/>
        </w:rPr>
        <w:t>.</w:t>
      </w:r>
      <w:proofErr w:type="gramEnd"/>
    </w:p>
    <w:p w:rsidR="00E64A32" w:rsidRPr="002E067E" w:rsidRDefault="00E64A32" w:rsidP="00E64A32">
      <w:pPr>
        <w:pStyle w:val="ConsPlusTitle"/>
        <w:ind w:firstLine="709"/>
        <w:jc w:val="both"/>
        <w:outlineLvl w:val="1"/>
        <w:rPr>
          <w:rFonts w:ascii="Times New Roman" w:hAnsi="Times New Roman" w:cs="Times New Roman"/>
          <w:b w:val="0"/>
          <w:i/>
          <w:iCs/>
          <w:sz w:val="28"/>
          <w:szCs w:val="28"/>
        </w:rPr>
      </w:pPr>
      <w:r w:rsidRPr="002E067E">
        <w:rPr>
          <w:rFonts w:ascii="Times New Roman" w:hAnsi="Times New Roman" w:cs="Times New Roman"/>
          <w:b w:val="0"/>
          <w:i/>
          <w:iCs/>
          <w:sz w:val="28"/>
          <w:szCs w:val="28"/>
        </w:rPr>
        <w:t>5.4.1. Количественные сведения в разрезе типов образовательных организаций, реализующих дополнительные общеобразовательные программы организаций:</w:t>
      </w:r>
    </w:p>
    <w:p w:rsidR="00E64A32" w:rsidRPr="002E067E" w:rsidRDefault="00E64A32" w:rsidP="00E64A32">
      <w:pPr>
        <w:ind w:firstLine="709"/>
        <w:jc w:val="both"/>
        <w:rPr>
          <w:sz w:val="28"/>
          <w:szCs w:val="28"/>
        </w:rPr>
      </w:pPr>
      <w:r>
        <w:rPr>
          <w:b/>
          <w:bCs/>
          <w:sz w:val="28"/>
          <w:szCs w:val="28"/>
        </w:rPr>
        <w:t>2</w:t>
      </w:r>
      <w:r w:rsidRPr="002E067E">
        <w:rPr>
          <w:sz w:val="28"/>
          <w:szCs w:val="28"/>
        </w:rPr>
        <w:t xml:space="preserve"> организаций дополнительного образования в сфере образования;</w:t>
      </w:r>
    </w:p>
    <w:p w:rsidR="00E64A32" w:rsidRPr="002E067E" w:rsidRDefault="00E64A32" w:rsidP="00E64A32">
      <w:pPr>
        <w:ind w:firstLine="709"/>
        <w:jc w:val="both"/>
        <w:rPr>
          <w:sz w:val="28"/>
          <w:szCs w:val="28"/>
        </w:rPr>
      </w:pPr>
      <w:r>
        <w:rPr>
          <w:b/>
          <w:bCs/>
          <w:sz w:val="28"/>
          <w:szCs w:val="28"/>
        </w:rPr>
        <w:t xml:space="preserve">9 </w:t>
      </w:r>
      <w:r w:rsidRPr="002E067E">
        <w:rPr>
          <w:sz w:val="28"/>
          <w:szCs w:val="28"/>
        </w:rPr>
        <w:t>общеобразовательных организаций, реализующих дополнительные общеобразовательные программы;</w:t>
      </w:r>
    </w:p>
    <w:p w:rsidR="00E64A32" w:rsidRPr="002E067E" w:rsidRDefault="00E64A32" w:rsidP="00E64A32">
      <w:pPr>
        <w:ind w:firstLine="709"/>
        <w:jc w:val="both"/>
        <w:rPr>
          <w:i/>
          <w:iCs/>
          <w:sz w:val="28"/>
          <w:szCs w:val="28"/>
        </w:rPr>
      </w:pPr>
      <w:r w:rsidRPr="002E067E">
        <w:rPr>
          <w:i/>
          <w:iCs/>
          <w:sz w:val="28"/>
          <w:szCs w:val="28"/>
        </w:rPr>
        <w:t xml:space="preserve">5.4.2.  Созданы </w:t>
      </w:r>
      <w:r>
        <w:rPr>
          <w:b/>
          <w:bCs/>
          <w:sz w:val="28"/>
          <w:szCs w:val="28"/>
        </w:rPr>
        <w:t>9</w:t>
      </w:r>
      <w:r w:rsidRPr="002E067E">
        <w:rPr>
          <w:i/>
          <w:iCs/>
          <w:sz w:val="28"/>
          <w:szCs w:val="28"/>
        </w:rPr>
        <w:t xml:space="preserve"> объединения, </w:t>
      </w:r>
      <w:proofErr w:type="gramStart"/>
      <w:r w:rsidRPr="002E067E">
        <w:rPr>
          <w:i/>
          <w:iCs/>
          <w:sz w:val="28"/>
          <w:szCs w:val="28"/>
        </w:rPr>
        <w:t>реализующих</w:t>
      </w:r>
      <w:proofErr w:type="gramEnd"/>
      <w:r w:rsidRPr="002E067E">
        <w:rPr>
          <w:i/>
          <w:iCs/>
          <w:sz w:val="28"/>
          <w:szCs w:val="28"/>
        </w:rPr>
        <w:t xml:space="preserve"> дополнительные общеобразовательные программы:  </w:t>
      </w:r>
    </w:p>
    <w:p w:rsidR="00E64A32" w:rsidRPr="002E067E" w:rsidRDefault="00E64A32" w:rsidP="00E64A32">
      <w:pPr>
        <w:tabs>
          <w:tab w:val="left" w:pos="426"/>
          <w:tab w:val="left" w:pos="567"/>
          <w:tab w:val="left" w:pos="1276"/>
        </w:tabs>
        <w:ind w:left="851"/>
        <w:jc w:val="both"/>
        <w:rPr>
          <w:i/>
          <w:iCs/>
          <w:sz w:val="28"/>
          <w:szCs w:val="28"/>
        </w:rPr>
      </w:pPr>
      <w:r>
        <w:rPr>
          <w:b/>
          <w:bCs/>
          <w:sz w:val="28"/>
          <w:szCs w:val="28"/>
        </w:rPr>
        <w:t>9</w:t>
      </w:r>
      <w:r w:rsidRPr="002E067E">
        <w:rPr>
          <w:sz w:val="28"/>
          <w:szCs w:val="28"/>
        </w:rPr>
        <w:t xml:space="preserve"> школьных театров, </w:t>
      </w:r>
    </w:p>
    <w:p w:rsidR="00E64A32" w:rsidRPr="002E067E" w:rsidRDefault="00E64A32" w:rsidP="00E64A32">
      <w:pPr>
        <w:pStyle w:val="a3"/>
        <w:tabs>
          <w:tab w:val="left" w:pos="426"/>
          <w:tab w:val="left" w:pos="567"/>
          <w:tab w:val="left" w:pos="1276"/>
        </w:tabs>
        <w:ind w:left="0" w:firstLine="709"/>
        <w:jc w:val="both"/>
        <w:rPr>
          <w:sz w:val="28"/>
          <w:szCs w:val="28"/>
        </w:rPr>
      </w:pPr>
      <w:r>
        <w:rPr>
          <w:b/>
          <w:bCs/>
          <w:sz w:val="28"/>
          <w:szCs w:val="28"/>
        </w:rPr>
        <w:t>9</w:t>
      </w:r>
      <w:r w:rsidRPr="002E067E">
        <w:rPr>
          <w:sz w:val="28"/>
          <w:szCs w:val="28"/>
        </w:rPr>
        <w:t xml:space="preserve"> школьных спортивных клубов, </w:t>
      </w:r>
    </w:p>
    <w:p w:rsidR="00E64A32" w:rsidRPr="002E067E" w:rsidRDefault="00E64A32" w:rsidP="00E64A32">
      <w:pPr>
        <w:pStyle w:val="a3"/>
        <w:tabs>
          <w:tab w:val="left" w:pos="426"/>
          <w:tab w:val="left" w:pos="567"/>
          <w:tab w:val="left" w:pos="709"/>
          <w:tab w:val="left" w:pos="1134"/>
        </w:tabs>
        <w:ind w:left="0" w:firstLine="709"/>
        <w:jc w:val="both"/>
        <w:rPr>
          <w:sz w:val="28"/>
          <w:szCs w:val="28"/>
        </w:rPr>
      </w:pPr>
      <w:r>
        <w:rPr>
          <w:b/>
          <w:bCs/>
          <w:sz w:val="28"/>
          <w:szCs w:val="28"/>
        </w:rPr>
        <w:t xml:space="preserve">9 </w:t>
      </w:r>
      <w:r w:rsidRPr="002E067E">
        <w:rPr>
          <w:sz w:val="28"/>
          <w:szCs w:val="28"/>
        </w:rPr>
        <w:t>школьных музеев, клубов по месту жительства,</w:t>
      </w:r>
    </w:p>
    <w:p w:rsidR="00E64A32" w:rsidRPr="002E067E" w:rsidRDefault="00E64A32" w:rsidP="00E64A32">
      <w:pPr>
        <w:tabs>
          <w:tab w:val="left" w:pos="426"/>
          <w:tab w:val="left" w:pos="567"/>
          <w:tab w:val="left" w:pos="1134"/>
          <w:tab w:val="left" w:pos="1276"/>
        </w:tabs>
        <w:jc w:val="both"/>
        <w:rPr>
          <w:sz w:val="28"/>
          <w:szCs w:val="28"/>
        </w:rPr>
      </w:pPr>
      <w:r w:rsidRPr="002E067E">
        <w:rPr>
          <w:b/>
          <w:bCs/>
          <w:sz w:val="28"/>
          <w:szCs w:val="28"/>
        </w:rPr>
        <w:tab/>
      </w:r>
      <w:r w:rsidRPr="002E067E">
        <w:rPr>
          <w:b/>
          <w:bCs/>
          <w:sz w:val="28"/>
          <w:szCs w:val="28"/>
        </w:rPr>
        <w:tab/>
      </w:r>
    </w:p>
    <w:p w:rsidR="00E64A32" w:rsidRPr="002E067E" w:rsidRDefault="00E64A32" w:rsidP="00E64A32">
      <w:pPr>
        <w:pStyle w:val="a3"/>
        <w:ind w:left="0" w:firstLine="709"/>
        <w:jc w:val="both"/>
        <w:rPr>
          <w:sz w:val="28"/>
          <w:szCs w:val="28"/>
        </w:rPr>
      </w:pPr>
    </w:p>
    <w:p w:rsidR="00E64A32" w:rsidRPr="002E067E" w:rsidRDefault="00E64A32" w:rsidP="00E64A32">
      <w:pPr>
        <w:pStyle w:val="a3"/>
        <w:ind w:left="0" w:firstLine="709"/>
        <w:jc w:val="both"/>
        <w:rPr>
          <w:b/>
          <w:sz w:val="28"/>
          <w:szCs w:val="28"/>
        </w:rPr>
      </w:pPr>
      <w:r w:rsidRPr="002E067E">
        <w:rPr>
          <w:b/>
          <w:bCs/>
          <w:sz w:val="28"/>
          <w:szCs w:val="28"/>
          <w:shd w:val="clear" w:color="auto" w:fill="FFFFFF"/>
        </w:rPr>
        <w:t xml:space="preserve">5.5. </w:t>
      </w:r>
      <w:r w:rsidRPr="002E067E">
        <w:rPr>
          <w:b/>
          <w:sz w:val="28"/>
          <w:szCs w:val="28"/>
        </w:rPr>
        <w:t>Анализ материально-технического состояния образовательных организаций (состояние зданий и помещений, оснащение предметных кабинетов и пр.)</w:t>
      </w:r>
    </w:p>
    <w:p w:rsidR="00E64A32" w:rsidRPr="002E067E" w:rsidRDefault="00E64A32" w:rsidP="00E64A32">
      <w:pPr>
        <w:pStyle w:val="a3"/>
        <w:tabs>
          <w:tab w:val="left" w:pos="1134"/>
        </w:tabs>
        <w:ind w:left="0" w:firstLine="709"/>
        <w:jc w:val="both"/>
        <w:rPr>
          <w:sz w:val="28"/>
          <w:szCs w:val="28"/>
        </w:rPr>
      </w:pPr>
      <w:r w:rsidRPr="002E067E">
        <w:rPr>
          <w:sz w:val="28"/>
          <w:szCs w:val="28"/>
        </w:rPr>
        <w:t xml:space="preserve">Количественные показатели зданий и помещений </w:t>
      </w:r>
      <w:r w:rsidRPr="002E067E">
        <w:rPr>
          <w:iCs/>
          <w:sz w:val="28"/>
          <w:szCs w:val="28"/>
        </w:rPr>
        <w:t xml:space="preserve">(частей зданий), в которых </w:t>
      </w:r>
      <w:proofErr w:type="gramStart"/>
      <w:r w:rsidRPr="002E067E">
        <w:rPr>
          <w:iCs/>
          <w:sz w:val="28"/>
          <w:szCs w:val="28"/>
        </w:rPr>
        <w:t>осуществляется образовательная деятельность по программам дополнительного образования представлена</w:t>
      </w:r>
      <w:proofErr w:type="gramEnd"/>
      <w:r w:rsidRPr="002E067E">
        <w:rPr>
          <w:iCs/>
          <w:sz w:val="28"/>
          <w:szCs w:val="28"/>
        </w:rPr>
        <w:t xml:space="preserve"> следующим образом:</w:t>
      </w:r>
    </w:p>
    <w:p w:rsidR="00E64A32" w:rsidRPr="002E067E" w:rsidRDefault="00E64A32" w:rsidP="00E64A32">
      <w:pPr>
        <w:pStyle w:val="a3"/>
        <w:tabs>
          <w:tab w:val="left" w:pos="1134"/>
        </w:tabs>
        <w:ind w:left="0" w:firstLine="709"/>
        <w:jc w:val="both"/>
        <w:rPr>
          <w:iCs/>
          <w:sz w:val="28"/>
          <w:szCs w:val="28"/>
        </w:rPr>
      </w:pPr>
      <w:r>
        <w:rPr>
          <w:b/>
          <w:bCs/>
          <w:sz w:val="28"/>
          <w:szCs w:val="28"/>
        </w:rPr>
        <w:t>2</w:t>
      </w:r>
      <w:r w:rsidRPr="002E067E">
        <w:rPr>
          <w:sz w:val="28"/>
          <w:szCs w:val="28"/>
        </w:rPr>
        <w:t>здани</w:t>
      </w:r>
      <w:r>
        <w:rPr>
          <w:sz w:val="28"/>
          <w:szCs w:val="28"/>
        </w:rPr>
        <w:t>я</w:t>
      </w:r>
      <w:r w:rsidRPr="002E067E">
        <w:rPr>
          <w:iCs/>
          <w:sz w:val="28"/>
          <w:szCs w:val="28"/>
        </w:rPr>
        <w:t xml:space="preserve">, в </w:t>
      </w:r>
      <w:proofErr w:type="gramStart"/>
      <w:r w:rsidRPr="002E067E">
        <w:rPr>
          <w:iCs/>
          <w:sz w:val="28"/>
          <w:szCs w:val="28"/>
        </w:rPr>
        <w:t>которых</w:t>
      </w:r>
      <w:proofErr w:type="gramEnd"/>
      <w:r w:rsidRPr="002E067E">
        <w:rPr>
          <w:iCs/>
          <w:sz w:val="28"/>
          <w:szCs w:val="28"/>
        </w:rPr>
        <w:t xml:space="preserve"> осуществляет</w:t>
      </w:r>
      <w:r>
        <w:rPr>
          <w:iCs/>
          <w:sz w:val="28"/>
          <w:szCs w:val="28"/>
        </w:rPr>
        <w:t>ся образовательная деятельность.</w:t>
      </w:r>
    </w:p>
    <w:p w:rsidR="00E64A32" w:rsidRPr="002E067E" w:rsidRDefault="00E64A32" w:rsidP="00E64A32">
      <w:pPr>
        <w:ind w:firstLine="709"/>
        <w:jc w:val="both"/>
        <w:rPr>
          <w:b/>
          <w:bCs/>
          <w:iCs/>
          <w:sz w:val="28"/>
          <w:szCs w:val="28"/>
        </w:rPr>
      </w:pPr>
      <w:r w:rsidRPr="002E067E">
        <w:rPr>
          <w:b/>
          <w:bCs/>
          <w:iCs/>
          <w:sz w:val="28"/>
          <w:szCs w:val="28"/>
        </w:rPr>
        <w:t xml:space="preserve">Проведено оснащение предметных кабинетов: </w:t>
      </w:r>
    </w:p>
    <w:p w:rsidR="00E64A32" w:rsidRPr="002E067E" w:rsidRDefault="00E64A32" w:rsidP="00E64A32">
      <w:pPr>
        <w:widowControl w:val="0"/>
        <w:autoSpaceDE w:val="0"/>
        <w:autoSpaceDN w:val="0"/>
        <w:ind w:firstLine="709"/>
        <w:jc w:val="both"/>
        <w:outlineLvl w:val="2"/>
        <w:rPr>
          <w:iCs/>
          <w:sz w:val="28"/>
          <w:szCs w:val="28"/>
        </w:rPr>
      </w:pPr>
      <w:r w:rsidRPr="003C3329">
        <w:rPr>
          <w:b/>
          <w:iCs/>
          <w:sz w:val="28"/>
          <w:szCs w:val="28"/>
        </w:rPr>
        <w:t>1</w:t>
      </w:r>
      <w:r>
        <w:rPr>
          <w:iCs/>
          <w:sz w:val="28"/>
          <w:szCs w:val="28"/>
        </w:rPr>
        <w:t xml:space="preserve"> актовый зал</w:t>
      </w:r>
      <w:r w:rsidRPr="002E067E">
        <w:rPr>
          <w:iCs/>
          <w:sz w:val="28"/>
          <w:szCs w:val="28"/>
        </w:rPr>
        <w:t xml:space="preserve"> (сцена для творческих коллективов);</w:t>
      </w:r>
    </w:p>
    <w:p w:rsidR="00E64A32" w:rsidRPr="002E067E" w:rsidRDefault="00E64A32" w:rsidP="00E64A32">
      <w:pPr>
        <w:widowControl w:val="0"/>
        <w:autoSpaceDE w:val="0"/>
        <w:autoSpaceDN w:val="0"/>
        <w:ind w:firstLine="709"/>
        <w:jc w:val="both"/>
        <w:outlineLvl w:val="2"/>
        <w:rPr>
          <w:iCs/>
          <w:sz w:val="28"/>
          <w:szCs w:val="28"/>
        </w:rPr>
      </w:pPr>
      <w:r>
        <w:rPr>
          <w:b/>
          <w:bCs/>
          <w:sz w:val="28"/>
          <w:szCs w:val="28"/>
        </w:rPr>
        <w:t>1</w:t>
      </w:r>
      <w:r>
        <w:rPr>
          <w:iCs/>
          <w:sz w:val="28"/>
          <w:szCs w:val="28"/>
        </w:rPr>
        <w:t xml:space="preserve"> танцевальный зал</w:t>
      </w:r>
      <w:r w:rsidRPr="002E067E">
        <w:rPr>
          <w:iCs/>
          <w:sz w:val="28"/>
          <w:szCs w:val="28"/>
        </w:rPr>
        <w:t xml:space="preserve"> (балетная студия);</w:t>
      </w:r>
    </w:p>
    <w:p w:rsidR="00E64A32" w:rsidRPr="002E067E" w:rsidRDefault="00E64A32" w:rsidP="00E64A32">
      <w:pPr>
        <w:widowControl w:val="0"/>
        <w:autoSpaceDE w:val="0"/>
        <w:autoSpaceDN w:val="0"/>
        <w:ind w:firstLine="709"/>
        <w:jc w:val="both"/>
        <w:outlineLvl w:val="2"/>
        <w:rPr>
          <w:iCs/>
          <w:sz w:val="28"/>
          <w:szCs w:val="28"/>
        </w:rPr>
      </w:pPr>
      <w:r>
        <w:rPr>
          <w:b/>
          <w:bCs/>
          <w:sz w:val="28"/>
          <w:szCs w:val="28"/>
        </w:rPr>
        <w:t xml:space="preserve">1 </w:t>
      </w:r>
      <w:r>
        <w:rPr>
          <w:iCs/>
          <w:sz w:val="28"/>
          <w:szCs w:val="28"/>
        </w:rPr>
        <w:t>спортивный зал</w:t>
      </w:r>
      <w:r w:rsidRPr="002E067E">
        <w:rPr>
          <w:iCs/>
          <w:sz w:val="28"/>
          <w:szCs w:val="28"/>
        </w:rPr>
        <w:t xml:space="preserve"> (помещение, оборудованное необходимым инвентарем для занятий по физической культуре)</w:t>
      </w:r>
      <w:r>
        <w:rPr>
          <w:iCs/>
          <w:sz w:val="28"/>
          <w:szCs w:val="28"/>
        </w:rPr>
        <w:t>.</w:t>
      </w:r>
    </w:p>
    <w:p w:rsidR="00E64A32" w:rsidRPr="002E067E" w:rsidRDefault="00E64A32" w:rsidP="00E64A32">
      <w:pPr>
        <w:ind w:firstLine="709"/>
        <w:jc w:val="both"/>
        <w:rPr>
          <w:bCs/>
          <w:sz w:val="28"/>
          <w:szCs w:val="28"/>
        </w:rPr>
      </w:pPr>
    </w:p>
    <w:p w:rsidR="00E64A32" w:rsidRPr="002E067E" w:rsidRDefault="00E64A32" w:rsidP="00E64A32">
      <w:pPr>
        <w:jc w:val="center"/>
        <w:rPr>
          <w:i/>
          <w:iCs/>
          <w:sz w:val="28"/>
          <w:szCs w:val="28"/>
        </w:rPr>
      </w:pPr>
      <w:r w:rsidRPr="002E067E">
        <w:rPr>
          <w:b/>
          <w:sz w:val="28"/>
          <w:szCs w:val="28"/>
        </w:rPr>
        <w:t>ПЛАНИРУЕМЫЕ К РЕАЛИЗАЦИИ МЕРОПРИЯТИЯ</w:t>
      </w:r>
    </w:p>
    <w:p w:rsidR="00E64A32" w:rsidRPr="002E067E" w:rsidRDefault="00E64A32" w:rsidP="00E64A32">
      <w:pPr>
        <w:jc w:val="center"/>
        <w:rPr>
          <w:b/>
          <w:sz w:val="28"/>
          <w:szCs w:val="28"/>
        </w:rPr>
      </w:pPr>
      <w:r w:rsidRPr="002E067E">
        <w:rPr>
          <w:b/>
          <w:sz w:val="28"/>
          <w:szCs w:val="28"/>
        </w:rPr>
        <w:t xml:space="preserve">(с учетом </w:t>
      </w:r>
      <w:proofErr w:type="gramStart"/>
      <w:r w:rsidRPr="002E067E">
        <w:rPr>
          <w:b/>
          <w:sz w:val="28"/>
          <w:szCs w:val="28"/>
        </w:rPr>
        <w:t>заданных</w:t>
      </w:r>
      <w:proofErr w:type="gramEnd"/>
      <w:r w:rsidRPr="002E067E">
        <w:rPr>
          <w:b/>
          <w:sz w:val="28"/>
          <w:szCs w:val="28"/>
        </w:rPr>
        <w:t xml:space="preserve"> на региональном уровне KPI)</w:t>
      </w:r>
    </w:p>
    <w:p w:rsidR="00E64A32" w:rsidRPr="002E067E" w:rsidRDefault="00E64A32" w:rsidP="00E64A32">
      <w:pPr>
        <w:ind w:firstLine="709"/>
        <w:jc w:val="both"/>
        <w:rPr>
          <w:bCs/>
          <w:sz w:val="28"/>
          <w:szCs w:val="28"/>
          <w:highlight w:val="cyan"/>
        </w:rPr>
      </w:pPr>
    </w:p>
    <w:p w:rsidR="00E64A32" w:rsidRPr="002E067E" w:rsidRDefault="00E64A32" w:rsidP="00E64A32">
      <w:pPr>
        <w:ind w:firstLine="709"/>
        <w:jc w:val="both"/>
        <w:rPr>
          <w:b/>
          <w:sz w:val="28"/>
          <w:szCs w:val="28"/>
        </w:rPr>
      </w:pPr>
      <w:r w:rsidRPr="002E067E">
        <w:rPr>
          <w:b/>
          <w:sz w:val="28"/>
          <w:szCs w:val="28"/>
        </w:rPr>
        <w:t>5.6 Содержание образования (общее описание целей, задач и способов их достижения)</w:t>
      </w:r>
    </w:p>
    <w:p w:rsidR="00E64A32" w:rsidRPr="002E067E" w:rsidRDefault="00E64A32" w:rsidP="00E64A32">
      <w:pPr>
        <w:ind w:firstLine="709"/>
        <w:jc w:val="both"/>
        <w:rPr>
          <w:sz w:val="28"/>
          <w:szCs w:val="28"/>
        </w:rPr>
      </w:pPr>
      <w:proofErr w:type="gramStart"/>
      <w:r w:rsidRPr="002E067E">
        <w:rPr>
          <w:bCs/>
          <w:sz w:val="28"/>
          <w:szCs w:val="28"/>
        </w:rPr>
        <w:t xml:space="preserve">Целью развития дополнительного образования детей является </w:t>
      </w:r>
      <w:r w:rsidRPr="002E067E">
        <w:rPr>
          <w:sz w:val="28"/>
          <w:szCs w:val="28"/>
        </w:rPr>
        <w:t>обеспечение доступности программ дополнительного образования для каждого ребенка, а также создание условий для развития дополнительного образования как инструмента укрепления суверенитета российской системы образования, обеспечения единства регионального образовательного пространства, развития доступности качественного образования, соответствующего требованиям инновационного развития экономики, реализации потенциала каждого человека, развития его талантов, воспитания патриотичной и социально ответственной личности.</w:t>
      </w:r>
      <w:proofErr w:type="gramEnd"/>
    </w:p>
    <w:p w:rsidR="00E64A32" w:rsidRPr="002E067E" w:rsidRDefault="00E64A32" w:rsidP="00E64A32">
      <w:pPr>
        <w:pStyle w:val="3"/>
        <w:shd w:val="clear" w:color="auto" w:fill="auto"/>
        <w:spacing w:line="240" w:lineRule="auto"/>
        <w:ind w:firstLine="709"/>
        <w:jc w:val="both"/>
        <w:rPr>
          <w:bCs/>
          <w:sz w:val="28"/>
          <w:szCs w:val="28"/>
        </w:rPr>
      </w:pPr>
      <w:r w:rsidRPr="002E067E">
        <w:rPr>
          <w:bCs/>
          <w:sz w:val="28"/>
          <w:szCs w:val="28"/>
        </w:rPr>
        <w:t>Достижение поставленной цели планируется обеспечить путем реализации следующих основных задач:</w:t>
      </w:r>
    </w:p>
    <w:p w:rsidR="00E64A32" w:rsidRPr="002E067E" w:rsidRDefault="00E64A32" w:rsidP="00E64A32">
      <w:pPr>
        <w:ind w:firstLine="709"/>
        <w:jc w:val="both"/>
        <w:rPr>
          <w:sz w:val="28"/>
          <w:szCs w:val="28"/>
          <w:shd w:val="clear" w:color="auto" w:fill="FFFFFF"/>
        </w:rPr>
      </w:pPr>
      <w:r w:rsidRPr="002E067E">
        <w:rPr>
          <w:bCs/>
          <w:sz w:val="28"/>
          <w:szCs w:val="28"/>
        </w:rPr>
        <w:t>увеличение охвата дополнительным образованием детей, в том числе детей, находящихся в трудной жизненной ситуации, детей с ОВЗ;</w:t>
      </w:r>
    </w:p>
    <w:p w:rsidR="00E64A32" w:rsidRPr="002E067E" w:rsidRDefault="00E64A32" w:rsidP="00E64A32">
      <w:pPr>
        <w:ind w:firstLine="709"/>
        <w:jc w:val="both"/>
        <w:rPr>
          <w:bCs/>
          <w:sz w:val="28"/>
          <w:szCs w:val="28"/>
        </w:rPr>
      </w:pPr>
      <w:r w:rsidRPr="002E067E">
        <w:rPr>
          <w:bCs/>
          <w:sz w:val="28"/>
          <w:szCs w:val="28"/>
        </w:rPr>
        <w:t xml:space="preserve">расширение возможностей </w:t>
      </w:r>
      <w:proofErr w:type="spellStart"/>
      <w:r w:rsidRPr="002E067E">
        <w:rPr>
          <w:bCs/>
          <w:sz w:val="28"/>
          <w:szCs w:val="28"/>
        </w:rPr>
        <w:t>персонализации</w:t>
      </w:r>
      <w:proofErr w:type="spellEnd"/>
      <w:r w:rsidRPr="002E067E">
        <w:rPr>
          <w:bCs/>
          <w:sz w:val="28"/>
          <w:szCs w:val="28"/>
        </w:rPr>
        <w:t xml:space="preserve"> дополнительного образования детей, интеграции его ресурсов в индивидуальные образовательные траектории;</w:t>
      </w:r>
    </w:p>
    <w:p w:rsidR="00E64A32" w:rsidRPr="002E067E" w:rsidRDefault="00E64A32" w:rsidP="00E64A32">
      <w:pPr>
        <w:ind w:firstLine="709"/>
        <w:jc w:val="both"/>
        <w:rPr>
          <w:bCs/>
          <w:sz w:val="28"/>
          <w:szCs w:val="28"/>
        </w:rPr>
      </w:pPr>
      <w:r w:rsidRPr="002E067E">
        <w:rPr>
          <w:bCs/>
          <w:sz w:val="28"/>
          <w:szCs w:val="28"/>
        </w:rPr>
        <w:t>обновление содержания,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 повышения качества образования;</w:t>
      </w:r>
    </w:p>
    <w:p w:rsidR="00E64A32" w:rsidRPr="002E067E" w:rsidRDefault="00E64A32" w:rsidP="00E64A32">
      <w:pPr>
        <w:ind w:firstLine="709"/>
        <w:jc w:val="both"/>
        <w:rPr>
          <w:bCs/>
          <w:sz w:val="28"/>
          <w:szCs w:val="28"/>
        </w:rPr>
      </w:pPr>
      <w:r w:rsidRPr="002E067E">
        <w:rPr>
          <w:bCs/>
          <w:sz w:val="28"/>
          <w:szCs w:val="28"/>
        </w:rPr>
        <w:t>укрепление потенциала дополнительного образования детей в решении задач воспитания и взросления;</w:t>
      </w:r>
    </w:p>
    <w:p w:rsidR="00E64A32" w:rsidRPr="002E067E" w:rsidRDefault="00E64A32" w:rsidP="00E64A32">
      <w:pPr>
        <w:ind w:firstLine="709"/>
        <w:jc w:val="both"/>
        <w:rPr>
          <w:bCs/>
          <w:sz w:val="28"/>
          <w:szCs w:val="28"/>
        </w:rPr>
      </w:pPr>
      <w:r w:rsidRPr="002E067E">
        <w:rPr>
          <w:bCs/>
          <w:sz w:val="28"/>
          <w:szCs w:val="28"/>
        </w:rPr>
        <w:t>цифровая трансформация дополнительного образования детей;</w:t>
      </w:r>
    </w:p>
    <w:p w:rsidR="00E64A32" w:rsidRPr="002E067E" w:rsidRDefault="00E64A32" w:rsidP="00E64A32">
      <w:pPr>
        <w:ind w:firstLine="709"/>
        <w:jc w:val="both"/>
        <w:rPr>
          <w:bCs/>
          <w:sz w:val="28"/>
          <w:szCs w:val="28"/>
        </w:rPr>
      </w:pPr>
      <w:r w:rsidRPr="002E067E">
        <w:rPr>
          <w:bCs/>
          <w:sz w:val="28"/>
          <w:szCs w:val="28"/>
        </w:rPr>
        <w:t>усиление роли общества (общественные профессиональные и родительские сообщества и общественные организации, родители, социально ответственный бизнес) в управлении и развитии дополнительного образования детей.</w:t>
      </w:r>
    </w:p>
    <w:p w:rsidR="00E64A32" w:rsidRPr="002E067E" w:rsidRDefault="00E64A32" w:rsidP="00E64A32">
      <w:pPr>
        <w:pStyle w:val="a3"/>
        <w:tabs>
          <w:tab w:val="left" w:pos="1134"/>
          <w:tab w:val="left" w:pos="1560"/>
        </w:tabs>
        <w:ind w:left="0" w:firstLine="709"/>
        <w:jc w:val="both"/>
        <w:rPr>
          <w:bCs/>
          <w:sz w:val="28"/>
          <w:szCs w:val="28"/>
        </w:rPr>
      </w:pPr>
      <w:r w:rsidRPr="002E067E">
        <w:rPr>
          <w:b/>
          <w:sz w:val="28"/>
          <w:szCs w:val="28"/>
        </w:rPr>
        <w:t>5.6.1. Модернизация работы образовательных организаций, реализующих дополнительные общеобразовательные программы</w:t>
      </w:r>
      <w:r w:rsidRPr="002E067E">
        <w:rPr>
          <w:bCs/>
          <w:sz w:val="28"/>
          <w:szCs w:val="28"/>
        </w:rPr>
        <w:t>:</w:t>
      </w:r>
    </w:p>
    <w:p w:rsidR="00E64A32" w:rsidRPr="0028323F" w:rsidRDefault="00E64A32" w:rsidP="00E64A32">
      <w:pPr>
        <w:pStyle w:val="a3"/>
        <w:tabs>
          <w:tab w:val="left" w:pos="1134"/>
          <w:tab w:val="left" w:pos="1560"/>
        </w:tabs>
        <w:ind w:left="0" w:firstLine="709"/>
        <w:jc w:val="both"/>
        <w:rPr>
          <w:bCs/>
          <w:sz w:val="28"/>
          <w:szCs w:val="28"/>
        </w:rPr>
      </w:pPr>
      <w:r w:rsidRPr="002E067E">
        <w:rPr>
          <w:bCs/>
          <w:sz w:val="28"/>
          <w:szCs w:val="28"/>
        </w:rPr>
        <w:t xml:space="preserve">1) обновление содержания дополнительных общеобразовательных программ по направленностям, обеспечивающих формирование ключевых компетентностей, с учетом региональной специфики, прогнозов социально-экономического развития и потребностей региона на основе развития сетевого взаимодействия организаций дополнительного образования </w:t>
      </w:r>
      <w:r>
        <w:rPr>
          <w:bCs/>
          <w:sz w:val="28"/>
          <w:szCs w:val="28"/>
        </w:rPr>
        <w:t xml:space="preserve">в рамках </w:t>
      </w:r>
      <w:r w:rsidRPr="002E067E">
        <w:rPr>
          <w:bCs/>
          <w:sz w:val="28"/>
          <w:szCs w:val="28"/>
        </w:rPr>
        <w:t xml:space="preserve">регионального взаимодействия; </w:t>
      </w:r>
    </w:p>
    <w:p w:rsidR="00E64A32" w:rsidRPr="002E067E" w:rsidRDefault="00E64A32" w:rsidP="00E64A32">
      <w:pPr>
        <w:ind w:firstLine="709"/>
        <w:jc w:val="both"/>
        <w:rPr>
          <w:bCs/>
          <w:sz w:val="28"/>
          <w:szCs w:val="28"/>
        </w:rPr>
      </w:pPr>
      <w:r>
        <w:rPr>
          <w:bCs/>
          <w:sz w:val="28"/>
          <w:szCs w:val="28"/>
        </w:rPr>
        <w:t>2</w:t>
      </w:r>
      <w:r w:rsidRPr="002E067E">
        <w:rPr>
          <w:bCs/>
          <w:sz w:val="28"/>
          <w:szCs w:val="28"/>
        </w:rPr>
        <w:t xml:space="preserve">) Обеспечение реализации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2E067E">
        <w:rPr>
          <w:bCs/>
          <w:sz w:val="28"/>
          <w:szCs w:val="28"/>
        </w:rPr>
        <w:t>профориентационных</w:t>
      </w:r>
      <w:proofErr w:type="spellEnd"/>
      <w:r w:rsidRPr="002E067E">
        <w:rPr>
          <w:bCs/>
          <w:sz w:val="28"/>
          <w:szCs w:val="28"/>
        </w:rPr>
        <w:t xml:space="preserve"> школ, организованных образовательными организациями.</w:t>
      </w:r>
    </w:p>
    <w:p w:rsidR="00E64A32" w:rsidRPr="002E067E" w:rsidRDefault="00E64A32" w:rsidP="00E64A32">
      <w:pPr>
        <w:ind w:firstLine="709"/>
        <w:jc w:val="both"/>
        <w:rPr>
          <w:bCs/>
          <w:sz w:val="28"/>
          <w:szCs w:val="28"/>
        </w:rPr>
      </w:pPr>
      <w:r>
        <w:rPr>
          <w:bCs/>
          <w:sz w:val="28"/>
          <w:szCs w:val="28"/>
        </w:rPr>
        <w:t>3</w:t>
      </w:r>
      <w:r w:rsidRPr="002E067E">
        <w:rPr>
          <w:bCs/>
          <w:sz w:val="28"/>
          <w:szCs w:val="28"/>
        </w:rPr>
        <w:t xml:space="preserve">) Разработка и реализация дополнительных общеобразовательных программ, направленных на профилактику и преодоление </w:t>
      </w:r>
      <w:proofErr w:type="gramStart"/>
      <w:r w:rsidRPr="002E067E">
        <w:rPr>
          <w:bCs/>
          <w:sz w:val="28"/>
          <w:szCs w:val="28"/>
        </w:rPr>
        <w:t>школьной</w:t>
      </w:r>
      <w:proofErr w:type="gramEnd"/>
      <w:r w:rsidRPr="002E067E">
        <w:rPr>
          <w:bCs/>
          <w:sz w:val="28"/>
          <w:szCs w:val="28"/>
        </w:rPr>
        <w:t xml:space="preserve"> </w:t>
      </w:r>
      <w:proofErr w:type="spellStart"/>
      <w:r w:rsidRPr="002E067E">
        <w:rPr>
          <w:bCs/>
          <w:sz w:val="28"/>
          <w:szCs w:val="28"/>
        </w:rPr>
        <w:t>неуспешности</w:t>
      </w:r>
      <w:proofErr w:type="spellEnd"/>
      <w:r w:rsidRPr="002E067E">
        <w:rPr>
          <w:bCs/>
          <w:sz w:val="28"/>
          <w:szCs w:val="28"/>
        </w:rPr>
        <w:t>, в том числе реализуемых в каникулярный период.</w:t>
      </w:r>
    </w:p>
    <w:p w:rsidR="00E64A32" w:rsidRPr="002E067E" w:rsidRDefault="00E64A32" w:rsidP="00E64A32">
      <w:pPr>
        <w:ind w:firstLine="709"/>
        <w:jc w:val="both"/>
        <w:rPr>
          <w:bCs/>
          <w:sz w:val="28"/>
          <w:szCs w:val="28"/>
        </w:rPr>
      </w:pPr>
      <w:r>
        <w:rPr>
          <w:bCs/>
          <w:sz w:val="28"/>
          <w:szCs w:val="28"/>
        </w:rPr>
        <w:t>4</w:t>
      </w:r>
      <w:r w:rsidRPr="002E067E">
        <w:rPr>
          <w:bCs/>
          <w:sz w:val="28"/>
          <w:szCs w:val="28"/>
        </w:rPr>
        <w:t>) Обновление методов и технологий обучения при реализации дополнительных общеобразовательных программ.</w:t>
      </w:r>
    </w:p>
    <w:p w:rsidR="00E64A32" w:rsidRPr="002E067E" w:rsidRDefault="00E64A32" w:rsidP="00E64A32">
      <w:pPr>
        <w:ind w:firstLine="709"/>
        <w:jc w:val="both"/>
        <w:rPr>
          <w:bCs/>
          <w:sz w:val="28"/>
          <w:szCs w:val="28"/>
        </w:rPr>
      </w:pPr>
      <w:r>
        <w:rPr>
          <w:bCs/>
          <w:sz w:val="28"/>
          <w:szCs w:val="28"/>
        </w:rPr>
        <w:t>5</w:t>
      </w:r>
      <w:r w:rsidRPr="002E067E">
        <w:rPr>
          <w:bCs/>
          <w:sz w:val="28"/>
          <w:szCs w:val="28"/>
        </w:rPr>
        <w:t>) Расширение возможности для использования при реализации дополнительных общеобразовательных программ культурного и природного наследия народов Республики Дагестан, традиционных российских духовно-нравственных ценностей.</w:t>
      </w:r>
    </w:p>
    <w:p w:rsidR="00E64A32" w:rsidRPr="002E067E" w:rsidRDefault="00E64A32" w:rsidP="00E64A32">
      <w:pPr>
        <w:ind w:firstLine="709"/>
        <w:jc w:val="both"/>
        <w:rPr>
          <w:bCs/>
          <w:sz w:val="28"/>
          <w:szCs w:val="28"/>
        </w:rPr>
      </w:pPr>
      <w:r>
        <w:rPr>
          <w:bCs/>
          <w:sz w:val="28"/>
          <w:szCs w:val="28"/>
        </w:rPr>
        <w:lastRenderedPageBreak/>
        <w:t>6</w:t>
      </w:r>
      <w:r w:rsidRPr="002E067E">
        <w:rPr>
          <w:bCs/>
          <w:sz w:val="28"/>
          <w:szCs w:val="28"/>
        </w:rPr>
        <w:t xml:space="preserve">) Создание условий для использования в системе дополнительного образования детей цифровых сервисов и </w:t>
      </w:r>
      <w:proofErr w:type="spellStart"/>
      <w:r w:rsidRPr="002E067E">
        <w:rPr>
          <w:bCs/>
          <w:sz w:val="28"/>
          <w:szCs w:val="28"/>
        </w:rPr>
        <w:t>контента</w:t>
      </w:r>
      <w:proofErr w:type="spellEnd"/>
      <w:r w:rsidRPr="002E067E">
        <w:rPr>
          <w:bCs/>
          <w:sz w:val="28"/>
          <w:szCs w:val="28"/>
        </w:rPr>
        <w:t xml:space="preserve"> для образовательной деятельности по дополнительным общеобразовательным программам.</w:t>
      </w:r>
    </w:p>
    <w:p w:rsidR="00E64A32" w:rsidRPr="002E067E" w:rsidRDefault="00E64A32" w:rsidP="00E64A32">
      <w:pPr>
        <w:ind w:firstLine="709"/>
        <w:jc w:val="both"/>
        <w:rPr>
          <w:bCs/>
          <w:sz w:val="28"/>
          <w:szCs w:val="28"/>
        </w:rPr>
      </w:pPr>
      <w:proofErr w:type="gramStart"/>
      <w:r>
        <w:rPr>
          <w:bCs/>
          <w:sz w:val="28"/>
          <w:szCs w:val="28"/>
        </w:rPr>
        <w:t>7</w:t>
      </w:r>
      <w:r w:rsidRPr="002E067E">
        <w:rPr>
          <w:bCs/>
          <w:sz w:val="28"/>
          <w:szCs w:val="28"/>
        </w:rPr>
        <w:t>) 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proofErr w:type="gramEnd"/>
      <w:r w:rsidRPr="002E067E">
        <w:rPr>
          <w:bCs/>
          <w:sz w:val="28"/>
          <w:szCs w:val="28"/>
        </w:rPr>
        <w:t xml:space="preserve"> Организация системы наставничества в сфере дополнительного образования детей.</w:t>
      </w:r>
    </w:p>
    <w:p w:rsidR="00E64A32" w:rsidRDefault="00E64A32" w:rsidP="00E64A32">
      <w:pPr>
        <w:jc w:val="center"/>
        <w:rPr>
          <w:b/>
          <w:bCs/>
          <w:sz w:val="28"/>
          <w:szCs w:val="2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103"/>
        <w:gridCol w:w="1462"/>
        <w:gridCol w:w="700"/>
        <w:gridCol w:w="839"/>
        <w:gridCol w:w="850"/>
        <w:gridCol w:w="852"/>
        <w:gridCol w:w="850"/>
        <w:gridCol w:w="849"/>
        <w:gridCol w:w="850"/>
      </w:tblGrid>
      <w:tr w:rsidR="00E64A32" w:rsidRPr="006E6987" w:rsidTr="007156C6">
        <w:trPr>
          <w:trHeight w:val="297"/>
        </w:trPr>
        <w:tc>
          <w:tcPr>
            <w:tcW w:w="994" w:type="dxa"/>
            <w:vMerge w:val="restart"/>
          </w:tcPr>
          <w:p w:rsidR="00E64A32" w:rsidRPr="006E6987" w:rsidRDefault="00E64A32" w:rsidP="007156C6">
            <w:pPr>
              <w:pStyle w:val="TableParagraph"/>
              <w:spacing w:line="223" w:lineRule="exact"/>
              <w:ind w:left="299" w:right="291"/>
              <w:jc w:val="center"/>
              <w:rPr>
                <w:sz w:val="20"/>
              </w:rPr>
            </w:pPr>
            <w:r w:rsidRPr="006E6987">
              <w:rPr>
                <w:spacing w:val="-10"/>
                <w:sz w:val="20"/>
              </w:rPr>
              <w:t>№</w:t>
            </w:r>
          </w:p>
          <w:p w:rsidR="00E64A32" w:rsidRPr="006E6987" w:rsidRDefault="00E64A32" w:rsidP="007156C6">
            <w:pPr>
              <w:pStyle w:val="TableParagraph"/>
              <w:spacing w:line="225" w:lineRule="exact"/>
              <w:ind w:right="352"/>
              <w:jc w:val="right"/>
              <w:rPr>
                <w:sz w:val="20"/>
              </w:rPr>
            </w:pPr>
            <w:proofErr w:type="spellStart"/>
            <w:proofErr w:type="gramStart"/>
            <w:r w:rsidRPr="006E6987">
              <w:rPr>
                <w:spacing w:val="-5"/>
                <w:sz w:val="20"/>
              </w:rPr>
              <w:t>п</w:t>
            </w:r>
            <w:proofErr w:type="spellEnd"/>
            <w:proofErr w:type="gramEnd"/>
            <w:r w:rsidRPr="006E6987">
              <w:rPr>
                <w:spacing w:val="-5"/>
                <w:sz w:val="20"/>
              </w:rPr>
              <w:t>/</w:t>
            </w:r>
            <w:proofErr w:type="spellStart"/>
            <w:r w:rsidRPr="006E6987">
              <w:rPr>
                <w:spacing w:val="-5"/>
                <w:sz w:val="20"/>
              </w:rPr>
              <w:t>п</w:t>
            </w:r>
            <w:proofErr w:type="spellEnd"/>
          </w:p>
        </w:tc>
        <w:tc>
          <w:tcPr>
            <w:tcW w:w="2103" w:type="dxa"/>
            <w:vMerge w:val="restart"/>
          </w:tcPr>
          <w:p w:rsidR="00E64A32" w:rsidRPr="006E6987" w:rsidRDefault="00E64A32" w:rsidP="007156C6">
            <w:pPr>
              <w:pStyle w:val="TableParagraph"/>
              <w:spacing w:line="223" w:lineRule="exact"/>
              <w:ind w:left="429"/>
              <w:rPr>
                <w:sz w:val="20"/>
              </w:rPr>
            </w:pPr>
            <w:r w:rsidRPr="006E6987">
              <w:rPr>
                <w:spacing w:val="-2"/>
                <w:sz w:val="20"/>
              </w:rPr>
              <w:t>Наименование</w:t>
            </w:r>
          </w:p>
          <w:p w:rsidR="00E64A32" w:rsidRPr="006E6987" w:rsidRDefault="00E64A32" w:rsidP="007156C6">
            <w:pPr>
              <w:pStyle w:val="TableParagraph"/>
              <w:spacing w:line="225" w:lineRule="exact"/>
              <w:ind w:left="496"/>
              <w:rPr>
                <w:sz w:val="20"/>
              </w:rPr>
            </w:pPr>
            <w:r w:rsidRPr="006E6987">
              <w:rPr>
                <w:spacing w:val="-2"/>
                <w:sz w:val="20"/>
              </w:rPr>
              <w:t>мероприятия</w:t>
            </w:r>
          </w:p>
        </w:tc>
        <w:tc>
          <w:tcPr>
            <w:tcW w:w="1462" w:type="dxa"/>
            <w:vMerge w:val="restart"/>
          </w:tcPr>
          <w:p w:rsidR="00E64A32" w:rsidRPr="006E6987" w:rsidRDefault="00E64A32" w:rsidP="007156C6">
            <w:pPr>
              <w:pStyle w:val="TableParagraph"/>
              <w:spacing w:line="223" w:lineRule="exact"/>
              <w:ind w:left="362"/>
              <w:rPr>
                <w:sz w:val="20"/>
              </w:rPr>
            </w:pPr>
            <w:r w:rsidRPr="006E6987">
              <w:rPr>
                <w:spacing w:val="-2"/>
                <w:sz w:val="20"/>
              </w:rPr>
              <w:t>Целевые</w:t>
            </w:r>
          </w:p>
          <w:p w:rsidR="00E64A32" w:rsidRPr="006E6987" w:rsidRDefault="00E64A32" w:rsidP="007156C6">
            <w:pPr>
              <w:pStyle w:val="TableParagraph"/>
              <w:spacing w:line="225" w:lineRule="exact"/>
              <w:ind w:left="261"/>
              <w:rPr>
                <w:sz w:val="20"/>
              </w:rPr>
            </w:pPr>
            <w:r w:rsidRPr="006E6987">
              <w:rPr>
                <w:spacing w:val="-2"/>
                <w:sz w:val="20"/>
              </w:rPr>
              <w:t>показатели</w:t>
            </w:r>
          </w:p>
        </w:tc>
        <w:tc>
          <w:tcPr>
            <w:tcW w:w="700" w:type="dxa"/>
            <w:vMerge w:val="restart"/>
          </w:tcPr>
          <w:p w:rsidR="00E64A32" w:rsidRPr="006E6987" w:rsidRDefault="00E64A32" w:rsidP="007156C6">
            <w:pPr>
              <w:pStyle w:val="TableParagraph"/>
              <w:spacing w:line="223" w:lineRule="exact"/>
              <w:ind w:left="150"/>
              <w:rPr>
                <w:sz w:val="20"/>
              </w:rPr>
            </w:pPr>
            <w:r w:rsidRPr="006E6987">
              <w:rPr>
                <w:spacing w:val="-5"/>
                <w:sz w:val="20"/>
              </w:rPr>
              <w:t>Ед.</w:t>
            </w:r>
          </w:p>
          <w:p w:rsidR="00E64A32" w:rsidRPr="006E6987" w:rsidRDefault="00E64A32" w:rsidP="007156C6">
            <w:pPr>
              <w:pStyle w:val="TableParagraph"/>
              <w:spacing w:line="225" w:lineRule="exact"/>
              <w:ind w:left="107"/>
              <w:rPr>
                <w:sz w:val="20"/>
              </w:rPr>
            </w:pPr>
            <w:proofErr w:type="spellStart"/>
            <w:r w:rsidRPr="006E6987">
              <w:rPr>
                <w:spacing w:val="-4"/>
                <w:sz w:val="20"/>
              </w:rPr>
              <w:t>изм</w:t>
            </w:r>
            <w:proofErr w:type="spellEnd"/>
            <w:r w:rsidRPr="006E6987">
              <w:rPr>
                <w:spacing w:val="-4"/>
                <w:sz w:val="20"/>
              </w:rPr>
              <w:t>.</w:t>
            </w:r>
          </w:p>
        </w:tc>
        <w:tc>
          <w:tcPr>
            <w:tcW w:w="5090" w:type="dxa"/>
            <w:gridSpan w:val="6"/>
          </w:tcPr>
          <w:p w:rsidR="00E64A32" w:rsidRPr="006E6987" w:rsidRDefault="00E64A32" w:rsidP="007156C6">
            <w:pPr>
              <w:pStyle w:val="TableParagraph"/>
              <w:spacing w:line="223" w:lineRule="exact"/>
              <w:ind w:left="1012"/>
              <w:rPr>
                <w:sz w:val="20"/>
              </w:rPr>
            </w:pPr>
            <w:r w:rsidRPr="006E6987">
              <w:rPr>
                <w:sz w:val="20"/>
              </w:rPr>
              <w:t>Целевыеиндикаторына2025-2030</w:t>
            </w:r>
            <w:r w:rsidRPr="006E6987">
              <w:rPr>
                <w:spacing w:val="-5"/>
                <w:sz w:val="20"/>
              </w:rPr>
              <w:t>гг</w:t>
            </w:r>
          </w:p>
        </w:tc>
      </w:tr>
      <w:tr w:rsidR="00E64A32" w:rsidRPr="006E6987" w:rsidTr="007156C6">
        <w:trPr>
          <w:trHeight w:val="558"/>
        </w:trPr>
        <w:tc>
          <w:tcPr>
            <w:tcW w:w="994" w:type="dxa"/>
            <w:vMerge/>
          </w:tcPr>
          <w:p w:rsidR="00E64A32" w:rsidRPr="006E6987" w:rsidRDefault="00E64A32" w:rsidP="007156C6">
            <w:pPr>
              <w:pStyle w:val="TableParagraph"/>
              <w:spacing w:line="225" w:lineRule="exact"/>
              <w:ind w:right="352"/>
              <w:jc w:val="right"/>
              <w:rPr>
                <w:sz w:val="20"/>
              </w:rPr>
            </w:pPr>
          </w:p>
        </w:tc>
        <w:tc>
          <w:tcPr>
            <w:tcW w:w="2103" w:type="dxa"/>
            <w:vMerge/>
          </w:tcPr>
          <w:p w:rsidR="00E64A32" w:rsidRPr="006E6987" w:rsidRDefault="00E64A32" w:rsidP="007156C6">
            <w:pPr>
              <w:pStyle w:val="TableParagraph"/>
              <w:spacing w:line="225" w:lineRule="exact"/>
              <w:ind w:left="496"/>
              <w:rPr>
                <w:sz w:val="20"/>
              </w:rPr>
            </w:pPr>
          </w:p>
        </w:tc>
        <w:tc>
          <w:tcPr>
            <w:tcW w:w="1462" w:type="dxa"/>
            <w:vMerge/>
          </w:tcPr>
          <w:p w:rsidR="00E64A32" w:rsidRPr="006E6987" w:rsidRDefault="00E64A32" w:rsidP="007156C6">
            <w:pPr>
              <w:pStyle w:val="TableParagraph"/>
              <w:spacing w:line="225" w:lineRule="exact"/>
              <w:ind w:left="261"/>
              <w:rPr>
                <w:sz w:val="20"/>
              </w:rPr>
            </w:pPr>
          </w:p>
        </w:tc>
        <w:tc>
          <w:tcPr>
            <w:tcW w:w="700" w:type="dxa"/>
            <w:vMerge/>
          </w:tcPr>
          <w:p w:rsidR="00E64A32" w:rsidRPr="006E6987" w:rsidRDefault="00E64A32" w:rsidP="007156C6">
            <w:pPr>
              <w:pStyle w:val="TableParagraph"/>
              <w:spacing w:line="225" w:lineRule="exact"/>
              <w:ind w:left="107"/>
              <w:rPr>
                <w:sz w:val="20"/>
              </w:rPr>
            </w:pPr>
          </w:p>
        </w:tc>
        <w:tc>
          <w:tcPr>
            <w:tcW w:w="839" w:type="dxa"/>
          </w:tcPr>
          <w:p w:rsidR="00E64A32" w:rsidRPr="006E6987" w:rsidRDefault="00E64A32" w:rsidP="007156C6">
            <w:pPr>
              <w:pStyle w:val="TableParagraph"/>
              <w:spacing w:line="224" w:lineRule="exact"/>
              <w:ind w:left="10"/>
              <w:jc w:val="center"/>
              <w:rPr>
                <w:sz w:val="20"/>
              </w:rPr>
            </w:pPr>
            <w:r w:rsidRPr="006E6987">
              <w:rPr>
                <w:spacing w:val="-4"/>
                <w:sz w:val="20"/>
              </w:rPr>
              <w:t>2025</w:t>
            </w:r>
          </w:p>
          <w:p w:rsidR="00E64A32" w:rsidRPr="006E6987" w:rsidRDefault="00E64A32" w:rsidP="007156C6">
            <w:pPr>
              <w:pStyle w:val="TableParagraph"/>
              <w:spacing w:line="229" w:lineRule="exact"/>
              <w:ind w:left="10" w:right="3"/>
              <w:jc w:val="center"/>
              <w:rPr>
                <w:sz w:val="20"/>
              </w:rPr>
            </w:pPr>
            <w:r w:rsidRPr="006E6987">
              <w:rPr>
                <w:spacing w:val="-5"/>
                <w:sz w:val="20"/>
              </w:rPr>
              <w:t>год</w:t>
            </w:r>
          </w:p>
        </w:tc>
        <w:tc>
          <w:tcPr>
            <w:tcW w:w="850" w:type="dxa"/>
          </w:tcPr>
          <w:p w:rsidR="00E64A32" w:rsidRPr="006E6987" w:rsidRDefault="00E64A32" w:rsidP="007156C6">
            <w:pPr>
              <w:pStyle w:val="TableParagraph"/>
              <w:spacing w:line="224" w:lineRule="exact"/>
              <w:ind w:left="222"/>
              <w:rPr>
                <w:sz w:val="20"/>
              </w:rPr>
            </w:pPr>
            <w:r w:rsidRPr="006E6987">
              <w:rPr>
                <w:spacing w:val="-4"/>
                <w:sz w:val="20"/>
              </w:rPr>
              <w:t>2026</w:t>
            </w:r>
          </w:p>
          <w:p w:rsidR="00E64A32" w:rsidRPr="006E6987" w:rsidRDefault="00E64A32" w:rsidP="007156C6">
            <w:pPr>
              <w:pStyle w:val="TableParagraph"/>
              <w:spacing w:line="229" w:lineRule="exact"/>
              <w:ind w:left="287"/>
              <w:rPr>
                <w:sz w:val="20"/>
              </w:rPr>
            </w:pPr>
            <w:r w:rsidRPr="006E6987">
              <w:rPr>
                <w:spacing w:val="-5"/>
                <w:sz w:val="20"/>
              </w:rPr>
              <w:t>год</w:t>
            </w:r>
          </w:p>
        </w:tc>
        <w:tc>
          <w:tcPr>
            <w:tcW w:w="852" w:type="dxa"/>
          </w:tcPr>
          <w:p w:rsidR="00E64A32" w:rsidRPr="006E6987" w:rsidRDefault="00E64A32" w:rsidP="007156C6">
            <w:pPr>
              <w:pStyle w:val="TableParagraph"/>
              <w:spacing w:line="224" w:lineRule="exact"/>
              <w:ind w:left="10"/>
              <w:jc w:val="center"/>
              <w:rPr>
                <w:sz w:val="20"/>
              </w:rPr>
            </w:pPr>
            <w:r w:rsidRPr="006E6987">
              <w:rPr>
                <w:spacing w:val="-4"/>
                <w:sz w:val="20"/>
              </w:rPr>
              <w:t>2027</w:t>
            </w:r>
          </w:p>
          <w:p w:rsidR="00E64A32" w:rsidRPr="006E6987" w:rsidRDefault="00E64A32" w:rsidP="007156C6">
            <w:pPr>
              <w:pStyle w:val="TableParagraph"/>
              <w:spacing w:line="229" w:lineRule="exact"/>
              <w:ind w:left="10" w:right="5"/>
              <w:jc w:val="center"/>
              <w:rPr>
                <w:sz w:val="20"/>
              </w:rPr>
            </w:pPr>
            <w:r w:rsidRPr="006E6987">
              <w:rPr>
                <w:spacing w:val="-5"/>
                <w:sz w:val="20"/>
              </w:rPr>
              <w:t>год</w:t>
            </w:r>
          </w:p>
        </w:tc>
        <w:tc>
          <w:tcPr>
            <w:tcW w:w="850" w:type="dxa"/>
          </w:tcPr>
          <w:p w:rsidR="00E64A32" w:rsidRPr="006E6987" w:rsidRDefault="00E64A32" w:rsidP="007156C6">
            <w:pPr>
              <w:pStyle w:val="TableParagraph"/>
              <w:spacing w:line="224" w:lineRule="exact"/>
              <w:ind w:left="222"/>
              <w:rPr>
                <w:sz w:val="20"/>
              </w:rPr>
            </w:pPr>
            <w:r w:rsidRPr="006E6987">
              <w:rPr>
                <w:spacing w:val="-4"/>
                <w:sz w:val="20"/>
              </w:rPr>
              <w:t>2028</w:t>
            </w:r>
          </w:p>
          <w:p w:rsidR="00E64A32" w:rsidRPr="006E6987" w:rsidRDefault="00E64A32" w:rsidP="007156C6">
            <w:pPr>
              <w:pStyle w:val="TableParagraph"/>
              <w:spacing w:line="229" w:lineRule="exact"/>
              <w:ind w:left="287"/>
              <w:rPr>
                <w:sz w:val="20"/>
              </w:rPr>
            </w:pPr>
            <w:r w:rsidRPr="006E6987">
              <w:rPr>
                <w:spacing w:val="-5"/>
                <w:sz w:val="20"/>
              </w:rPr>
              <w:t>год</w:t>
            </w:r>
          </w:p>
        </w:tc>
        <w:tc>
          <w:tcPr>
            <w:tcW w:w="849" w:type="dxa"/>
          </w:tcPr>
          <w:p w:rsidR="00E64A32" w:rsidRPr="006E6987" w:rsidRDefault="00E64A32" w:rsidP="007156C6">
            <w:pPr>
              <w:pStyle w:val="TableParagraph"/>
              <w:spacing w:line="224" w:lineRule="exact"/>
              <w:ind w:left="224"/>
              <w:rPr>
                <w:sz w:val="20"/>
              </w:rPr>
            </w:pPr>
            <w:r w:rsidRPr="006E6987">
              <w:rPr>
                <w:spacing w:val="-4"/>
                <w:sz w:val="20"/>
              </w:rPr>
              <w:t>2029</w:t>
            </w:r>
          </w:p>
          <w:p w:rsidR="00E64A32" w:rsidRPr="006E6987" w:rsidRDefault="00E64A32" w:rsidP="007156C6">
            <w:pPr>
              <w:pStyle w:val="TableParagraph"/>
              <w:spacing w:line="229" w:lineRule="exact"/>
              <w:ind w:left="286"/>
              <w:rPr>
                <w:sz w:val="20"/>
              </w:rPr>
            </w:pPr>
            <w:r w:rsidRPr="006E6987">
              <w:rPr>
                <w:spacing w:val="-5"/>
                <w:sz w:val="20"/>
              </w:rPr>
              <w:t>год</w:t>
            </w:r>
          </w:p>
        </w:tc>
        <w:tc>
          <w:tcPr>
            <w:tcW w:w="850" w:type="dxa"/>
          </w:tcPr>
          <w:p w:rsidR="00E64A32" w:rsidRPr="006E6987" w:rsidRDefault="00E64A32" w:rsidP="007156C6">
            <w:pPr>
              <w:pStyle w:val="TableParagraph"/>
              <w:spacing w:line="224" w:lineRule="exact"/>
              <w:ind w:left="225"/>
              <w:rPr>
                <w:sz w:val="20"/>
              </w:rPr>
            </w:pPr>
            <w:r w:rsidRPr="006E6987">
              <w:rPr>
                <w:spacing w:val="-4"/>
                <w:sz w:val="20"/>
              </w:rPr>
              <w:t>2030</w:t>
            </w:r>
          </w:p>
          <w:p w:rsidR="00E64A32" w:rsidRPr="006E6987" w:rsidRDefault="00E64A32" w:rsidP="007156C6">
            <w:pPr>
              <w:pStyle w:val="TableParagraph"/>
              <w:spacing w:line="229" w:lineRule="exact"/>
              <w:ind w:left="290"/>
              <w:rPr>
                <w:sz w:val="20"/>
              </w:rPr>
            </w:pPr>
            <w:r w:rsidRPr="006E6987">
              <w:rPr>
                <w:spacing w:val="-5"/>
                <w:sz w:val="20"/>
              </w:rPr>
              <w:t>год</w:t>
            </w:r>
          </w:p>
        </w:tc>
      </w:tr>
      <w:tr w:rsidR="00E64A32" w:rsidRPr="006E6987" w:rsidTr="007156C6">
        <w:trPr>
          <w:trHeight w:val="1656"/>
        </w:trPr>
        <w:tc>
          <w:tcPr>
            <w:tcW w:w="994" w:type="dxa"/>
          </w:tcPr>
          <w:p w:rsidR="00E64A32" w:rsidRPr="006E6987" w:rsidRDefault="00E64A32" w:rsidP="007156C6">
            <w:pPr>
              <w:pStyle w:val="TableParagraph"/>
              <w:spacing w:line="268" w:lineRule="exact"/>
              <w:ind w:right="334"/>
              <w:jc w:val="right"/>
              <w:rPr>
                <w:sz w:val="24"/>
              </w:rPr>
            </w:pPr>
            <w:r w:rsidRPr="006E6987">
              <w:rPr>
                <w:spacing w:val="-2"/>
                <w:sz w:val="24"/>
              </w:rPr>
              <w:t>5.6.1.</w:t>
            </w:r>
          </w:p>
        </w:tc>
        <w:tc>
          <w:tcPr>
            <w:tcW w:w="2103" w:type="dxa"/>
          </w:tcPr>
          <w:p w:rsidR="00E64A32" w:rsidRPr="006E6987" w:rsidRDefault="00E64A32" w:rsidP="007156C6">
            <w:pPr>
              <w:pStyle w:val="TableParagraph"/>
              <w:ind w:left="107"/>
              <w:rPr>
                <w:sz w:val="24"/>
              </w:rPr>
            </w:pPr>
            <w:r w:rsidRPr="006E6987">
              <w:rPr>
                <w:spacing w:val="-2"/>
                <w:sz w:val="24"/>
              </w:rPr>
              <w:t xml:space="preserve">Повышение квалификации педагогических </w:t>
            </w:r>
            <w:r w:rsidRPr="006E6987">
              <w:rPr>
                <w:sz w:val="24"/>
              </w:rPr>
              <w:t xml:space="preserve">работников и </w:t>
            </w:r>
            <w:r w:rsidRPr="006E6987">
              <w:rPr>
                <w:spacing w:val="-2"/>
                <w:sz w:val="24"/>
              </w:rPr>
              <w:t>управленческих</w:t>
            </w:r>
          </w:p>
          <w:p w:rsidR="00E64A32" w:rsidRPr="006E6987" w:rsidRDefault="00E64A32" w:rsidP="007156C6">
            <w:pPr>
              <w:pStyle w:val="TableParagraph"/>
              <w:spacing w:line="264" w:lineRule="exact"/>
              <w:ind w:left="107"/>
              <w:rPr>
                <w:sz w:val="24"/>
              </w:rPr>
            </w:pPr>
            <w:r w:rsidRPr="006E6987">
              <w:rPr>
                <w:spacing w:val="-2"/>
                <w:sz w:val="24"/>
              </w:rPr>
              <w:t>кадров</w:t>
            </w:r>
          </w:p>
        </w:tc>
        <w:tc>
          <w:tcPr>
            <w:tcW w:w="1462" w:type="dxa"/>
          </w:tcPr>
          <w:p w:rsidR="00E64A32" w:rsidRPr="006E6987" w:rsidRDefault="00E64A32" w:rsidP="007156C6">
            <w:pPr>
              <w:pStyle w:val="TableParagraph"/>
            </w:pPr>
            <w:r w:rsidRPr="006E6987">
              <w:t>Организована подготовка педагогов дополнительного образования</w:t>
            </w:r>
          </w:p>
        </w:tc>
        <w:tc>
          <w:tcPr>
            <w:tcW w:w="700" w:type="dxa"/>
          </w:tcPr>
          <w:p w:rsidR="00E64A32" w:rsidRPr="006E6987" w:rsidRDefault="00E64A32" w:rsidP="007156C6">
            <w:pPr>
              <w:pStyle w:val="TableParagraph"/>
            </w:pPr>
            <w:r w:rsidRPr="006E6987">
              <w:t>человек</w:t>
            </w:r>
          </w:p>
        </w:tc>
        <w:tc>
          <w:tcPr>
            <w:tcW w:w="839" w:type="dxa"/>
          </w:tcPr>
          <w:p w:rsidR="00E64A32" w:rsidRPr="006E6987" w:rsidRDefault="00E64A32" w:rsidP="007156C6">
            <w:pPr>
              <w:pStyle w:val="TableParagraph"/>
            </w:pPr>
          </w:p>
          <w:p w:rsidR="00E64A32" w:rsidRPr="006E6987" w:rsidRDefault="00E64A32" w:rsidP="007156C6">
            <w:r w:rsidRPr="006E6987">
              <w:t>53</w:t>
            </w:r>
          </w:p>
        </w:tc>
        <w:tc>
          <w:tcPr>
            <w:tcW w:w="850" w:type="dxa"/>
          </w:tcPr>
          <w:p w:rsidR="00E64A32" w:rsidRPr="006E6987" w:rsidRDefault="00E64A32" w:rsidP="007156C6">
            <w:pPr>
              <w:pStyle w:val="TableParagraph"/>
            </w:pPr>
            <w:r w:rsidRPr="006E6987">
              <w:t>55</w:t>
            </w:r>
          </w:p>
        </w:tc>
        <w:tc>
          <w:tcPr>
            <w:tcW w:w="852" w:type="dxa"/>
          </w:tcPr>
          <w:p w:rsidR="00E64A32" w:rsidRPr="006E6987" w:rsidRDefault="00E64A32" w:rsidP="007156C6">
            <w:pPr>
              <w:pStyle w:val="TableParagraph"/>
            </w:pPr>
            <w:r w:rsidRPr="006E6987">
              <w:t>60</w:t>
            </w:r>
          </w:p>
        </w:tc>
        <w:tc>
          <w:tcPr>
            <w:tcW w:w="850" w:type="dxa"/>
          </w:tcPr>
          <w:p w:rsidR="00E64A32" w:rsidRPr="006E6987" w:rsidRDefault="00E64A32" w:rsidP="007156C6">
            <w:pPr>
              <w:pStyle w:val="TableParagraph"/>
            </w:pPr>
            <w:r w:rsidRPr="006E6987">
              <w:t>60</w:t>
            </w:r>
          </w:p>
        </w:tc>
        <w:tc>
          <w:tcPr>
            <w:tcW w:w="849" w:type="dxa"/>
          </w:tcPr>
          <w:p w:rsidR="00E64A32" w:rsidRPr="006E6987" w:rsidRDefault="00E64A32" w:rsidP="007156C6">
            <w:pPr>
              <w:pStyle w:val="TableParagraph"/>
            </w:pPr>
            <w:r w:rsidRPr="006E6987">
              <w:t>70</w:t>
            </w:r>
          </w:p>
        </w:tc>
        <w:tc>
          <w:tcPr>
            <w:tcW w:w="850" w:type="dxa"/>
          </w:tcPr>
          <w:p w:rsidR="00E64A32" w:rsidRPr="006E6987" w:rsidRDefault="00E64A32" w:rsidP="007156C6">
            <w:pPr>
              <w:pStyle w:val="TableParagraph"/>
            </w:pPr>
            <w:r w:rsidRPr="006E6987">
              <w:t>80</w:t>
            </w:r>
          </w:p>
        </w:tc>
      </w:tr>
      <w:tr w:rsidR="00E64A32" w:rsidRPr="006E6987" w:rsidTr="007156C6">
        <w:trPr>
          <w:trHeight w:val="1103"/>
        </w:trPr>
        <w:tc>
          <w:tcPr>
            <w:tcW w:w="994" w:type="dxa"/>
          </w:tcPr>
          <w:p w:rsidR="00E64A32" w:rsidRPr="006E6987" w:rsidRDefault="00E64A32" w:rsidP="007156C6">
            <w:pPr>
              <w:pStyle w:val="TableParagraph"/>
              <w:spacing w:line="268" w:lineRule="exact"/>
              <w:ind w:right="334"/>
              <w:jc w:val="right"/>
              <w:rPr>
                <w:sz w:val="24"/>
              </w:rPr>
            </w:pPr>
            <w:r w:rsidRPr="006E6987">
              <w:rPr>
                <w:spacing w:val="-2"/>
                <w:sz w:val="24"/>
              </w:rPr>
              <w:t>5.6.2.</w:t>
            </w:r>
          </w:p>
        </w:tc>
        <w:tc>
          <w:tcPr>
            <w:tcW w:w="2103" w:type="dxa"/>
          </w:tcPr>
          <w:p w:rsidR="00E64A32" w:rsidRPr="006E6987" w:rsidRDefault="00E64A32" w:rsidP="007156C6">
            <w:pPr>
              <w:pStyle w:val="TableParagraph"/>
              <w:ind w:left="107"/>
              <w:rPr>
                <w:sz w:val="24"/>
              </w:rPr>
            </w:pPr>
            <w:proofErr w:type="spellStart"/>
            <w:r w:rsidRPr="006E6987">
              <w:rPr>
                <w:spacing w:val="-2"/>
                <w:sz w:val="24"/>
              </w:rPr>
              <w:t>Системаоплаты</w:t>
            </w:r>
            <w:proofErr w:type="spellEnd"/>
            <w:r w:rsidRPr="006E6987">
              <w:rPr>
                <w:spacing w:val="-2"/>
                <w:sz w:val="24"/>
              </w:rPr>
              <w:t xml:space="preserve"> труда</w:t>
            </w:r>
          </w:p>
          <w:p w:rsidR="00E64A32" w:rsidRPr="006E6987" w:rsidRDefault="00E64A32" w:rsidP="007156C6">
            <w:pPr>
              <w:pStyle w:val="TableParagraph"/>
              <w:spacing w:line="270" w:lineRule="atLeast"/>
              <w:ind w:left="107"/>
              <w:rPr>
                <w:sz w:val="24"/>
              </w:rPr>
            </w:pPr>
            <w:r w:rsidRPr="006E6987">
              <w:rPr>
                <w:spacing w:val="-2"/>
                <w:sz w:val="24"/>
              </w:rPr>
              <w:t>педагогических работников</w:t>
            </w:r>
          </w:p>
        </w:tc>
        <w:tc>
          <w:tcPr>
            <w:tcW w:w="1462" w:type="dxa"/>
          </w:tcPr>
          <w:p w:rsidR="00E64A32" w:rsidRPr="006E6987" w:rsidRDefault="00E64A32" w:rsidP="007156C6">
            <w:pPr>
              <w:pStyle w:val="TableParagraph"/>
            </w:pPr>
            <w:r w:rsidRPr="006E6987">
              <w:t xml:space="preserve">Доля педагогических работников, переведенных на единую систему оплаты труда </w:t>
            </w:r>
          </w:p>
        </w:tc>
        <w:tc>
          <w:tcPr>
            <w:tcW w:w="700" w:type="dxa"/>
          </w:tcPr>
          <w:p w:rsidR="00E64A32" w:rsidRPr="006E6987" w:rsidRDefault="00E64A32" w:rsidP="007156C6">
            <w:pPr>
              <w:pStyle w:val="TableParagraph"/>
            </w:pPr>
            <w:r w:rsidRPr="006E6987">
              <w:t>%</w:t>
            </w:r>
          </w:p>
        </w:tc>
        <w:tc>
          <w:tcPr>
            <w:tcW w:w="839" w:type="dxa"/>
          </w:tcPr>
          <w:p w:rsidR="00E64A32" w:rsidRPr="006E6987" w:rsidRDefault="00E64A32" w:rsidP="007156C6">
            <w:pPr>
              <w:pStyle w:val="TableParagraph"/>
            </w:pPr>
            <w:r w:rsidRPr="006E6987">
              <w:t>100</w:t>
            </w:r>
          </w:p>
        </w:tc>
        <w:tc>
          <w:tcPr>
            <w:tcW w:w="850" w:type="dxa"/>
          </w:tcPr>
          <w:p w:rsidR="00E64A32" w:rsidRPr="006E6987" w:rsidRDefault="00E64A32" w:rsidP="007156C6">
            <w:pPr>
              <w:pStyle w:val="TableParagraph"/>
            </w:pPr>
            <w:r w:rsidRPr="006E6987">
              <w:t>100</w:t>
            </w:r>
          </w:p>
        </w:tc>
        <w:tc>
          <w:tcPr>
            <w:tcW w:w="852" w:type="dxa"/>
          </w:tcPr>
          <w:p w:rsidR="00E64A32" w:rsidRPr="006E6987" w:rsidRDefault="00E64A32" w:rsidP="007156C6">
            <w:pPr>
              <w:pStyle w:val="TableParagraph"/>
            </w:pPr>
            <w:r w:rsidRPr="006E6987">
              <w:t>100</w:t>
            </w:r>
          </w:p>
        </w:tc>
        <w:tc>
          <w:tcPr>
            <w:tcW w:w="850" w:type="dxa"/>
          </w:tcPr>
          <w:p w:rsidR="00E64A32" w:rsidRPr="006E6987" w:rsidRDefault="00E64A32" w:rsidP="007156C6">
            <w:pPr>
              <w:pStyle w:val="TableParagraph"/>
            </w:pPr>
            <w:r w:rsidRPr="006E6987">
              <w:t>100</w:t>
            </w:r>
          </w:p>
        </w:tc>
        <w:tc>
          <w:tcPr>
            <w:tcW w:w="849" w:type="dxa"/>
          </w:tcPr>
          <w:p w:rsidR="00E64A32" w:rsidRPr="006E6987" w:rsidRDefault="00E64A32" w:rsidP="007156C6">
            <w:pPr>
              <w:pStyle w:val="TableParagraph"/>
            </w:pPr>
            <w:r w:rsidRPr="006E6987">
              <w:t>100</w:t>
            </w:r>
          </w:p>
        </w:tc>
        <w:tc>
          <w:tcPr>
            <w:tcW w:w="850" w:type="dxa"/>
          </w:tcPr>
          <w:p w:rsidR="00E64A32" w:rsidRPr="006E6987" w:rsidRDefault="00E64A32" w:rsidP="007156C6">
            <w:pPr>
              <w:pStyle w:val="TableParagraph"/>
            </w:pPr>
            <w:r w:rsidRPr="006E6987">
              <w:t>100</w:t>
            </w:r>
          </w:p>
        </w:tc>
      </w:tr>
      <w:tr w:rsidR="00E64A32" w:rsidRPr="006E6987" w:rsidTr="007156C6">
        <w:trPr>
          <w:trHeight w:val="2484"/>
        </w:trPr>
        <w:tc>
          <w:tcPr>
            <w:tcW w:w="994" w:type="dxa"/>
          </w:tcPr>
          <w:p w:rsidR="00E64A32" w:rsidRPr="006E6987" w:rsidRDefault="00E64A32" w:rsidP="007156C6">
            <w:pPr>
              <w:pStyle w:val="TableParagraph"/>
              <w:spacing w:line="267" w:lineRule="exact"/>
              <w:ind w:right="334"/>
              <w:jc w:val="right"/>
              <w:rPr>
                <w:sz w:val="24"/>
              </w:rPr>
            </w:pPr>
            <w:r w:rsidRPr="006E6987">
              <w:rPr>
                <w:spacing w:val="-2"/>
                <w:sz w:val="24"/>
              </w:rPr>
              <w:t>5.6.3.</w:t>
            </w:r>
          </w:p>
        </w:tc>
        <w:tc>
          <w:tcPr>
            <w:tcW w:w="2103" w:type="dxa"/>
          </w:tcPr>
          <w:p w:rsidR="00E64A32" w:rsidRPr="006E6987" w:rsidRDefault="00E64A32" w:rsidP="007156C6">
            <w:pPr>
              <w:pStyle w:val="TableParagraph"/>
              <w:spacing w:line="267" w:lineRule="exact"/>
              <w:ind w:left="107"/>
              <w:rPr>
                <w:sz w:val="24"/>
              </w:rPr>
            </w:pPr>
            <w:r w:rsidRPr="006E6987">
              <w:rPr>
                <w:spacing w:val="-2"/>
                <w:sz w:val="24"/>
              </w:rPr>
              <w:t>Оснащение</w:t>
            </w:r>
          </w:p>
          <w:p w:rsidR="00E64A32" w:rsidRPr="006E6987" w:rsidRDefault="00E64A32" w:rsidP="007156C6">
            <w:pPr>
              <w:pStyle w:val="TableParagraph"/>
              <w:ind w:left="107"/>
              <w:rPr>
                <w:sz w:val="24"/>
              </w:rPr>
            </w:pPr>
            <w:r w:rsidRPr="006E6987">
              <w:rPr>
                <w:spacing w:val="-2"/>
                <w:sz w:val="24"/>
              </w:rPr>
              <w:t>организаций, реализующих</w:t>
            </w:r>
          </w:p>
          <w:p w:rsidR="00E64A32" w:rsidRPr="006E6987" w:rsidRDefault="00E64A32" w:rsidP="007156C6">
            <w:pPr>
              <w:pStyle w:val="TableParagraph"/>
              <w:ind w:left="107"/>
              <w:rPr>
                <w:sz w:val="24"/>
              </w:rPr>
            </w:pPr>
            <w:r w:rsidRPr="006E6987">
              <w:rPr>
                <w:spacing w:val="-2"/>
                <w:sz w:val="24"/>
              </w:rPr>
              <w:t xml:space="preserve">дополнительные </w:t>
            </w:r>
            <w:proofErr w:type="spellStart"/>
            <w:proofErr w:type="gramStart"/>
            <w:r w:rsidRPr="006E6987">
              <w:rPr>
                <w:spacing w:val="-2"/>
                <w:sz w:val="24"/>
              </w:rPr>
              <w:t>общеобразователь</w:t>
            </w:r>
            <w:proofErr w:type="spellEnd"/>
            <w:r w:rsidRPr="006E6987">
              <w:rPr>
                <w:spacing w:val="-2"/>
                <w:sz w:val="24"/>
              </w:rPr>
              <w:t xml:space="preserve"> </w:t>
            </w:r>
            <w:proofErr w:type="spellStart"/>
            <w:r w:rsidRPr="006E6987">
              <w:rPr>
                <w:sz w:val="24"/>
              </w:rPr>
              <w:t>ные</w:t>
            </w:r>
            <w:proofErr w:type="spellEnd"/>
            <w:proofErr w:type="gramEnd"/>
            <w:r w:rsidRPr="006E6987">
              <w:rPr>
                <w:sz w:val="24"/>
              </w:rPr>
              <w:t xml:space="preserve"> программы, </w:t>
            </w:r>
            <w:r w:rsidRPr="006E6987">
              <w:rPr>
                <w:spacing w:val="-2"/>
                <w:sz w:val="24"/>
              </w:rPr>
              <w:t>средствами</w:t>
            </w:r>
          </w:p>
          <w:p w:rsidR="00E64A32" w:rsidRPr="006E6987" w:rsidRDefault="00E64A32" w:rsidP="007156C6">
            <w:pPr>
              <w:pStyle w:val="TableParagraph"/>
              <w:spacing w:line="270" w:lineRule="atLeast"/>
              <w:ind w:left="107"/>
              <w:rPr>
                <w:sz w:val="24"/>
              </w:rPr>
            </w:pPr>
            <w:proofErr w:type="spellStart"/>
            <w:r w:rsidRPr="006E6987">
              <w:rPr>
                <w:sz w:val="24"/>
              </w:rPr>
              <w:t>обученияи</w:t>
            </w:r>
            <w:proofErr w:type="spellEnd"/>
            <w:r w:rsidRPr="006E6987">
              <w:rPr>
                <w:sz w:val="24"/>
              </w:rPr>
              <w:t xml:space="preserve"> </w:t>
            </w:r>
            <w:r w:rsidRPr="006E6987">
              <w:rPr>
                <w:spacing w:val="-2"/>
                <w:sz w:val="24"/>
              </w:rPr>
              <w:t>воспитания</w:t>
            </w:r>
          </w:p>
        </w:tc>
        <w:tc>
          <w:tcPr>
            <w:tcW w:w="1462" w:type="dxa"/>
          </w:tcPr>
          <w:p w:rsidR="00E64A32" w:rsidRPr="006E6987" w:rsidRDefault="00E64A32" w:rsidP="007156C6">
            <w:pPr>
              <w:pStyle w:val="TableParagraph"/>
            </w:pPr>
            <w:r w:rsidRPr="006E6987">
              <w:rPr>
                <w:rFonts w:eastAsia="Calibri"/>
                <w:spacing w:val="-2"/>
              </w:rPr>
              <w:t xml:space="preserve">Количество новых мест </w:t>
            </w:r>
            <w:r w:rsidRPr="006E6987">
              <w:rPr>
                <w:rFonts w:eastAsia="Calibri"/>
                <w:spacing w:val="-2"/>
              </w:rPr>
              <w:br/>
              <w:t xml:space="preserve">в образовательных организациях различных типов для реализации дополнительных </w:t>
            </w:r>
            <w:proofErr w:type="spellStart"/>
            <w:r w:rsidRPr="006E6987">
              <w:rPr>
                <w:rFonts w:eastAsia="Calibri"/>
                <w:spacing w:val="-2"/>
              </w:rPr>
              <w:t>общеразвивающих</w:t>
            </w:r>
            <w:proofErr w:type="spellEnd"/>
            <w:r w:rsidRPr="006E6987">
              <w:rPr>
                <w:rFonts w:eastAsia="Calibri"/>
                <w:spacing w:val="-2"/>
              </w:rPr>
              <w:t xml:space="preserve"> программ всех направленностей</w:t>
            </w:r>
          </w:p>
        </w:tc>
        <w:tc>
          <w:tcPr>
            <w:tcW w:w="700" w:type="dxa"/>
          </w:tcPr>
          <w:p w:rsidR="00E64A32" w:rsidRPr="006E6987" w:rsidRDefault="00E64A32" w:rsidP="007156C6">
            <w:pPr>
              <w:pStyle w:val="TableParagraph"/>
            </w:pPr>
            <w:r w:rsidRPr="006E6987">
              <w:t>ед.</w:t>
            </w:r>
          </w:p>
        </w:tc>
        <w:tc>
          <w:tcPr>
            <w:tcW w:w="839" w:type="dxa"/>
          </w:tcPr>
          <w:p w:rsidR="00E64A32" w:rsidRPr="006E6987" w:rsidRDefault="00E64A32" w:rsidP="007156C6">
            <w:pPr>
              <w:pStyle w:val="TableParagraph"/>
            </w:pPr>
            <w:r w:rsidRPr="006E6987">
              <w:t>5</w:t>
            </w:r>
          </w:p>
        </w:tc>
        <w:tc>
          <w:tcPr>
            <w:tcW w:w="850" w:type="dxa"/>
          </w:tcPr>
          <w:p w:rsidR="00E64A32" w:rsidRPr="006E6987" w:rsidRDefault="00E64A32" w:rsidP="007156C6">
            <w:pPr>
              <w:pStyle w:val="TableParagraph"/>
            </w:pPr>
            <w:r w:rsidRPr="006E6987">
              <w:t>7</w:t>
            </w:r>
          </w:p>
        </w:tc>
        <w:tc>
          <w:tcPr>
            <w:tcW w:w="852" w:type="dxa"/>
          </w:tcPr>
          <w:p w:rsidR="00E64A32" w:rsidRPr="006E6987" w:rsidRDefault="00E64A32" w:rsidP="007156C6">
            <w:pPr>
              <w:pStyle w:val="TableParagraph"/>
            </w:pPr>
            <w:r w:rsidRPr="006E6987">
              <w:t>9</w:t>
            </w:r>
          </w:p>
        </w:tc>
        <w:tc>
          <w:tcPr>
            <w:tcW w:w="850" w:type="dxa"/>
          </w:tcPr>
          <w:p w:rsidR="00E64A32" w:rsidRPr="006E6987" w:rsidRDefault="00E64A32" w:rsidP="007156C6">
            <w:pPr>
              <w:pStyle w:val="TableParagraph"/>
            </w:pPr>
            <w:r w:rsidRPr="006E6987">
              <w:t>9</w:t>
            </w:r>
          </w:p>
        </w:tc>
        <w:tc>
          <w:tcPr>
            <w:tcW w:w="849" w:type="dxa"/>
          </w:tcPr>
          <w:p w:rsidR="00E64A32" w:rsidRPr="006E6987" w:rsidRDefault="00E64A32" w:rsidP="007156C6">
            <w:pPr>
              <w:pStyle w:val="TableParagraph"/>
            </w:pPr>
            <w:r w:rsidRPr="006E6987">
              <w:t>10</w:t>
            </w:r>
          </w:p>
        </w:tc>
        <w:tc>
          <w:tcPr>
            <w:tcW w:w="850" w:type="dxa"/>
          </w:tcPr>
          <w:p w:rsidR="00E64A32" w:rsidRPr="006E6987" w:rsidRDefault="00E64A32" w:rsidP="007156C6">
            <w:pPr>
              <w:pStyle w:val="TableParagraph"/>
            </w:pPr>
            <w:r w:rsidRPr="006E6987">
              <w:t>10</w:t>
            </w:r>
          </w:p>
        </w:tc>
      </w:tr>
      <w:tr w:rsidR="00E64A32" w:rsidRPr="006E6987" w:rsidTr="007156C6">
        <w:trPr>
          <w:trHeight w:val="1932"/>
        </w:trPr>
        <w:tc>
          <w:tcPr>
            <w:tcW w:w="994" w:type="dxa"/>
          </w:tcPr>
          <w:p w:rsidR="00E64A32" w:rsidRPr="006E6987" w:rsidRDefault="00E64A32" w:rsidP="007156C6">
            <w:pPr>
              <w:pStyle w:val="TableParagraph"/>
              <w:spacing w:line="268" w:lineRule="exact"/>
              <w:ind w:right="334"/>
              <w:jc w:val="right"/>
              <w:rPr>
                <w:sz w:val="24"/>
              </w:rPr>
            </w:pPr>
            <w:r w:rsidRPr="006E6987">
              <w:rPr>
                <w:spacing w:val="-2"/>
                <w:sz w:val="24"/>
              </w:rPr>
              <w:t>5.6.4.</w:t>
            </w:r>
          </w:p>
        </w:tc>
        <w:tc>
          <w:tcPr>
            <w:tcW w:w="2103" w:type="dxa"/>
          </w:tcPr>
          <w:p w:rsidR="00E64A32" w:rsidRPr="006E6987" w:rsidRDefault="00E64A32" w:rsidP="007156C6">
            <w:pPr>
              <w:pStyle w:val="TableParagraph"/>
              <w:spacing w:line="268" w:lineRule="exact"/>
              <w:ind w:left="107"/>
              <w:rPr>
                <w:sz w:val="24"/>
              </w:rPr>
            </w:pPr>
            <w:r w:rsidRPr="006E6987">
              <w:rPr>
                <w:spacing w:val="-2"/>
                <w:sz w:val="24"/>
              </w:rPr>
              <w:t>Капитальный</w:t>
            </w:r>
          </w:p>
          <w:p w:rsidR="00E64A32" w:rsidRPr="006E6987" w:rsidRDefault="00E64A32" w:rsidP="007156C6">
            <w:pPr>
              <w:pStyle w:val="TableParagraph"/>
              <w:ind w:left="107" w:right="215"/>
              <w:jc w:val="both"/>
              <w:rPr>
                <w:sz w:val="24"/>
              </w:rPr>
            </w:pPr>
            <w:r w:rsidRPr="006E6987">
              <w:rPr>
                <w:sz w:val="24"/>
              </w:rPr>
              <w:t xml:space="preserve">ремонт объектов </w:t>
            </w:r>
            <w:r w:rsidRPr="006E6987">
              <w:rPr>
                <w:spacing w:val="-2"/>
                <w:sz w:val="24"/>
              </w:rPr>
              <w:t>дополнительного образования:</w:t>
            </w:r>
          </w:p>
          <w:p w:rsidR="00E64A32" w:rsidRPr="006E6987" w:rsidRDefault="00E64A32" w:rsidP="007156C6">
            <w:pPr>
              <w:pStyle w:val="TableParagraph"/>
              <w:spacing w:line="270" w:lineRule="atLeast"/>
              <w:ind w:left="107"/>
              <w:rPr>
                <w:sz w:val="24"/>
              </w:rPr>
            </w:pPr>
            <w:proofErr w:type="spellStart"/>
            <w:r w:rsidRPr="006E6987">
              <w:rPr>
                <w:spacing w:val="-2"/>
                <w:sz w:val="24"/>
              </w:rPr>
              <w:t>пообъектовказа</w:t>
            </w:r>
            <w:proofErr w:type="spellEnd"/>
            <w:r w:rsidRPr="006E6987">
              <w:rPr>
                <w:spacing w:val="-2"/>
                <w:sz w:val="24"/>
              </w:rPr>
              <w:t xml:space="preserve"> </w:t>
            </w:r>
            <w:r w:rsidRPr="006E6987">
              <w:rPr>
                <w:sz w:val="24"/>
              </w:rPr>
              <w:t xml:space="preserve">счет средств </w:t>
            </w:r>
            <w:r w:rsidRPr="006E6987">
              <w:rPr>
                <w:sz w:val="24"/>
              </w:rPr>
              <w:lastRenderedPageBreak/>
              <w:t>субъектов РФ</w:t>
            </w:r>
          </w:p>
        </w:tc>
        <w:tc>
          <w:tcPr>
            <w:tcW w:w="1462" w:type="dxa"/>
          </w:tcPr>
          <w:p w:rsidR="00E64A32" w:rsidRPr="006E6987" w:rsidRDefault="00E64A32" w:rsidP="007156C6">
            <w:pPr>
              <w:pStyle w:val="TableParagraph"/>
            </w:pPr>
            <w:r w:rsidRPr="006E6987">
              <w:lastRenderedPageBreak/>
              <w:t xml:space="preserve">Количество объектов дополнительного образования, в которых проведен капитальный </w:t>
            </w:r>
            <w:r w:rsidRPr="006E6987">
              <w:lastRenderedPageBreak/>
              <w:t xml:space="preserve">ремонт за счет средств субъектов РФ </w:t>
            </w:r>
          </w:p>
        </w:tc>
        <w:tc>
          <w:tcPr>
            <w:tcW w:w="700" w:type="dxa"/>
          </w:tcPr>
          <w:p w:rsidR="00E64A32" w:rsidRPr="006E6987" w:rsidRDefault="00E64A32" w:rsidP="007156C6">
            <w:pPr>
              <w:pStyle w:val="TableParagraph"/>
            </w:pPr>
            <w:r w:rsidRPr="006E6987">
              <w:lastRenderedPageBreak/>
              <w:t>ед.</w:t>
            </w:r>
          </w:p>
        </w:tc>
        <w:tc>
          <w:tcPr>
            <w:tcW w:w="839" w:type="dxa"/>
          </w:tcPr>
          <w:p w:rsidR="00E64A32" w:rsidRPr="006E6987" w:rsidRDefault="00E64A32" w:rsidP="007156C6">
            <w:pPr>
              <w:pStyle w:val="TableParagraph"/>
            </w:pPr>
            <w:r w:rsidRPr="006E6987">
              <w:t>0</w:t>
            </w:r>
          </w:p>
        </w:tc>
        <w:tc>
          <w:tcPr>
            <w:tcW w:w="850" w:type="dxa"/>
          </w:tcPr>
          <w:p w:rsidR="00E64A32" w:rsidRPr="006E6987" w:rsidRDefault="00E64A32" w:rsidP="007156C6">
            <w:pPr>
              <w:pStyle w:val="TableParagraph"/>
            </w:pPr>
          </w:p>
        </w:tc>
        <w:tc>
          <w:tcPr>
            <w:tcW w:w="852" w:type="dxa"/>
          </w:tcPr>
          <w:p w:rsidR="00E64A32" w:rsidRPr="006E6987" w:rsidRDefault="00E64A32" w:rsidP="007156C6">
            <w:pPr>
              <w:pStyle w:val="TableParagraph"/>
            </w:pPr>
          </w:p>
        </w:tc>
        <w:tc>
          <w:tcPr>
            <w:tcW w:w="850" w:type="dxa"/>
          </w:tcPr>
          <w:p w:rsidR="00E64A32" w:rsidRPr="006E6987" w:rsidRDefault="00E64A32" w:rsidP="007156C6">
            <w:pPr>
              <w:pStyle w:val="TableParagraph"/>
            </w:pPr>
          </w:p>
        </w:tc>
        <w:tc>
          <w:tcPr>
            <w:tcW w:w="849" w:type="dxa"/>
          </w:tcPr>
          <w:p w:rsidR="00E64A32" w:rsidRPr="006E6987" w:rsidRDefault="00E64A32" w:rsidP="007156C6">
            <w:pPr>
              <w:pStyle w:val="TableParagraph"/>
            </w:pPr>
          </w:p>
        </w:tc>
        <w:tc>
          <w:tcPr>
            <w:tcW w:w="850" w:type="dxa"/>
          </w:tcPr>
          <w:p w:rsidR="00E64A32" w:rsidRPr="006E6987" w:rsidRDefault="00E64A32" w:rsidP="007156C6">
            <w:pPr>
              <w:pStyle w:val="TableParagraph"/>
            </w:pPr>
          </w:p>
        </w:tc>
      </w:tr>
      <w:tr w:rsidR="00E64A32" w:rsidRPr="006E6987" w:rsidTr="007156C6">
        <w:trPr>
          <w:trHeight w:val="2207"/>
        </w:trPr>
        <w:tc>
          <w:tcPr>
            <w:tcW w:w="994" w:type="dxa"/>
          </w:tcPr>
          <w:p w:rsidR="00E64A32" w:rsidRPr="006E6987" w:rsidRDefault="00E64A32" w:rsidP="007156C6">
            <w:pPr>
              <w:pStyle w:val="TableParagraph"/>
              <w:spacing w:line="268" w:lineRule="exact"/>
              <w:ind w:right="334"/>
              <w:jc w:val="right"/>
              <w:rPr>
                <w:sz w:val="24"/>
              </w:rPr>
            </w:pPr>
            <w:r w:rsidRPr="006E6987">
              <w:rPr>
                <w:spacing w:val="-2"/>
                <w:sz w:val="24"/>
              </w:rPr>
              <w:lastRenderedPageBreak/>
              <w:t>5.6.5.</w:t>
            </w:r>
          </w:p>
        </w:tc>
        <w:tc>
          <w:tcPr>
            <w:tcW w:w="2103" w:type="dxa"/>
          </w:tcPr>
          <w:p w:rsidR="00E64A32" w:rsidRPr="006E6987" w:rsidRDefault="00E64A32" w:rsidP="007156C6">
            <w:pPr>
              <w:pStyle w:val="TableParagraph"/>
              <w:spacing w:line="268" w:lineRule="exact"/>
              <w:ind w:left="107"/>
              <w:rPr>
                <w:sz w:val="24"/>
              </w:rPr>
            </w:pPr>
            <w:r w:rsidRPr="006E6987">
              <w:rPr>
                <w:spacing w:val="-2"/>
                <w:sz w:val="24"/>
              </w:rPr>
              <w:t>Капитальный</w:t>
            </w:r>
          </w:p>
          <w:p w:rsidR="00E64A32" w:rsidRPr="006E6987" w:rsidRDefault="00E64A32" w:rsidP="007156C6">
            <w:pPr>
              <w:pStyle w:val="TableParagraph"/>
              <w:ind w:left="107" w:right="215"/>
              <w:jc w:val="both"/>
              <w:rPr>
                <w:sz w:val="24"/>
              </w:rPr>
            </w:pPr>
            <w:r w:rsidRPr="006E6987">
              <w:rPr>
                <w:sz w:val="24"/>
              </w:rPr>
              <w:t xml:space="preserve">ремонт объектов </w:t>
            </w:r>
            <w:r w:rsidRPr="006E6987">
              <w:rPr>
                <w:spacing w:val="-2"/>
                <w:sz w:val="24"/>
              </w:rPr>
              <w:t>дополнительного образования:</w:t>
            </w:r>
          </w:p>
          <w:p w:rsidR="00E64A32" w:rsidRPr="006E6987" w:rsidRDefault="00E64A32" w:rsidP="007156C6">
            <w:pPr>
              <w:pStyle w:val="TableParagraph"/>
              <w:ind w:left="107"/>
              <w:rPr>
                <w:sz w:val="24"/>
              </w:rPr>
            </w:pPr>
            <w:proofErr w:type="spellStart"/>
            <w:r w:rsidRPr="006E6987">
              <w:rPr>
                <w:spacing w:val="-2"/>
                <w:sz w:val="24"/>
              </w:rPr>
              <w:t>пообъектовкас</w:t>
            </w:r>
            <w:proofErr w:type="spellEnd"/>
            <w:r w:rsidRPr="006E6987">
              <w:rPr>
                <w:spacing w:val="-2"/>
                <w:sz w:val="24"/>
              </w:rPr>
              <w:t xml:space="preserve"> участием</w:t>
            </w:r>
          </w:p>
          <w:p w:rsidR="00E64A32" w:rsidRPr="006E6987" w:rsidRDefault="00E64A32" w:rsidP="007156C6">
            <w:pPr>
              <w:pStyle w:val="TableParagraph"/>
              <w:spacing w:line="270" w:lineRule="atLeast"/>
              <w:ind w:left="107"/>
              <w:rPr>
                <w:sz w:val="24"/>
              </w:rPr>
            </w:pPr>
            <w:r w:rsidRPr="006E6987">
              <w:rPr>
                <w:spacing w:val="-2"/>
                <w:sz w:val="24"/>
              </w:rPr>
              <w:t>федерального бюджета</w:t>
            </w:r>
          </w:p>
        </w:tc>
        <w:tc>
          <w:tcPr>
            <w:tcW w:w="1462" w:type="dxa"/>
          </w:tcPr>
          <w:p w:rsidR="00E64A32" w:rsidRPr="006E6987" w:rsidRDefault="00E64A32" w:rsidP="007156C6">
            <w:pPr>
              <w:pStyle w:val="TableParagraph"/>
            </w:pPr>
            <w:r w:rsidRPr="006E6987">
              <w:t xml:space="preserve">Количество объектов дополнительного образования, в которых проведен капитальный ремонт за счет </w:t>
            </w:r>
            <w:r w:rsidRPr="006E6987">
              <w:rPr>
                <w:rFonts w:eastAsia="Calibri"/>
              </w:rPr>
              <w:t>федерального бюджета</w:t>
            </w:r>
          </w:p>
        </w:tc>
        <w:tc>
          <w:tcPr>
            <w:tcW w:w="700" w:type="dxa"/>
          </w:tcPr>
          <w:p w:rsidR="00E64A32" w:rsidRPr="006E6987" w:rsidRDefault="00E64A32" w:rsidP="007156C6">
            <w:pPr>
              <w:pStyle w:val="TableParagraph"/>
            </w:pPr>
            <w:r w:rsidRPr="006E6987">
              <w:t xml:space="preserve"> ед.</w:t>
            </w:r>
          </w:p>
        </w:tc>
        <w:tc>
          <w:tcPr>
            <w:tcW w:w="839" w:type="dxa"/>
          </w:tcPr>
          <w:p w:rsidR="00E64A32" w:rsidRPr="006E6987" w:rsidRDefault="00E64A32" w:rsidP="007156C6">
            <w:pPr>
              <w:pStyle w:val="TableParagraph"/>
            </w:pPr>
            <w:r w:rsidRPr="006E6987">
              <w:t>0</w:t>
            </w:r>
          </w:p>
        </w:tc>
        <w:tc>
          <w:tcPr>
            <w:tcW w:w="850" w:type="dxa"/>
          </w:tcPr>
          <w:p w:rsidR="00E64A32" w:rsidRPr="006E6987" w:rsidRDefault="00E64A32" w:rsidP="007156C6">
            <w:pPr>
              <w:pStyle w:val="TableParagraph"/>
            </w:pPr>
          </w:p>
        </w:tc>
        <w:tc>
          <w:tcPr>
            <w:tcW w:w="852" w:type="dxa"/>
          </w:tcPr>
          <w:p w:rsidR="00E64A32" w:rsidRPr="006E6987" w:rsidRDefault="00E64A32" w:rsidP="007156C6">
            <w:pPr>
              <w:pStyle w:val="TableParagraph"/>
            </w:pPr>
          </w:p>
        </w:tc>
        <w:tc>
          <w:tcPr>
            <w:tcW w:w="850" w:type="dxa"/>
          </w:tcPr>
          <w:p w:rsidR="00E64A32" w:rsidRPr="006E6987" w:rsidRDefault="00E64A32" w:rsidP="007156C6">
            <w:pPr>
              <w:pStyle w:val="TableParagraph"/>
            </w:pPr>
          </w:p>
        </w:tc>
        <w:tc>
          <w:tcPr>
            <w:tcW w:w="849" w:type="dxa"/>
          </w:tcPr>
          <w:p w:rsidR="00E64A32" w:rsidRPr="006E6987" w:rsidRDefault="00E64A32" w:rsidP="007156C6">
            <w:pPr>
              <w:pStyle w:val="TableParagraph"/>
            </w:pPr>
          </w:p>
        </w:tc>
        <w:tc>
          <w:tcPr>
            <w:tcW w:w="850" w:type="dxa"/>
          </w:tcPr>
          <w:p w:rsidR="00E64A32" w:rsidRPr="006E6987" w:rsidRDefault="00E64A32" w:rsidP="007156C6">
            <w:pPr>
              <w:pStyle w:val="TableParagraph"/>
            </w:pPr>
          </w:p>
        </w:tc>
      </w:tr>
      <w:tr w:rsidR="00E64A32" w:rsidRPr="006E6987" w:rsidTr="007156C6">
        <w:trPr>
          <w:trHeight w:val="1103"/>
        </w:trPr>
        <w:tc>
          <w:tcPr>
            <w:tcW w:w="994" w:type="dxa"/>
          </w:tcPr>
          <w:p w:rsidR="00E64A32" w:rsidRPr="006E6987" w:rsidRDefault="00E64A32" w:rsidP="007156C6">
            <w:pPr>
              <w:pStyle w:val="TableParagraph"/>
              <w:spacing w:line="268" w:lineRule="exact"/>
              <w:ind w:right="334"/>
              <w:jc w:val="right"/>
              <w:rPr>
                <w:sz w:val="24"/>
              </w:rPr>
            </w:pPr>
            <w:r w:rsidRPr="006E6987">
              <w:rPr>
                <w:spacing w:val="-2"/>
                <w:sz w:val="24"/>
              </w:rPr>
              <w:t>5.6.6.</w:t>
            </w:r>
          </w:p>
        </w:tc>
        <w:tc>
          <w:tcPr>
            <w:tcW w:w="2103" w:type="dxa"/>
          </w:tcPr>
          <w:p w:rsidR="00E64A32" w:rsidRPr="006E6987" w:rsidRDefault="00E64A32" w:rsidP="007156C6">
            <w:pPr>
              <w:pStyle w:val="TableParagraph"/>
              <w:ind w:left="107"/>
              <w:rPr>
                <w:sz w:val="24"/>
              </w:rPr>
            </w:pPr>
            <w:r w:rsidRPr="006E6987">
              <w:rPr>
                <w:spacing w:val="-2"/>
                <w:sz w:val="24"/>
              </w:rPr>
              <w:t>Строительство объектов</w:t>
            </w:r>
          </w:p>
          <w:p w:rsidR="00E64A32" w:rsidRPr="006E6987" w:rsidRDefault="00E64A32" w:rsidP="007156C6">
            <w:pPr>
              <w:pStyle w:val="TableParagraph"/>
              <w:spacing w:line="270" w:lineRule="atLeast"/>
              <w:ind w:left="107"/>
              <w:rPr>
                <w:sz w:val="24"/>
              </w:rPr>
            </w:pPr>
            <w:r w:rsidRPr="006E6987">
              <w:rPr>
                <w:spacing w:val="-2"/>
                <w:sz w:val="24"/>
              </w:rPr>
              <w:t>дополнительного образования</w:t>
            </w:r>
          </w:p>
        </w:tc>
        <w:tc>
          <w:tcPr>
            <w:tcW w:w="1462" w:type="dxa"/>
          </w:tcPr>
          <w:p w:rsidR="00E64A32" w:rsidRPr="006E6987" w:rsidRDefault="00E64A32" w:rsidP="007156C6">
            <w:pPr>
              <w:pStyle w:val="TableParagraph"/>
            </w:pPr>
            <w:r w:rsidRPr="006E6987">
              <w:t>Количество построенных объектов дополнительного образования</w:t>
            </w:r>
          </w:p>
        </w:tc>
        <w:tc>
          <w:tcPr>
            <w:tcW w:w="700" w:type="dxa"/>
          </w:tcPr>
          <w:p w:rsidR="00E64A32" w:rsidRPr="006E6987" w:rsidRDefault="00E64A32" w:rsidP="007156C6">
            <w:pPr>
              <w:pStyle w:val="TableParagraph"/>
            </w:pPr>
            <w:r w:rsidRPr="006E6987">
              <w:t>единиц</w:t>
            </w:r>
          </w:p>
        </w:tc>
        <w:tc>
          <w:tcPr>
            <w:tcW w:w="839" w:type="dxa"/>
          </w:tcPr>
          <w:p w:rsidR="00E64A32" w:rsidRPr="006E6987" w:rsidRDefault="00E64A32" w:rsidP="007156C6">
            <w:pPr>
              <w:pStyle w:val="TableParagraph"/>
            </w:pPr>
            <w:r w:rsidRPr="006E6987">
              <w:t>0</w:t>
            </w:r>
          </w:p>
        </w:tc>
        <w:tc>
          <w:tcPr>
            <w:tcW w:w="850" w:type="dxa"/>
          </w:tcPr>
          <w:p w:rsidR="00E64A32" w:rsidRPr="006E6987" w:rsidRDefault="00E64A32" w:rsidP="007156C6">
            <w:pPr>
              <w:pStyle w:val="TableParagraph"/>
            </w:pPr>
          </w:p>
        </w:tc>
        <w:tc>
          <w:tcPr>
            <w:tcW w:w="852" w:type="dxa"/>
          </w:tcPr>
          <w:p w:rsidR="00E64A32" w:rsidRPr="006E6987" w:rsidRDefault="00E64A32" w:rsidP="007156C6">
            <w:pPr>
              <w:pStyle w:val="TableParagraph"/>
            </w:pPr>
          </w:p>
        </w:tc>
        <w:tc>
          <w:tcPr>
            <w:tcW w:w="850" w:type="dxa"/>
          </w:tcPr>
          <w:p w:rsidR="00E64A32" w:rsidRPr="006E6987" w:rsidRDefault="00E64A32" w:rsidP="007156C6">
            <w:pPr>
              <w:pStyle w:val="TableParagraph"/>
            </w:pPr>
          </w:p>
        </w:tc>
        <w:tc>
          <w:tcPr>
            <w:tcW w:w="849" w:type="dxa"/>
          </w:tcPr>
          <w:p w:rsidR="00E64A32" w:rsidRPr="006E6987" w:rsidRDefault="00E64A32" w:rsidP="007156C6">
            <w:pPr>
              <w:pStyle w:val="TableParagraph"/>
            </w:pPr>
          </w:p>
        </w:tc>
        <w:tc>
          <w:tcPr>
            <w:tcW w:w="850" w:type="dxa"/>
          </w:tcPr>
          <w:p w:rsidR="00E64A32" w:rsidRPr="006E6987" w:rsidRDefault="00E64A32" w:rsidP="007156C6">
            <w:pPr>
              <w:pStyle w:val="TableParagraph"/>
            </w:pPr>
          </w:p>
        </w:tc>
      </w:tr>
      <w:tr w:rsidR="00E64A32" w:rsidRPr="006E6987" w:rsidTr="007156C6">
        <w:trPr>
          <w:trHeight w:val="1656"/>
        </w:trPr>
        <w:tc>
          <w:tcPr>
            <w:tcW w:w="994" w:type="dxa"/>
          </w:tcPr>
          <w:p w:rsidR="00E64A32" w:rsidRPr="006E6987" w:rsidRDefault="00E64A32" w:rsidP="007156C6">
            <w:pPr>
              <w:pStyle w:val="TableParagraph"/>
              <w:spacing w:line="270" w:lineRule="exact"/>
              <w:ind w:right="334"/>
              <w:jc w:val="right"/>
              <w:rPr>
                <w:sz w:val="24"/>
              </w:rPr>
            </w:pPr>
            <w:r w:rsidRPr="006E6987">
              <w:rPr>
                <w:spacing w:val="-2"/>
                <w:sz w:val="24"/>
              </w:rPr>
              <w:t>5.6.7.</w:t>
            </w:r>
          </w:p>
        </w:tc>
        <w:tc>
          <w:tcPr>
            <w:tcW w:w="2103" w:type="dxa"/>
          </w:tcPr>
          <w:p w:rsidR="00E64A32" w:rsidRPr="006E6987" w:rsidRDefault="00E64A32" w:rsidP="007156C6">
            <w:pPr>
              <w:pStyle w:val="TableParagraph"/>
              <w:ind w:left="107" w:right="138"/>
              <w:rPr>
                <w:sz w:val="24"/>
              </w:rPr>
            </w:pPr>
            <w:proofErr w:type="spellStart"/>
            <w:r w:rsidRPr="006E6987">
              <w:rPr>
                <w:sz w:val="24"/>
              </w:rPr>
              <w:t>Развитиесистемы</w:t>
            </w:r>
            <w:proofErr w:type="spellEnd"/>
            <w:r w:rsidRPr="006E6987">
              <w:rPr>
                <w:sz w:val="24"/>
              </w:rPr>
              <w:t xml:space="preserve"> </w:t>
            </w:r>
            <w:r w:rsidRPr="006E6987">
              <w:rPr>
                <w:spacing w:val="-2"/>
                <w:sz w:val="24"/>
              </w:rPr>
              <w:t xml:space="preserve">выявления, </w:t>
            </w:r>
            <w:r w:rsidRPr="006E6987">
              <w:rPr>
                <w:sz w:val="24"/>
              </w:rPr>
              <w:t>поддержки и</w:t>
            </w:r>
          </w:p>
          <w:p w:rsidR="00E64A32" w:rsidRPr="006E6987" w:rsidRDefault="00E64A32" w:rsidP="007156C6">
            <w:pPr>
              <w:pStyle w:val="TableParagraph"/>
              <w:ind w:left="107"/>
              <w:rPr>
                <w:sz w:val="24"/>
              </w:rPr>
            </w:pPr>
            <w:r w:rsidRPr="006E6987">
              <w:rPr>
                <w:spacing w:val="-2"/>
                <w:sz w:val="24"/>
              </w:rPr>
              <w:t>развития</w:t>
            </w:r>
          </w:p>
          <w:p w:rsidR="00E64A32" w:rsidRPr="006E6987" w:rsidRDefault="00E64A32" w:rsidP="007156C6">
            <w:pPr>
              <w:pStyle w:val="TableParagraph"/>
              <w:spacing w:line="274" w:lineRule="exact"/>
              <w:ind w:left="107"/>
              <w:rPr>
                <w:sz w:val="24"/>
              </w:rPr>
            </w:pPr>
            <w:r w:rsidRPr="006E6987">
              <w:rPr>
                <w:sz w:val="24"/>
              </w:rPr>
              <w:t xml:space="preserve">способностей и </w:t>
            </w:r>
            <w:proofErr w:type="spellStart"/>
            <w:r w:rsidRPr="006E6987">
              <w:rPr>
                <w:sz w:val="24"/>
              </w:rPr>
              <w:t>талантовудетей</w:t>
            </w:r>
            <w:proofErr w:type="spellEnd"/>
          </w:p>
        </w:tc>
        <w:tc>
          <w:tcPr>
            <w:tcW w:w="1462" w:type="dxa"/>
          </w:tcPr>
          <w:p w:rsidR="00E64A32" w:rsidRPr="006E6987" w:rsidRDefault="00E64A32" w:rsidP="007156C6">
            <w:pPr>
              <w:pStyle w:val="TableParagraph"/>
            </w:pPr>
            <w:r w:rsidRPr="006E6987">
              <w:t>Количество мероприятий в сфере дополнительного образования</w:t>
            </w:r>
          </w:p>
        </w:tc>
        <w:tc>
          <w:tcPr>
            <w:tcW w:w="700" w:type="dxa"/>
          </w:tcPr>
          <w:p w:rsidR="00E64A32" w:rsidRPr="006E6987" w:rsidRDefault="00E64A32" w:rsidP="007156C6">
            <w:pPr>
              <w:pStyle w:val="TableParagraph"/>
            </w:pPr>
            <w:r w:rsidRPr="006E6987">
              <w:t>ед.</w:t>
            </w:r>
          </w:p>
        </w:tc>
        <w:tc>
          <w:tcPr>
            <w:tcW w:w="839" w:type="dxa"/>
          </w:tcPr>
          <w:p w:rsidR="00E64A32" w:rsidRPr="006E6987" w:rsidRDefault="00E64A32" w:rsidP="007156C6">
            <w:pPr>
              <w:pStyle w:val="TableParagraph"/>
            </w:pPr>
            <w:r w:rsidRPr="006E6987">
              <w:t>50</w:t>
            </w:r>
          </w:p>
        </w:tc>
        <w:tc>
          <w:tcPr>
            <w:tcW w:w="850" w:type="dxa"/>
          </w:tcPr>
          <w:p w:rsidR="00E64A32" w:rsidRPr="006E6987" w:rsidRDefault="00E64A32" w:rsidP="007156C6">
            <w:pPr>
              <w:pStyle w:val="TableParagraph"/>
            </w:pPr>
            <w:r w:rsidRPr="006E6987">
              <w:t>60</w:t>
            </w:r>
          </w:p>
        </w:tc>
        <w:tc>
          <w:tcPr>
            <w:tcW w:w="852" w:type="dxa"/>
          </w:tcPr>
          <w:p w:rsidR="00E64A32" w:rsidRPr="006E6987" w:rsidRDefault="00E64A32" w:rsidP="007156C6">
            <w:pPr>
              <w:pStyle w:val="TableParagraph"/>
            </w:pPr>
            <w:r w:rsidRPr="006E6987">
              <w:t>70</w:t>
            </w:r>
          </w:p>
        </w:tc>
        <w:tc>
          <w:tcPr>
            <w:tcW w:w="850" w:type="dxa"/>
          </w:tcPr>
          <w:p w:rsidR="00E64A32" w:rsidRPr="006E6987" w:rsidRDefault="00E64A32" w:rsidP="007156C6">
            <w:pPr>
              <w:pStyle w:val="TableParagraph"/>
            </w:pPr>
            <w:r w:rsidRPr="006E6987">
              <w:t>80</w:t>
            </w:r>
          </w:p>
        </w:tc>
        <w:tc>
          <w:tcPr>
            <w:tcW w:w="849" w:type="dxa"/>
          </w:tcPr>
          <w:p w:rsidR="00E64A32" w:rsidRPr="006E6987" w:rsidRDefault="00E64A32" w:rsidP="007156C6">
            <w:pPr>
              <w:pStyle w:val="TableParagraph"/>
            </w:pPr>
            <w:r w:rsidRPr="006E6987">
              <w:t>90</w:t>
            </w:r>
          </w:p>
        </w:tc>
        <w:tc>
          <w:tcPr>
            <w:tcW w:w="850" w:type="dxa"/>
          </w:tcPr>
          <w:p w:rsidR="00E64A32" w:rsidRPr="006E6987" w:rsidRDefault="00E64A32" w:rsidP="007156C6">
            <w:pPr>
              <w:pStyle w:val="TableParagraph"/>
            </w:pPr>
            <w:r w:rsidRPr="006E6987">
              <w:t>100</w:t>
            </w:r>
          </w:p>
        </w:tc>
      </w:tr>
      <w:tr w:rsidR="00E64A32" w:rsidRPr="006E6987" w:rsidTr="007156C6">
        <w:trPr>
          <w:trHeight w:val="1657"/>
        </w:trPr>
        <w:tc>
          <w:tcPr>
            <w:tcW w:w="994" w:type="dxa"/>
          </w:tcPr>
          <w:p w:rsidR="00E64A32" w:rsidRPr="006E6987" w:rsidRDefault="00E64A32" w:rsidP="007156C6">
            <w:pPr>
              <w:pStyle w:val="TableParagraph"/>
              <w:spacing w:line="270" w:lineRule="exact"/>
              <w:ind w:right="334"/>
              <w:jc w:val="right"/>
              <w:rPr>
                <w:sz w:val="24"/>
              </w:rPr>
            </w:pPr>
            <w:r w:rsidRPr="006E6987">
              <w:rPr>
                <w:spacing w:val="-2"/>
                <w:sz w:val="24"/>
              </w:rPr>
              <w:t>5.6.8.</w:t>
            </w:r>
          </w:p>
        </w:tc>
        <w:tc>
          <w:tcPr>
            <w:tcW w:w="2103" w:type="dxa"/>
          </w:tcPr>
          <w:p w:rsidR="00E64A32" w:rsidRPr="006E6987" w:rsidRDefault="00E64A32" w:rsidP="007156C6">
            <w:pPr>
              <w:pStyle w:val="TableParagraph"/>
              <w:ind w:left="107" w:right="138"/>
              <w:rPr>
                <w:sz w:val="24"/>
              </w:rPr>
            </w:pPr>
            <w:proofErr w:type="spellStart"/>
            <w:r w:rsidRPr="006E6987">
              <w:rPr>
                <w:sz w:val="24"/>
              </w:rPr>
              <w:t>Развитиесистемы</w:t>
            </w:r>
            <w:proofErr w:type="spellEnd"/>
            <w:r w:rsidRPr="006E6987">
              <w:rPr>
                <w:sz w:val="24"/>
              </w:rPr>
              <w:t xml:space="preserve"> </w:t>
            </w:r>
            <w:r w:rsidRPr="006E6987">
              <w:rPr>
                <w:spacing w:val="-2"/>
                <w:sz w:val="24"/>
              </w:rPr>
              <w:t>творческих конкурсов,</w:t>
            </w:r>
          </w:p>
          <w:p w:rsidR="00E64A32" w:rsidRPr="006E6987" w:rsidRDefault="00E64A32" w:rsidP="007156C6">
            <w:pPr>
              <w:pStyle w:val="TableParagraph"/>
              <w:ind w:left="107" w:right="743"/>
              <w:rPr>
                <w:sz w:val="24"/>
              </w:rPr>
            </w:pPr>
            <w:r w:rsidRPr="006E6987">
              <w:rPr>
                <w:spacing w:val="-2"/>
                <w:sz w:val="24"/>
              </w:rPr>
              <w:t>фестивалей, научно-</w:t>
            </w:r>
          </w:p>
          <w:p w:rsidR="00E64A32" w:rsidRPr="006E6987" w:rsidRDefault="00E64A32" w:rsidP="007156C6">
            <w:pPr>
              <w:pStyle w:val="TableParagraph"/>
              <w:ind w:left="107" w:right="325"/>
              <w:rPr>
                <w:sz w:val="24"/>
              </w:rPr>
            </w:pPr>
            <w:r w:rsidRPr="006E6987">
              <w:rPr>
                <w:spacing w:val="-2"/>
                <w:sz w:val="24"/>
              </w:rPr>
              <w:t xml:space="preserve">практических </w:t>
            </w:r>
            <w:proofErr w:type="spellStart"/>
            <w:r w:rsidRPr="006E6987">
              <w:rPr>
                <w:spacing w:val="-2"/>
                <w:sz w:val="24"/>
              </w:rPr>
              <w:t>конференций</w:t>
            </w:r>
            <w:proofErr w:type="gramStart"/>
            <w:r w:rsidRPr="006E6987">
              <w:rPr>
                <w:spacing w:val="-2"/>
                <w:sz w:val="24"/>
              </w:rPr>
              <w:t>,в</w:t>
            </w:r>
            <w:proofErr w:type="spellEnd"/>
            <w:proofErr w:type="gramEnd"/>
            <w:r w:rsidRPr="006E6987">
              <w:rPr>
                <w:spacing w:val="-2"/>
                <w:sz w:val="24"/>
              </w:rPr>
              <w:t xml:space="preserve"> которых принимают участие</w:t>
            </w:r>
          </w:p>
          <w:p w:rsidR="00E64A32" w:rsidRPr="006E6987" w:rsidRDefault="00E64A32" w:rsidP="007156C6">
            <w:pPr>
              <w:pStyle w:val="TableParagraph"/>
              <w:spacing w:line="264" w:lineRule="exact"/>
              <w:ind w:left="107"/>
              <w:rPr>
                <w:sz w:val="24"/>
              </w:rPr>
            </w:pPr>
            <w:r w:rsidRPr="006E6987">
              <w:rPr>
                <w:spacing w:val="-2"/>
                <w:sz w:val="24"/>
              </w:rPr>
              <w:t>обучающиеся</w:t>
            </w:r>
          </w:p>
        </w:tc>
        <w:tc>
          <w:tcPr>
            <w:tcW w:w="1462" w:type="dxa"/>
          </w:tcPr>
          <w:p w:rsidR="00E64A32" w:rsidRPr="006E6987" w:rsidRDefault="00E64A32" w:rsidP="007156C6">
            <w:pPr>
              <w:pStyle w:val="TableParagraph"/>
            </w:pPr>
            <w:r w:rsidRPr="006E6987">
              <w:t>Количество мероприятий в сфере дополнительного образования</w:t>
            </w:r>
          </w:p>
        </w:tc>
        <w:tc>
          <w:tcPr>
            <w:tcW w:w="700" w:type="dxa"/>
          </w:tcPr>
          <w:p w:rsidR="00E64A32" w:rsidRPr="006E6987" w:rsidRDefault="00E64A32" w:rsidP="007156C6">
            <w:pPr>
              <w:pStyle w:val="TableParagraph"/>
            </w:pPr>
            <w:r w:rsidRPr="006E6987">
              <w:t>ед.</w:t>
            </w:r>
          </w:p>
        </w:tc>
        <w:tc>
          <w:tcPr>
            <w:tcW w:w="839" w:type="dxa"/>
          </w:tcPr>
          <w:p w:rsidR="00E64A32" w:rsidRPr="006E6987" w:rsidRDefault="00E64A32" w:rsidP="007156C6">
            <w:pPr>
              <w:pStyle w:val="TableParagraph"/>
            </w:pPr>
            <w:r w:rsidRPr="006E6987">
              <w:t>50</w:t>
            </w:r>
          </w:p>
        </w:tc>
        <w:tc>
          <w:tcPr>
            <w:tcW w:w="850" w:type="dxa"/>
          </w:tcPr>
          <w:p w:rsidR="00E64A32" w:rsidRPr="006E6987" w:rsidRDefault="00E64A32" w:rsidP="007156C6">
            <w:pPr>
              <w:pStyle w:val="TableParagraph"/>
            </w:pPr>
            <w:r w:rsidRPr="006E6987">
              <w:t>60</w:t>
            </w:r>
          </w:p>
        </w:tc>
        <w:tc>
          <w:tcPr>
            <w:tcW w:w="852" w:type="dxa"/>
          </w:tcPr>
          <w:p w:rsidR="00E64A32" w:rsidRPr="006E6987" w:rsidRDefault="00E64A32" w:rsidP="007156C6">
            <w:pPr>
              <w:pStyle w:val="TableParagraph"/>
            </w:pPr>
            <w:r w:rsidRPr="006E6987">
              <w:t>70</w:t>
            </w:r>
          </w:p>
        </w:tc>
        <w:tc>
          <w:tcPr>
            <w:tcW w:w="850" w:type="dxa"/>
          </w:tcPr>
          <w:p w:rsidR="00E64A32" w:rsidRPr="006E6987" w:rsidRDefault="00E64A32" w:rsidP="007156C6">
            <w:pPr>
              <w:pStyle w:val="TableParagraph"/>
            </w:pPr>
            <w:r w:rsidRPr="006E6987">
              <w:t>80</w:t>
            </w:r>
          </w:p>
        </w:tc>
        <w:tc>
          <w:tcPr>
            <w:tcW w:w="849" w:type="dxa"/>
          </w:tcPr>
          <w:p w:rsidR="00E64A32" w:rsidRPr="006E6987" w:rsidRDefault="00E64A32" w:rsidP="007156C6">
            <w:pPr>
              <w:pStyle w:val="TableParagraph"/>
            </w:pPr>
            <w:r w:rsidRPr="006E6987">
              <w:t>90</w:t>
            </w:r>
          </w:p>
        </w:tc>
        <w:tc>
          <w:tcPr>
            <w:tcW w:w="850" w:type="dxa"/>
          </w:tcPr>
          <w:p w:rsidR="00E64A32" w:rsidRPr="006E6987" w:rsidRDefault="00E64A32" w:rsidP="007156C6">
            <w:pPr>
              <w:pStyle w:val="TableParagraph"/>
            </w:pPr>
            <w:r w:rsidRPr="006E6987">
              <w:t>100</w:t>
            </w:r>
          </w:p>
        </w:tc>
      </w:tr>
    </w:tbl>
    <w:p w:rsidR="00E64A32" w:rsidRPr="00F268AB" w:rsidRDefault="00E64A32" w:rsidP="00E64A32">
      <w:pPr>
        <w:rPr>
          <w:color w:val="FF0000"/>
        </w:rPr>
        <w:sectPr w:rsidR="00E64A32" w:rsidRPr="00F268AB" w:rsidSect="00287A90">
          <w:pgSz w:w="11910" w:h="16840"/>
          <w:pgMar w:top="1100" w:right="560" w:bottom="1134" w:left="760" w:header="720" w:footer="720" w:gutter="0"/>
          <w:cols w:space="720"/>
        </w:sectPr>
      </w:pPr>
    </w:p>
    <w:p w:rsidR="00E64A32" w:rsidRPr="002E067E" w:rsidRDefault="00E64A32" w:rsidP="00E64A32">
      <w:pPr>
        <w:rPr>
          <w:sz w:val="28"/>
          <w:szCs w:val="28"/>
        </w:rPr>
      </w:pPr>
    </w:p>
    <w:p w:rsidR="00E64A32" w:rsidRPr="002E067E" w:rsidRDefault="00E64A32" w:rsidP="00E64A32">
      <w:pPr>
        <w:pStyle w:val="ConsPlusTitle"/>
        <w:numPr>
          <w:ilvl w:val="0"/>
          <w:numId w:val="6"/>
        </w:numPr>
        <w:jc w:val="center"/>
        <w:outlineLvl w:val="1"/>
        <w:rPr>
          <w:rFonts w:ascii="Times New Roman" w:hAnsi="Times New Roman" w:cs="Times New Roman"/>
          <w:sz w:val="28"/>
          <w:szCs w:val="28"/>
        </w:rPr>
      </w:pPr>
      <w:r w:rsidRPr="002E067E">
        <w:rPr>
          <w:rFonts w:ascii="Times New Roman" w:hAnsi="Times New Roman" w:cs="Times New Roman"/>
          <w:sz w:val="28"/>
          <w:szCs w:val="28"/>
        </w:rPr>
        <w:t>ОРГАНИЗАЦИЯ ОТДЫХА И ОЗДОРОВЛЕНИЯ ДЕТЕЙ</w:t>
      </w:r>
    </w:p>
    <w:p w:rsidR="00E64A32" w:rsidRPr="002E067E" w:rsidRDefault="00E64A32" w:rsidP="00E64A32">
      <w:pPr>
        <w:pStyle w:val="ConsPlusTitle"/>
        <w:jc w:val="center"/>
        <w:outlineLvl w:val="1"/>
        <w:rPr>
          <w:rFonts w:ascii="Times New Roman" w:hAnsi="Times New Roman" w:cs="Times New Roman"/>
          <w:sz w:val="28"/>
          <w:szCs w:val="28"/>
        </w:rPr>
      </w:pPr>
    </w:p>
    <w:p w:rsidR="00E64A32" w:rsidRPr="002E067E" w:rsidRDefault="00E64A32" w:rsidP="00E64A32">
      <w:pPr>
        <w:pStyle w:val="ConsPlusTitle"/>
        <w:jc w:val="center"/>
        <w:outlineLvl w:val="1"/>
        <w:rPr>
          <w:rFonts w:ascii="Times New Roman" w:hAnsi="Times New Roman" w:cs="Times New Roman"/>
          <w:sz w:val="28"/>
          <w:szCs w:val="28"/>
        </w:rPr>
      </w:pPr>
      <w:r w:rsidRPr="002E067E">
        <w:rPr>
          <w:rFonts w:ascii="Times New Roman" w:hAnsi="Times New Roman" w:cs="Times New Roman"/>
          <w:sz w:val="28"/>
          <w:szCs w:val="28"/>
        </w:rPr>
        <w:t>АНАЛИЗ ТЕКУЩЕГО СОСТОЯНИЯ, ОСНОВНЫЕ ПОКАЗАТЕЛИ, А ТАКЖЕ ПРОГНОЗ</w:t>
      </w:r>
    </w:p>
    <w:p w:rsidR="00E64A32" w:rsidRPr="002E067E" w:rsidRDefault="00E64A32" w:rsidP="00E64A32">
      <w:pPr>
        <w:pStyle w:val="ConsPlusTitle"/>
        <w:jc w:val="center"/>
        <w:outlineLvl w:val="1"/>
        <w:rPr>
          <w:rFonts w:ascii="Times New Roman" w:hAnsi="Times New Roman" w:cs="Times New Roman"/>
          <w:sz w:val="28"/>
          <w:szCs w:val="28"/>
        </w:rPr>
      </w:pPr>
    </w:p>
    <w:p w:rsidR="00E64A32" w:rsidRPr="002E067E" w:rsidRDefault="00E64A32" w:rsidP="00E64A32">
      <w:pPr>
        <w:pStyle w:val="ConsPlusTitle"/>
        <w:numPr>
          <w:ilvl w:val="1"/>
          <w:numId w:val="6"/>
        </w:numPr>
        <w:ind w:left="0" w:firstLine="709"/>
        <w:jc w:val="both"/>
        <w:outlineLvl w:val="1"/>
        <w:rPr>
          <w:rFonts w:ascii="Times New Roman" w:hAnsi="Times New Roman" w:cs="Times New Roman"/>
          <w:bCs/>
          <w:sz w:val="28"/>
          <w:szCs w:val="28"/>
        </w:rPr>
      </w:pPr>
      <w:r w:rsidRPr="002E067E">
        <w:rPr>
          <w:rFonts w:ascii="Times New Roman" w:hAnsi="Times New Roman" w:cs="Times New Roman"/>
          <w:bCs/>
          <w:sz w:val="28"/>
          <w:szCs w:val="28"/>
        </w:rPr>
        <w:t>Анализ мер по обеспечению прав детей на отдых и оздоровление, в том числе детей сирот, детей, находящихся в трудной жизненной ситуации, детей из многодетных семей, детей военнослужащих, детей, состоящих на разных видах учета, а также детей иных категорий</w:t>
      </w:r>
    </w:p>
    <w:p w:rsidR="00E64A32" w:rsidRPr="002E067E" w:rsidRDefault="00E64A32" w:rsidP="00E64A32">
      <w:pPr>
        <w:pStyle w:val="ConsPlusTitle"/>
        <w:ind w:firstLine="709"/>
        <w:jc w:val="both"/>
        <w:outlineLvl w:val="1"/>
        <w:rPr>
          <w:rFonts w:ascii="Times New Roman" w:hAnsi="Times New Roman" w:cs="Times New Roman"/>
          <w:b w:val="0"/>
          <w:bCs/>
          <w:sz w:val="28"/>
          <w:szCs w:val="28"/>
          <w:shd w:val="clear" w:color="auto" w:fill="FFFFFF"/>
        </w:rPr>
      </w:pPr>
      <w:r w:rsidRPr="002E067E">
        <w:rPr>
          <w:rFonts w:ascii="Times New Roman" w:hAnsi="Times New Roman" w:cs="Times New Roman"/>
          <w:b w:val="0"/>
          <w:bCs/>
          <w:sz w:val="28"/>
          <w:szCs w:val="28"/>
        </w:rPr>
        <w:t xml:space="preserve">Информация о численности детей и молодежи, оздоровившихся в организациях отдыха </w:t>
      </w:r>
      <w:r w:rsidRPr="002E067E">
        <w:rPr>
          <w:rFonts w:ascii="Times New Roman" w:hAnsi="Times New Roman" w:cs="Times New Roman"/>
          <w:b w:val="0"/>
          <w:bCs/>
          <w:iCs/>
          <w:sz w:val="28"/>
          <w:szCs w:val="28"/>
        </w:rPr>
        <w:t>за период 2018 – 2024 гг.</w:t>
      </w:r>
      <w:r w:rsidRPr="002E067E">
        <w:rPr>
          <w:rFonts w:ascii="Times New Roman" w:hAnsi="Times New Roman" w:cs="Times New Roman"/>
          <w:b w:val="0"/>
          <w:bCs/>
          <w:sz w:val="28"/>
          <w:szCs w:val="28"/>
          <w:shd w:val="clear" w:color="auto" w:fill="FFFFFF"/>
        </w:rPr>
        <w:t xml:space="preserve"> представлена ниже в таблице 1.</w:t>
      </w:r>
    </w:p>
    <w:p w:rsidR="00E64A32" w:rsidRPr="002E067E" w:rsidRDefault="00E64A32" w:rsidP="00E64A32">
      <w:pPr>
        <w:pStyle w:val="ConsPlusTitle"/>
        <w:ind w:firstLine="709"/>
        <w:jc w:val="right"/>
        <w:outlineLvl w:val="1"/>
        <w:rPr>
          <w:rFonts w:ascii="Times New Roman" w:hAnsi="Times New Roman" w:cs="Times New Roman"/>
          <w:b w:val="0"/>
          <w:bCs/>
          <w:sz w:val="28"/>
          <w:szCs w:val="28"/>
          <w:shd w:val="clear" w:color="auto" w:fill="FFFFFF"/>
        </w:rPr>
      </w:pPr>
      <w:r w:rsidRPr="002E067E">
        <w:rPr>
          <w:rFonts w:ascii="Times New Roman" w:hAnsi="Times New Roman" w:cs="Times New Roman"/>
          <w:b w:val="0"/>
          <w:bCs/>
          <w:sz w:val="28"/>
          <w:szCs w:val="28"/>
          <w:shd w:val="clear" w:color="auto" w:fill="FFFFFF"/>
        </w:rPr>
        <w:t>Таблица 1.</w:t>
      </w:r>
    </w:p>
    <w:p w:rsidR="00E64A32" w:rsidRPr="002E067E" w:rsidRDefault="00E64A32" w:rsidP="00E64A32">
      <w:pPr>
        <w:pStyle w:val="ConsPlusTitle"/>
        <w:ind w:firstLine="709"/>
        <w:jc w:val="both"/>
        <w:outlineLvl w:val="1"/>
        <w:rPr>
          <w:rFonts w:ascii="Times New Roman" w:hAnsi="Times New Roman" w:cs="Times New Roman"/>
          <w:b w:val="0"/>
          <w:bCs/>
          <w:sz w:val="28"/>
          <w:szCs w:val="28"/>
        </w:rPr>
      </w:pPr>
    </w:p>
    <w:tbl>
      <w:tblPr>
        <w:tblW w:w="9918" w:type="dxa"/>
        <w:tblLook w:val="04A0"/>
      </w:tblPr>
      <w:tblGrid>
        <w:gridCol w:w="522"/>
        <w:gridCol w:w="1506"/>
        <w:gridCol w:w="7890"/>
      </w:tblGrid>
      <w:tr w:rsidR="00E64A32" w:rsidRPr="002E067E" w:rsidTr="007156C6">
        <w:tc>
          <w:tcPr>
            <w:tcW w:w="522" w:type="dxa"/>
          </w:tcPr>
          <w:p w:rsidR="00E64A32" w:rsidRPr="002E067E" w:rsidRDefault="00E64A32" w:rsidP="007156C6">
            <w:pPr>
              <w:pStyle w:val="ConsPlusTitle"/>
              <w:outlineLvl w:val="1"/>
              <w:rPr>
                <w:rFonts w:ascii="Times New Roman" w:hAnsi="Times New Roman" w:cs="Times New Roman"/>
              </w:rPr>
            </w:pPr>
            <w:r w:rsidRPr="002E067E">
              <w:rPr>
                <w:rFonts w:ascii="Times New Roman" w:hAnsi="Times New Roman" w:cs="Times New Roman"/>
              </w:rPr>
              <w:t>№</w:t>
            </w:r>
          </w:p>
        </w:tc>
        <w:tc>
          <w:tcPr>
            <w:tcW w:w="1506" w:type="dxa"/>
          </w:tcPr>
          <w:p w:rsidR="00E64A32" w:rsidRPr="002E067E" w:rsidRDefault="00E64A32" w:rsidP="007156C6">
            <w:pPr>
              <w:pStyle w:val="ConsPlusTitle"/>
              <w:outlineLvl w:val="1"/>
              <w:rPr>
                <w:rFonts w:ascii="Times New Roman" w:hAnsi="Times New Roman" w:cs="Times New Roman"/>
              </w:rPr>
            </w:pPr>
            <w:r w:rsidRPr="002E067E">
              <w:rPr>
                <w:rFonts w:ascii="Times New Roman" w:hAnsi="Times New Roman" w:cs="Times New Roman"/>
              </w:rPr>
              <w:t>Год</w:t>
            </w:r>
          </w:p>
        </w:tc>
        <w:tc>
          <w:tcPr>
            <w:tcW w:w="7890" w:type="dxa"/>
          </w:tcPr>
          <w:p w:rsidR="00E64A32" w:rsidRPr="002E067E" w:rsidRDefault="00E64A32" w:rsidP="007156C6">
            <w:pPr>
              <w:pStyle w:val="ConsPlusTitle"/>
              <w:jc w:val="center"/>
              <w:outlineLvl w:val="1"/>
              <w:rPr>
                <w:rFonts w:ascii="Times New Roman" w:hAnsi="Times New Roman" w:cs="Times New Roman"/>
              </w:rPr>
            </w:pPr>
            <w:r w:rsidRPr="002E067E">
              <w:rPr>
                <w:rFonts w:ascii="Times New Roman" w:hAnsi="Times New Roman" w:cs="Times New Roman"/>
              </w:rPr>
              <w:t xml:space="preserve">Количество детей, охваченных летним отдыхом в </w:t>
            </w:r>
            <w:r>
              <w:rPr>
                <w:rFonts w:ascii="Times New Roman" w:hAnsi="Times New Roman" w:cs="Times New Roman"/>
              </w:rPr>
              <w:t>МО «</w:t>
            </w:r>
            <w:proofErr w:type="spellStart"/>
            <w:r>
              <w:rPr>
                <w:rFonts w:ascii="Times New Roman" w:hAnsi="Times New Roman" w:cs="Times New Roman"/>
              </w:rPr>
              <w:t>Чародинский</w:t>
            </w:r>
            <w:proofErr w:type="spellEnd"/>
            <w:r>
              <w:rPr>
                <w:rFonts w:ascii="Times New Roman" w:hAnsi="Times New Roman" w:cs="Times New Roman"/>
              </w:rPr>
              <w:t xml:space="preserve"> район»</w:t>
            </w:r>
            <w:r w:rsidRPr="002E067E">
              <w:rPr>
                <w:rFonts w:ascii="Times New Roman" w:hAnsi="Times New Roman" w:cs="Times New Roman"/>
              </w:rPr>
              <w:t xml:space="preserve"> (человек)</w:t>
            </w:r>
          </w:p>
        </w:tc>
      </w:tr>
      <w:tr w:rsidR="00E64A32" w:rsidRPr="002E067E" w:rsidTr="007156C6">
        <w:tc>
          <w:tcPr>
            <w:tcW w:w="522" w:type="dxa"/>
          </w:tcPr>
          <w:p w:rsidR="00E64A32" w:rsidRPr="002E067E" w:rsidRDefault="00E64A32" w:rsidP="007156C6">
            <w:pPr>
              <w:pStyle w:val="ConsPlusTitle"/>
              <w:outlineLvl w:val="1"/>
              <w:rPr>
                <w:rFonts w:ascii="Times New Roman" w:hAnsi="Times New Roman" w:cs="Times New Roman"/>
                <w:b w:val="0"/>
                <w:bCs/>
              </w:rPr>
            </w:pPr>
            <w:r w:rsidRPr="002E067E">
              <w:rPr>
                <w:rFonts w:ascii="Times New Roman" w:hAnsi="Times New Roman" w:cs="Times New Roman"/>
                <w:b w:val="0"/>
                <w:bCs/>
              </w:rPr>
              <w:t>1</w:t>
            </w:r>
          </w:p>
        </w:tc>
        <w:tc>
          <w:tcPr>
            <w:tcW w:w="1506" w:type="dxa"/>
          </w:tcPr>
          <w:p w:rsidR="00E64A32" w:rsidRPr="002E067E" w:rsidRDefault="00E64A32" w:rsidP="007156C6">
            <w:pPr>
              <w:pStyle w:val="ConsPlusTitle"/>
              <w:outlineLvl w:val="1"/>
              <w:rPr>
                <w:rFonts w:ascii="Times New Roman" w:hAnsi="Times New Roman" w:cs="Times New Roman"/>
                <w:b w:val="0"/>
                <w:bCs/>
              </w:rPr>
            </w:pPr>
            <w:r w:rsidRPr="002E067E">
              <w:rPr>
                <w:rFonts w:ascii="Times New Roman" w:hAnsi="Times New Roman" w:cs="Times New Roman"/>
                <w:b w:val="0"/>
                <w:bCs/>
              </w:rPr>
              <w:t>2024</w:t>
            </w:r>
          </w:p>
        </w:tc>
        <w:tc>
          <w:tcPr>
            <w:tcW w:w="7890" w:type="dxa"/>
          </w:tcPr>
          <w:p w:rsidR="00E64A32" w:rsidRPr="002E067E" w:rsidRDefault="00E64A32" w:rsidP="007156C6">
            <w:pPr>
              <w:pStyle w:val="ConsPlusTitle"/>
              <w:outlineLvl w:val="1"/>
              <w:rPr>
                <w:rFonts w:ascii="Times New Roman" w:hAnsi="Times New Roman" w:cs="Times New Roman"/>
                <w:b w:val="0"/>
                <w:bCs/>
              </w:rPr>
            </w:pPr>
            <w:r>
              <w:rPr>
                <w:rFonts w:ascii="Times New Roman" w:hAnsi="Times New Roman" w:cs="Times New Roman"/>
                <w:b w:val="0"/>
                <w:bCs/>
              </w:rPr>
              <w:t>110 (10,39%)</w:t>
            </w:r>
          </w:p>
        </w:tc>
      </w:tr>
      <w:tr w:rsidR="00E64A32" w:rsidRPr="002E067E" w:rsidTr="007156C6">
        <w:tc>
          <w:tcPr>
            <w:tcW w:w="522" w:type="dxa"/>
          </w:tcPr>
          <w:p w:rsidR="00E64A32" w:rsidRPr="002E067E" w:rsidRDefault="00E64A32" w:rsidP="007156C6">
            <w:pPr>
              <w:pStyle w:val="ConsPlusTitle"/>
              <w:outlineLvl w:val="1"/>
              <w:rPr>
                <w:rFonts w:ascii="Times New Roman" w:hAnsi="Times New Roman" w:cs="Times New Roman"/>
                <w:b w:val="0"/>
                <w:bCs/>
              </w:rPr>
            </w:pPr>
            <w:r w:rsidRPr="002E067E">
              <w:rPr>
                <w:rFonts w:ascii="Times New Roman" w:hAnsi="Times New Roman" w:cs="Times New Roman"/>
                <w:b w:val="0"/>
                <w:bCs/>
              </w:rPr>
              <w:t>2</w:t>
            </w:r>
          </w:p>
        </w:tc>
        <w:tc>
          <w:tcPr>
            <w:tcW w:w="1506" w:type="dxa"/>
          </w:tcPr>
          <w:p w:rsidR="00E64A32" w:rsidRPr="002E067E" w:rsidRDefault="00E64A32" w:rsidP="007156C6">
            <w:pPr>
              <w:pStyle w:val="ConsPlusTitle"/>
              <w:outlineLvl w:val="1"/>
              <w:rPr>
                <w:rFonts w:ascii="Times New Roman" w:hAnsi="Times New Roman" w:cs="Times New Roman"/>
                <w:b w:val="0"/>
                <w:bCs/>
              </w:rPr>
            </w:pPr>
            <w:r w:rsidRPr="002E067E">
              <w:rPr>
                <w:rFonts w:ascii="Times New Roman" w:hAnsi="Times New Roman" w:cs="Times New Roman"/>
                <w:b w:val="0"/>
                <w:bCs/>
              </w:rPr>
              <w:t>2023</w:t>
            </w:r>
          </w:p>
        </w:tc>
        <w:tc>
          <w:tcPr>
            <w:tcW w:w="7890" w:type="dxa"/>
          </w:tcPr>
          <w:p w:rsidR="00E64A32" w:rsidRPr="002E067E" w:rsidRDefault="00E64A32" w:rsidP="007156C6">
            <w:pPr>
              <w:pStyle w:val="ConsPlusTitle"/>
              <w:outlineLvl w:val="1"/>
              <w:rPr>
                <w:rFonts w:ascii="Times New Roman" w:hAnsi="Times New Roman" w:cs="Times New Roman"/>
                <w:b w:val="0"/>
                <w:bCs/>
              </w:rPr>
            </w:pPr>
            <w:r>
              <w:rPr>
                <w:rFonts w:ascii="Times New Roman" w:hAnsi="Times New Roman" w:cs="Times New Roman"/>
                <w:b w:val="0"/>
                <w:bCs/>
              </w:rPr>
              <w:t xml:space="preserve">120 </w:t>
            </w:r>
            <w:r w:rsidRPr="002E067E">
              <w:rPr>
                <w:rFonts w:ascii="Times New Roman" w:hAnsi="Times New Roman" w:cs="Times New Roman"/>
                <w:b w:val="0"/>
                <w:bCs/>
              </w:rPr>
              <w:t>(</w:t>
            </w:r>
            <w:r>
              <w:rPr>
                <w:rFonts w:ascii="Times New Roman" w:hAnsi="Times New Roman" w:cs="Times New Roman"/>
                <w:b w:val="0"/>
                <w:bCs/>
              </w:rPr>
              <w:t>10,91</w:t>
            </w:r>
            <w:r w:rsidRPr="002E067E">
              <w:rPr>
                <w:rFonts w:ascii="Times New Roman" w:hAnsi="Times New Roman" w:cs="Times New Roman"/>
                <w:b w:val="0"/>
                <w:bCs/>
              </w:rPr>
              <w:t>%)</w:t>
            </w:r>
          </w:p>
        </w:tc>
      </w:tr>
      <w:tr w:rsidR="00E64A32" w:rsidRPr="002E067E" w:rsidTr="007156C6">
        <w:tc>
          <w:tcPr>
            <w:tcW w:w="522" w:type="dxa"/>
          </w:tcPr>
          <w:p w:rsidR="00E64A32" w:rsidRPr="002E067E" w:rsidRDefault="00E64A32" w:rsidP="007156C6">
            <w:pPr>
              <w:pStyle w:val="ConsPlusTitle"/>
              <w:outlineLvl w:val="1"/>
              <w:rPr>
                <w:rFonts w:ascii="Times New Roman" w:hAnsi="Times New Roman" w:cs="Times New Roman"/>
                <w:b w:val="0"/>
                <w:bCs/>
              </w:rPr>
            </w:pPr>
            <w:r w:rsidRPr="002E067E">
              <w:rPr>
                <w:rFonts w:ascii="Times New Roman" w:hAnsi="Times New Roman" w:cs="Times New Roman"/>
                <w:b w:val="0"/>
                <w:bCs/>
              </w:rPr>
              <w:t>3</w:t>
            </w:r>
          </w:p>
        </w:tc>
        <w:tc>
          <w:tcPr>
            <w:tcW w:w="1506" w:type="dxa"/>
          </w:tcPr>
          <w:p w:rsidR="00E64A32" w:rsidRPr="002E067E" w:rsidRDefault="00E64A32" w:rsidP="007156C6">
            <w:pPr>
              <w:pStyle w:val="ConsPlusTitle"/>
              <w:outlineLvl w:val="1"/>
              <w:rPr>
                <w:rFonts w:ascii="Times New Roman" w:hAnsi="Times New Roman" w:cs="Times New Roman"/>
                <w:b w:val="0"/>
                <w:bCs/>
              </w:rPr>
            </w:pPr>
            <w:r w:rsidRPr="002E067E">
              <w:rPr>
                <w:rFonts w:ascii="Times New Roman" w:hAnsi="Times New Roman" w:cs="Times New Roman"/>
                <w:b w:val="0"/>
                <w:bCs/>
              </w:rPr>
              <w:t>2022</w:t>
            </w:r>
          </w:p>
        </w:tc>
        <w:tc>
          <w:tcPr>
            <w:tcW w:w="7890" w:type="dxa"/>
          </w:tcPr>
          <w:p w:rsidR="00E64A32" w:rsidRPr="002E067E" w:rsidRDefault="00E64A32" w:rsidP="007156C6">
            <w:pPr>
              <w:pStyle w:val="ConsPlusTitle"/>
              <w:outlineLvl w:val="1"/>
              <w:rPr>
                <w:rFonts w:ascii="Times New Roman" w:hAnsi="Times New Roman" w:cs="Times New Roman"/>
                <w:b w:val="0"/>
                <w:bCs/>
              </w:rPr>
            </w:pPr>
            <w:r>
              <w:rPr>
                <w:rFonts w:ascii="Times New Roman" w:hAnsi="Times New Roman" w:cs="Times New Roman"/>
                <w:b w:val="0"/>
                <w:bCs/>
              </w:rPr>
              <w:t>230 (20,09 %)</w:t>
            </w:r>
          </w:p>
        </w:tc>
      </w:tr>
    </w:tbl>
    <w:p w:rsidR="00E64A32" w:rsidRPr="002E067E" w:rsidRDefault="00E64A32" w:rsidP="00E64A32">
      <w:pPr>
        <w:pStyle w:val="ConsPlusTitle"/>
        <w:ind w:firstLine="709"/>
        <w:jc w:val="both"/>
        <w:outlineLvl w:val="1"/>
        <w:rPr>
          <w:rFonts w:ascii="Times New Roman" w:hAnsi="Times New Roman" w:cs="Times New Roman"/>
          <w:b w:val="0"/>
          <w:bCs/>
          <w:sz w:val="28"/>
          <w:szCs w:val="28"/>
        </w:rPr>
      </w:pPr>
    </w:p>
    <w:p w:rsidR="00E64A32" w:rsidRPr="002E067E" w:rsidRDefault="00E64A32" w:rsidP="00E64A32">
      <w:pPr>
        <w:pStyle w:val="ConsPlusNormal"/>
        <w:jc w:val="both"/>
        <w:rPr>
          <w:rFonts w:ascii="Times New Roman" w:hAnsi="Times New Roman" w:cs="Times New Roman"/>
          <w:sz w:val="28"/>
          <w:szCs w:val="28"/>
        </w:rPr>
      </w:pPr>
    </w:p>
    <w:p w:rsidR="00E64A32" w:rsidRPr="002E067E" w:rsidRDefault="00E64A32" w:rsidP="00E64A32">
      <w:pPr>
        <w:pStyle w:val="ConsPlusTitle"/>
        <w:numPr>
          <w:ilvl w:val="1"/>
          <w:numId w:val="6"/>
        </w:numPr>
        <w:ind w:left="0" w:firstLine="709"/>
        <w:jc w:val="both"/>
        <w:outlineLvl w:val="1"/>
        <w:rPr>
          <w:rFonts w:ascii="Times New Roman" w:hAnsi="Times New Roman" w:cs="Times New Roman"/>
          <w:sz w:val="28"/>
          <w:szCs w:val="28"/>
        </w:rPr>
      </w:pPr>
      <w:r w:rsidRPr="002E067E">
        <w:rPr>
          <w:rFonts w:ascii="Times New Roman" w:hAnsi="Times New Roman" w:cs="Times New Roman"/>
          <w:sz w:val="28"/>
          <w:szCs w:val="28"/>
        </w:rPr>
        <w:t>Анализ кадровой ситуации, включая вопрос укомплектованности кадрами (педагогические, вожатские, медицинские, административно- хозяйственные кадры)</w:t>
      </w:r>
    </w:p>
    <w:p w:rsidR="00E64A32" w:rsidRPr="002E067E" w:rsidRDefault="00E64A32" w:rsidP="00E64A32">
      <w:pPr>
        <w:pStyle w:val="ConsPlusTitle"/>
        <w:ind w:firstLine="709"/>
        <w:jc w:val="both"/>
        <w:outlineLvl w:val="1"/>
        <w:rPr>
          <w:rFonts w:ascii="Times New Roman" w:hAnsi="Times New Roman" w:cs="Times New Roman"/>
          <w:b w:val="0"/>
          <w:bCs/>
          <w:sz w:val="28"/>
          <w:szCs w:val="28"/>
        </w:rPr>
      </w:pPr>
      <w:r w:rsidRPr="002E067E">
        <w:rPr>
          <w:rFonts w:ascii="Times New Roman" w:hAnsi="Times New Roman" w:cs="Times New Roman"/>
          <w:b w:val="0"/>
          <w:bCs/>
          <w:sz w:val="28"/>
          <w:szCs w:val="28"/>
        </w:rPr>
        <w:t xml:space="preserve">В </w:t>
      </w:r>
      <w:r>
        <w:rPr>
          <w:rFonts w:ascii="Times New Roman" w:hAnsi="Times New Roman" w:cs="Times New Roman"/>
          <w:b w:val="0"/>
          <w:bCs/>
          <w:sz w:val="28"/>
          <w:szCs w:val="28"/>
        </w:rPr>
        <w:t>МО «</w:t>
      </w:r>
      <w:proofErr w:type="spellStart"/>
      <w:r>
        <w:rPr>
          <w:rFonts w:ascii="Times New Roman" w:hAnsi="Times New Roman" w:cs="Times New Roman"/>
          <w:b w:val="0"/>
          <w:bCs/>
          <w:sz w:val="28"/>
          <w:szCs w:val="28"/>
        </w:rPr>
        <w:t>Чародинский</w:t>
      </w:r>
      <w:proofErr w:type="spellEnd"/>
      <w:r>
        <w:rPr>
          <w:rFonts w:ascii="Times New Roman" w:hAnsi="Times New Roman" w:cs="Times New Roman"/>
          <w:b w:val="0"/>
          <w:bCs/>
          <w:sz w:val="28"/>
          <w:szCs w:val="28"/>
        </w:rPr>
        <w:t xml:space="preserve"> район»</w:t>
      </w:r>
      <w:r w:rsidRPr="002E067E">
        <w:rPr>
          <w:rFonts w:ascii="Times New Roman" w:hAnsi="Times New Roman" w:cs="Times New Roman"/>
          <w:b w:val="0"/>
          <w:bCs/>
          <w:sz w:val="28"/>
          <w:szCs w:val="28"/>
        </w:rPr>
        <w:t xml:space="preserve"> в </w:t>
      </w:r>
      <w:r>
        <w:rPr>
          <w:rFonts w:ascii="Times New Roman" w:hAnsi="Times New Roman" w:cs="Times New Roman"/>
          <w:b w:val="0"/>
          <w:bCs/>
          <w:sz w:val="28"/>
          <w:szCs w:val="28"/>
        </w:rPr>
        <w:t>2</w:t>
      </w:r>
      <w:r w:rsidRPr="002E067E">
        <w:rPr>
          <w:rFonts w:ascii="Times New Roman" w:hAnsi="Times New Roman" w:cs="Times New Roman"/>
          <w:b w:val="0"/>
          <w:bCs/>
          <w:sz w:val="28"/>
          <w:szCs w:val="28"/>
        </w:rPr>
        <w:t xml:space="preserve"> лагерях задействовано </w:t>
      </w:r>
      <w:r>
        <w:rPr>
          <w:rFonts w:ascii="Times New Roman" w:hAnsi="Times New Roman" w:cs="Times New Roman"/>
          <w:b w:val="0"/>
          <w:bCs/>
          <w:sz w:val="28"/>
          <w:szCs w:val="28"/>
        </w:rPr>
        <w:t>6</w:t>
      </w:r>
      <w:r w:rsidRPr="002E067E">
        <w:rPr>
          <w:rFonts w:ascii="Times New Roman" w:hAnsi="Times New Roman" w:cs="Times New Roman"/>
          <w:b w:val="0"/>
          <w:bCs/>
          <w:sz w:val="28"/>
          <w:szCs w:val="28"/>
        </w:rPr>
        <w:t xml:space="preserve"> работник</w:t>
      </w:r>
      <w:r>
        <w:rPr>
          <w:rFonts w:ascii="Times New Roman" w:hAnsi="Times New Roman" w:cs="Times New Roman"/>
          <w:b w:val="0"/>
          <w:bCs/>
          <w:sz w:val="28"/>
          <w:szCs w:val="28"/>
        </w:rPr>
        <w:t>ов.</w:t>
      </w:r>
    </w:p>
    <w:p w:rsidR="00E64A32" w:rsidRPr="002E067E" w:rsidRDefault="00E64A32" w:rsidP="00E64A32">
      <w:pPr>
        <w:pStyle w:val="ConsPlusTitle"/>
        <w:ind w:firstLine="709"/>
        <w:jc w:val="both"/>
        <w:outlineLvl w:val="1"/>
        <w:rPr>
          <w:rFonts w:ascii="Times New Roman" w:hAnsi="Times New Roman" w:cs="Times New Roman"/>
          <w:b w:val="0"/>
          <w:bCs/>
          <w:sz w:val="28"/>
          <w:szCs w:val="28"/>
        </w:rPr>
      </w:pPr>
    </w:p>
    <w:p w:rsidR="00E64A32" w:rsidRPr="002E067E" w:rsidRDefault="00E64A32" w:rsidP="00E64A32">
      <w:pPr>
        <w:pBdr>
          <w:bottom w:val="single" w:sz="4" w:space="31" w:color="FFFFFF"/>
        </w:pBdr>
        <w:tabs>
          <w:tab w:val="left" w:pos="709"/>
          <w:tab w:val="left" w:pos="9540"/>
        </w:tabs>
        <w:autoSpaceDE w:val="0"/>
        <w:autoSpaceDN w:val="0"/>
        <w:adjustRightInd w:val="0"/>
        <w:ind w:firstLine="567"/>
        <w:jc w:val="both"/>
        <w:rPr>
          <w:b/>
          <w:bCs/>
          <w:sz w:val="28"/>
          <w:szCs w:val="28"/>
        </w:rPr>
      </w:pPr>
      <w:r w:rsidRPr="002E067E">
        <w:rPr>
          <w:b/>
          <w:bCs/>
          <w:sz w:val="28"/>
          <w:szCs w:val="28"/>
        </w:rPr>
        <w:t xml:space="preserve"> Наличие и содержание стратегических документов РФ, определяющих перспективу развития сферы (в том числе региональных программ развития, комплексных мер и развития отдельных организаций) </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Нормативные правовые документы Российской Федерации.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 Федеральный закон от 24 июля 1998 г. № 124-ФЗ "Об основных гарантиях прав ребенка в Российской Федерации" в редакции Федерального закона от 28 декабря 2016 г.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 Федеральный закон от 29 декабря 2012 г. № 273-ФЗ "Об образовании в Российской Федерации";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3. Федеральный закон от 21 ноября 2011 г. № 323-ФЗ "Об основах охраны здоровья граждан в Российской Федерации";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4. Федеральный закон от 21 декабря 1996 г. № 159-ФЗ "О дополнительных гарантиях по социальной поддержке детей-сирот и детей, оставшихся без попечения родителей";</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lastRenderedPageBreak/>
        <w:t>5. Федеральный закон от 29 декабря 2010 г. № 436-ФЗ "О защите детей от информации, причиняющей вред их здоровью и развитию";6. Федеральный закон от 4 декабря 2007 г. № 329-ФЗ "О физической культуре и спорте в Российской Федерации";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7. Федеральный закон от 21 декабря 1994 г. № 69-ФЗ "О пожарной безопасности";8. Федеральный закон от 22 июля 2008 г. № 123-ФЗ "Технический регламент о требованиях пожарной безопасности";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9. Федеральный закон от 30 марта 1999 г. № 52-ФЗ "О санитарно-эпидемиологическом благополучии населения";</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10. Федеральный закон от 24 ноября 1996 г. № 132-ФЗ "Об основах туристской деятельности в Российской Федерации";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11. Федеральный закон от 17 сентября 1998 г. № 157-ФЗ "Об иммунопрофилактике инфекционных болезней";</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12. Закон Российской Федерации от 7 февраля 1992 г. № 2300-1 "О защите прав потребителей";</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13. Федеральный закон от 2 января 2000 г. № 29-ФЗ "О качестве и безопасности пищевых продуктов";</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14. Трудовой кодекс Российской Федерации;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15. Федеральный закон от 16 июля 1999 г. № 165-ФЗ "Об основах обязательного социального страхования";</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16. Федеральный закон от 24 июля 1998 г. № 125-ФЗ "Об обязательном социальном страховании от несчастных случаев на производстве и профессиональных заболеваний";</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17. Федеральный закон от 28 декабря 2013 г. № 426-ФЗ "О специальной оценке условий труда";</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18. Федеральный закон от 27 декабря 2002 г. № 184-ФЗ "О техническом регулировании";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19. Федеральный закон от 8 ноября 2007 г. № 259-ФЗ "Устав автомобильного транспорта и городского наземного электрического транспорта";</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20. Федеральный закон от 10 января 2002 г. № 7-ФЗ "Об охране окружающей среды";</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21. Федеральный закон от 30 декабря 2009 г. № 384-ФЗ "Технический регламент о безопасности зданий и сооружений";</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22.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23. Постановление Правительства Российской Федерации от 3 марта 2017 г. № 252 "О некоторых вопросах обеспечения безопасности туризма в Российской Федерации";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24. Постановление Правительства Российской Федерации от 18 июля 2007 г. № 452 "Об утверждении Правил оказания услуг по реализации туристского продукта";</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lastRenderedPageBreak/>
        <w:t>25. Постановление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26. Постановление Правительства Российской Федерации от 23 ноября 2009 г.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27. Постановление Правительства Российской Федерации от 17 декабря 2013 г. № 1177 "Об утверждении Правил организованной перевозки группы детей автобусами";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28. Постановление Правительства Российской Федерации от 14 февраля 2009 г. № 112 "Об утверждении Правил перевозок пассажиров и багажа автомобильным транспортом и городским наземным электрическим транспортом";</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29. Постановление Правительства Российской Федерации от 23 октября 1993 г. № 1090 "О Правилах дорожного движения";</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30. Постановление Правительства Российской Федерации от 25 апреля 2012 г. № 390 "О противопожарном режиме";</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31. Постановление Правительства Российской Федерации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32. Постановление Правительства Российской Федерации от 6 марта 2015 г. № 202 "Об утверждении требований к антитеррористической защищенности объектов спорта и формы паспорта безопасности объектов спорта";</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33. Постановление Главного государственного санитарного врача Российской Федерации от 27 декабря 2013 г. № 73 "Об утверждении </w:t>
      </w:r>
      <w:proofErr w:type="spellStart"/>
      <w:r w:rsidRPr="002E067E">
        <w:rPr>
          <w:sz w:val="28"/>
          <w:szCs w:val="28"/>
        </w:rPr>
        <w:t>СанПиН</w:t>
      </w:r>
      <w:proofErr w:type="spellEnd"/>
      <w:r w:rsidRPr="002E067E">
        <w:rPr>
          <w:sz w:val="28"/>
          <w:szCs w:val="28"/>
        </w:rPr>
        <w:t>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Минюстом России 18 апреля 2014 г., регистрационный № 32024);</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34. Постановление Главного государственного санитарного врача Российской Федерации от 14 мая 2013 г. № 25 "Об утверждении </w:t>
      </w:r>
      <w:proofErr w:type="spellStart"/>
      <w:r w:rsidRPr="002E067E">
        <w:rPr>
          <w:sz w:val="28"/>
          <w:szCs w:val="28"/>
        </w:rPr>
        <w:t>СанПиН</w:t>
      </w:r>
      <w:proofErr w:type="spellEnd"/>
      <w:r w:rsidRPr="002E067E">
        <w:rPr>
          <w:sz w:val="28"/>
          <w:szCs w:val="28"/>
        </w:rPr>
        <w:t> 2.4.4.3048-13 "Санитарно-эпидемиологические требования к устройству и организации работы детских лагерей палаточного типа" (зарегистрировано Минюстом России 29 мая 2013 г., регистрационный № 28563);</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35. Постановление Главного государственного санитарного врача Российской Федерации от 18 марта 2011 г. № 22 "Об утверждении </w:t>
      </w:r>
      <w:proofErr w:type="spellStart"/>
      <w:r w:rsidRPr="002E067E">
        <w:rPr>
          <w:sz w:val="28"/>
          <w:szCs w:val="28"/>
        </w:rPr>
        <w:t>СанПиН</w:t>
      </w:r>
      <w:proofErr w:type="spellEnd"/>
      <w:r w:rsidRPr="002E067E">
        <w:rPr>
          <w:sz w:val="28"/>
          <w:szCs w:val="28"/>
        </w:rPr>
        <w:t xml:space="preserve"> 2.4.2.2842-11 "Санитарно-эпидемиологические требования к </w:t>
      </w:r>
      <w:r w:rsidRPr="002E067E">
        <w:rPr>
          <w:sz w:val="28"/>
          <w:szCs w:val="28"/>
        </w:rPr>
        <w:lastRenderedPageBreak/>
        <w:t>устройству, содержанию и организации работы лагерей труда и отдыха для подростков" (зарегистрировано Минюстом России 24 марта 2011 г., регистрационный № 20277);</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36. </w:t>
      </w:r>
      <w:proofErr w:type="gramStart"/>
      <w:r w:rsidRPr="002E067E">
        <w:rPr>
          <w:sz w:val="28"/>
          <w:szCs w:val="28"/>
        </w:rPr>
        <w:t xml:space="preserve">Постановление Главного государственного санитарного врача Российской Федерации от 23 июля 2008 г. № 45 "Об утверждении </w:t>
      </w:r>
      <w:proofErr w:type="spellStart"/>
      <w:r w:rsidRPr="002E067E">
        <w:rPr>
          <w:sz w:val="28"/>
          <w:szCs w:val="28"/>
        </w:rPr>
        <w:t>СанПиН</w:t>
      </w:r>
      <w:proofErr w:type="spellEnd"/>
      <w:r w:rsidRPr="002E067E">
        <w:rPr>
          <w:sz w:val="28"/>
          <w:szCs w:val="28"/>
        </w:rPr>
        <w:t>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(зарегистрировано Минюстом России 7 августа 2008 г., регистрационный № 12085);</w:t>
      </w:r>
      <w:proofErr w:type="gramEnd"/>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37. </w:t>
      </w:r>
      <w:proofErr w:type="gramStart"/>
      <w:r w:rsidRPr="002E067E">
        <w:rPr>
          <w:sz w:val="28"/>
          <w:szCs w:val="28"/>
        </w:rPr>
        <w:t xml:space="preserve">Постановление Главного государственного санитарного врача Российской Федерации от 19 апреля 2010 г. № 25 "Об утверждении </w:t>
      </w:r>
      <w:proofErr w:type="spellStart"/>
      <w:r w:rsidRPr="002E067E">
        <w:rPr>
          <w:sz w:val="28"/>
          <w:szCs w:val="28"/>
        </w:rPr>
        <w:t>СанПиН</w:t>
      </w:r>
      <w:proofErr w:type="spellEnd"/>
      <w:r w:rsidRPr="002E067E">
        <w:rPr>
          <w:sz w:val="28"/>
          <w:szCs w:val="28"/>
        </w:rPr>
        <w:t>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(зарегистрировано Минюстом России 26 мая 2010 г., регистрационный № 17378);</w:t>
      </w:r>
      <w:proofErr w:type="gramEnd"/>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38. Постановление Главного государственного санитарного врача Российской Федерации от 22 августа 2014 г. № 50 "Об утверждении </w:t>
      </w:r>
      <w:proofErr w:type="spellStart"/>
      <w:r w:rsidRPr="002E067E">
        <w:rPr>
          <w:sz w:val="28"/>
          <w:szCs w:val="28"/>
        </w:rPr>
        <w:t>СанПиН</w:t>
      </w:r>
      <w:proofErr w:type="spellEnd"/>
      <w:r w:rsidRPr="002E067E">
        <w:rPr>
          <w:sz w:val="28"/>
          <w:szCs w:val="28"/>
        </w:rPr>
        <w:t> 3.2.3215-14 "Профилактика паразитарных болезней на территории Российской Федерации" (зарегистрировано Минюстом России 12 ноября 2014 г., регистрационный № 34659);</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39. Постановление Главного государственного санитарного врача Российской Федерации от 9 октября 2013 г. № 53 "Об утверждении СП 3.1.1.3108-13 "Профилактика острых кишечных инфекций" (зарегистрировано Минюстом России 14 марта 2014 г., регистрационный № 31602);</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40. Постановление Главного государственного санитарного врача Российской Федерации от 16 ноября 2006 г. № 31 "Об утверждении санитарно-эпидемиологических правил СП 3.1.1.2137-06 "Профилактика инфекционных заболеваний. Кишечные инфекции. Профилактика брюшного тифа и паратифов. Санитарно-эпидемиологические правила" (зарегистрировано Минюстом России 22 декабря 2006 г., регистрационный № 8660);</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41. Постановление Главного государственного санитарного врача Российской Федерации от 28 июля 2011 г. № 108 "Об утверждении СП 3.1.2952-11 "Профилактика кори, краснухи и эпидемического паротита" (зарегистрировано Минюстом России 24 ноября 2011 г., регистрационный № 22379);</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42. Постановление Главного государственного санитарного врача Российской Федерации от 7 марта 2008 г. № 19 "Об утверждении санитарно-эпидемиологических правил СП 3.1.3.2352-08 "Профилактика клещевого вирусного энцефалита. Санитарно-эпидемиологические правила" (зарегистрировано Минюстом России 1 апреля 2008 г., регистрационный № 11446);</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lastRenderedPageBreak/>
        <w:t>43. Постановление Главного государственного санитарного врача Российской Федерации от 21 января 2014 г. № 3 "Об утверждении СП 2.5.3157-14 "Санитарно-эпидемиологические требования к перевозке железнодорожным транспортом организованных групп детей" (зарегистрировано Минюстом России 26 марта 2014 г., регистрационный № 31731);</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44. Постановление Главного государственного санитарного врача Российской Федерации от 30 января 2003 г. № 4 "О введении в действие </w:t>
      </w:r>
      <w:proofErr w:type="spellStart"/>
      <w:r w:rsidRPr="002E067E">
        <w:rPr>
          <w:sz w:val="28"/>
          <w:szCs w:val="28"/>
        </w:rPr>
        <w:t>СанПиН</w:t>
      </w:r>
      <w:proofErr w:type="spellEnd"/>
      <w:r w:rsidRPr="002E067E">
        <w:rPr>
          <w:sz w:val="28"/>
          <w:szCs w:val="28"/>
        </w:rPr>
        <w:t> 2.1.2.1188-03" (зарегистрировано Минюстом России 14 февраля 2003 г., регистрационный № 4219);</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45. Национальный стандарт Российской Федерации ГОСТ </w:t>
      </w:r>
      <w:proofErr w:type="gramStart"/>
      <w:r w:rsidRPr="002E067E">
        <w:rPr>
          <w:sz w:val="28"/>
          <w:szCs w:val="28"/>
        </w:rPr>
        <w:t>Р</w:t>
      </w:r>
      <w:proofErr w:type="gramEnd"/>
      <w:r w:rsidRPr="002E067E">
        <w:rPr>
          <w:sz w:val="28"/>
          <w:szCs w:val="28"/>
        </w:rPr>
        <w:t xml:space="preserve"> 52887-2007 "Услуги детям в учреждениях отдыха и оздоровления", утвержденный приказом </w:t>
      </w:r>
      <w:proofErr w:type="spellStart"/>
      <w:r w:rsidRPr="002E067E">
        <w:rPr>
          <w:sz w:val="28"/>
          <w:szCs w:val="28"/>
        </w:rPr>
        <w:t>Ростехрегулирования</w:t>
      </w:r>
      <w:proofErr w:type="spellEnd"/>
      <w:r w:rsidRPr="002E067E">
        <w:rPr>
          <w:sz w:val="28"/>
          <w:szCs w:val="28"/>
        </w:rPr>
        <w:t xml:space="preserve"> от 27 декабря 2007 г. № 565-ст;</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46. Национальный стандарт Российской Федерации ГОСТ </w:t>
      </w:r>
      <w:proofErr w:type="gramStart"/>
      <w:r w:rsidRPr="002E067E">
        <w:rPr>
          <w:sz w:val="28"/>
          <w:szCs w:val="28"/>
        </w:rPr>
        <w:t>Р</w:t>
      </w:r>
      <w:proofErr w:type="gramEnd"/>
      <w:r w:rsidRPr="002E067E">
        <w:rPr>
          <w:sz w:val="28"/>
          <w:szCs w:val="28"/>
        </w:rPr>
        <w:t xml:space="preserve"> 54605-2011 "Туристские услуги. Услуги детского и юношеского туризма. Общие требования", утвержденный приказом </w:t>
      </w:r>
      <w:proofErr w:type="spellStart"/>
      <w:r w:rsidRPr="002E067E">
        <w:rPr>
          <w:sz w:val="28"/>
          <w:szCs w:val="28"/>
        </w:rPr>
        <w:t>Росстандарта</w:t>
      </w:r>
      <w:proofErr w:type="spellEnd"/>
      <w:r w:rsidRPr="002E067E">
        <w:rPr>
          <w:sz w:val="28"/>
          <w:szCs w:val="28"/>
        </w:rPr>
        <w:t xml:space="preserve"> от 8 декабря 2011 г. № 739-ст;</w:t>
      </w:r>
    </w:p>
    <w:p w:rsidR="00E64A32"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47. Национальный стандарт Российской Федерации ГОСТ </w:t>
      </w:r>
      <w:proofErr w:type="gramStart"/>
      <w:r w:rsidRPr="002E067E">
        <w:rPr>
          <w:sz w:val="28"/>
          <w:szCs w:val="28"/>
        </w:rPr>
        <w:t>Р</w:t>
      </w:r>
      <w:proofErr w:type="gramEnd"/>
      <w:r w:rsidRPr="002E067E">
        <w:rPr>
          <w:sz w:val="28"/>
          <w:szCs w:val="28"/>
        </w:rPr>
        <w:t xml:space="preserve"> 51185-2014 "Туристские услуги. Средства размещения. Общие требования", утвержденный приказом </w:t>
      </w:r>
      <w:proofErr w:type="spellStart"/>
      <w:r w:rsidRPr="002E067E">
        <w:rPr>
          <w:sz w:val="28"/>
          <w:szCs w:val="28"/>
        </w:rPr>
        <w:t>Росстандарта</w:t>
      </w:r>
      <w:proofErr w:type="spellEnd"/>
      <w:r w:rsidRPr="002E067E">
        <w:rPr>
          <w:sz w:val="28"/>
          <w:szCs w:val="28"/>
        </w:rPr>
        <w:t xml:space="preserve"> от 11 ноября 2014 г. № 1542-ст;</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48. Постановление Минтруда России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 Минюстом России 5 декабря 2002 г., регистрационный № 3999);</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49. Приказ </w:t>
      </w:r>
      <w:proofErr w:type="spellStart"/>
      <w:r w:rsidRPr="002E067E">
        <w:rPr>
          <w:sz w:val="28"/>
          <w:szCs w:val="28"/>
        </w:rPr>
        <w:t>Минздравсоцразвития</w:t>
      </w:r>
      <w:proofErr w:type="spellEnd"/>
      <w:r w:rsidRPr="002E067E">
        <w:rPr>
          <w:sz w:val="28"/>
          <w:szCs w:val="28"/>
        </w:rPr>
        <w:t xml:space="preserve"> России от 15 апреля 2005 г. № 275 "О формах документов, необходимых для расследования несчастных случаев на производстве" (зарегистрирован Минюстом России 20 мая 2005 г., регистрационный № 6609);</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50. Приказ </w:t>
      </w:r>
      <w:proofErr w:type="spellStart"/>
      <w:r w:rsidRPr="002E067E">
        <w:rPr>
          <w:sz w:val="28"/>
          <w:szCs w:val="28"/>
        </w:rPr>
        <w:t>Минздравсоцразвития</w:t>
      </w:r>
      <w:proofErr w:type="spellEnd"/>
      <w:r w:rsidRPr="002E067E">
        <w:rPr>
          <w:sz w:val="28"/>
          <w:szCs w:val="28"/>
        </w:rPr>
        <w:t xml:space="preserve"> России от 16 апреля 2012 г. № 363н "Об утверждении Порядка оказания медицинской помощи несовершеннолетним в период оздоровления и организованного отдыха" (зарегистрирован Минюстом России 24 мая 2012 г., регистрационный № 24308);</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51. </w:t>
      </w:r>
      <w:proofErr w:type="gramStart"/>
      <w:r w:rsidRPr="002E067E">
        <w:rPr>
          <w:sz w:val="28"/>
          <w:szCs w:val="28"/>
        </w:rPr>
        <w:t xml:space="preserve">Приказ Минкультуры России от 31 октября 2016 г. № 2386 "Об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w:t>
      </w:r>
      <w:proofErr w:type="spellStart"/>
      <w:r w:rsidRPr="002E067E">
        <w:rPr>
          <w:sz w:val="28"/>
          <w:szCs w:val="28"/>
        </w:rPr>
        <w:t>турагентом</w:t>
      </w:r>
      <w:proofErr w:type="spellEnd"/>
      <w:r w:rsidRPr="002E067E">
        <w:rPr>
          <w:sz w:val="28"/>
          <w:szCs w:val="28"/>
        </w:rPr>
        <w:t xml:space="preserve"> и туристом и (или) иным заказчиком" (зарегистрирован Минюстом России 13 апреля 2017 г, регистрационный № 46358);</w:t>
      </w:r>
      <w:proofErr w:type="gramEnd"/>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52. </w:t>
      </w:r>
      <w:proofErr w:type="gramStart"/>
      <w:r w:rsidRPr="002E067E">
        <w:rPr>
          <w:sz w:val="28"/>
          <w:szCs w:val="28"/>
        </w:rPr>
        <w:t xml:space="preserve">Приказ Минтранса России от 15 января 2014 г.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w:t>
      </w:r>
      <w:r w:rsidRPr="002E067E">
        <w:rPr>
          <w:sz w:val="28"/>
          <w:szCs w:val="28"/>
        </w:rPr>
        <w:lastRenderedPageBreak/>
        <w:t>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(зарегистрирован Минюстом России 5 июня 2014</w:t>
      </w:r>
      <w:proofErr w:type="gramEnd"/>
      <w:r w:rsidRPr="002E067E">
        <w:rPr>
          <w:sz w:val="28"/>
          <w:szCs w:val="28"/>
        </w:rPr>
        <w:t xml:space="preserve"> г., регистрационный № 32585);</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53. </w:t>
      </w:r>
      <w:proofErr w:type="gramStart"/>
      <w:r w:rsidRPr="002E067E">
        <w:rPr>
          <w:sz w:val="28"/>
          <w:szCs w:val="28"/>
        </w:rPr>
        <w:t>Приказ Минтранса России от 28 сентября 2015 г.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(зарегистрирован Минюстом России 9 декабря 2015 г., регистрационный № 40032)</w:t>
      </w:r>
      <w:proofErr w:type="gramEnd"/>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54. </w:t>
      </w:r>
      <w:proofErr w:type="gramStart"/>
      <w:r w:rsidRPr="002E067E">
        <w:rPr>
          <w:sz w:val="28"/>
          <w:szCs w:val="28"/>
        </w:rPr>
        <w:t xml:space="preserve">Приказ </w:t>
      </w:r>
      <w:proofErr w:type="spellStart"/>
      <w:r w:rsidRPr="002E067E">
        <w:rPr>
          <w:sz w:val="28"/>
          <w:szCs w:val="28"/>
        </w:rPr>
        <w:t>Минздравсоцразвития</w:t>
      </w:r>
      <w:proofErr w:type="spellEnd"/>
      <w:r w:rsidRPr="002E067E">
        <w:rPr>
          <w:sz w:val="28"/>
          <w:szCs w:val="28"/>
        </w:rPr>
        <w:t xml:space="preserve"> России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w:t>
      </w:r>
      <w:proofErr w:type="gramEnd"/>
      <w:r w:rsidRPr="002E067E">
        <w:rPr>
          <w:sz w:val="28"/>
          <w:szCs w:val="28"/>
        </w:rPr>
        <w:t xml:space="preserve"> октября 2011 г., регистрационный № 22111);</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55. Приказ Минздрава России от 21 марта 2014 г. № 125н "Об утверждении национального календаря профилактических прививок и календаря профилактических прививок по эпидемическим показаниям" (зарегистрирован Минюстом России 25 апреля 2014 г., регистрационный № 32115);</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56. Приказ Минтруда России от 7 апреля 2014 г. № 193н "Об утверждении профессионального стандарта "Тренер" (зарегистрирован Минюстом России 10 июля 2014 г., регистрационный № 33035);</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57. Приказ Минтруда России от 4 августа 2014 г. № 528н "Об утверждении профессионального стандарта "Тренер-преподаватель по адаптивной физической культуре и спорту" (зарегистрирован Минюстом России 2 сентября 2014 г., регистрационный № 33933);</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58. Приказ Минтруда России от 4 августа 2014 г. № 526н "Об утверждении профессионального стандарта "Инструктор-методист по адаптивной физической культуре" (зарегистрирован Минюстом России 20 августа 2014 г., регистрационный № 33674);</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59. Приказ Минтруда России от 8 сентября 2014 г. № 630н "Об утверждении профессионального стандарта "Инструктор-методист" (зарегистрирован Минюстом России 26 сентября 2014 г., регистрационный № 34135);</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60. Приказ Минтруда России от 8 сентября 2015 г. № 610н "Об утверждении профессионального стандарта "Повар" (зарегистрирован Минюстом России 29 сентября 2015 г., регистрационный № 39023);</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61. Приказ Минтруда России от 8 сентября 2015 г. № 613н "Об утверждении профессионального стандарта "Педагог дополнительного </w:t>
      </w:r>
      <w:r w:rsidRPr="002E067E">
        <w:rPr>
          <w:sz w:val="28"/>
          <w:szCs w:val="28"/>
        </w:rPr>
        <w:lastRenderedPageBreak/>
        <w:t>образования детей и взрослых" (зарегистрирован Минюстом России 24 сентября 2015 г., регистрационный № 38994);</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62. Приказ Минтруда России от 11 декабря 2015 г. №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регистрационный № 40478);</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63. Приказ Минтруда России от 7 мая 2015 г. № 281н "Об утверждении профессионального стандарта "Руководитель предприятия питания" (зарегистрирован Минюстом России 2 июня 2015 г., регистрационный № 37510);</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64. Приказ Минтруда России от 10 января 2017 г. № 10н "Об утверждении профессионального стандарта "Специалист в области воспитания" (зарегистрирован Минюстом России 26 января 2017 г., регистрационный № 45406);</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65. Приказ Минтруда России от 24 июля 2013 г. № 328н "Об утверждении Правил по охране труда при эксплуатации электроустановок" (зарегистрирован Минюстом России 12 декабря 2013 г., регистрационный № 30593);</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66. Приказ Минтруда России от 28 марта 2014 г. № 155н "Об утверждении Правил по охране труда при работе на высоте" (зарегистрирован Минюстом России 5 сентября 2014 г., регистрационный № 33990);</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67. Приказ Минтруда России от 5 июня 2014 г. № 367н "Об утверждении Правил по охране труда на судах морского и речного флота" (зарегистрирован Минюстом России 4 августа 2014 г., регистрационный № 33445);</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68. Приказ Минтруда России от 17 сентября 2014 г. №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 34558);</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69. Приказ Минтруда России от 23 декабря 2014 г. № 1104н "Об утверждении Правил по охране труда при эксплуатации холодильных установок" (зарегистрирован Минюстом России 26 февраля 2015 г., регистрационный № 36219);</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70. Приказ Минтруда России от 23 декабря 2014 г. № 1101н "Об утверждении Правил по охране труда при выполнении электросварочных и газосварочных работ" (зарегистрирован Минюстом России 20 февраля 2015 г., регистрационный № 36155);</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71. Приказ Минтруда России от 1 июня 2015 г. № 336н "Об утверждении Правил по охране труда в строительстве" (зарегистрирован Минюстом России 13 августа 2015 г., регистрационный № 38511);</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72. Приказ Минтруда России от 7 июля 2015 г. № 439н "Об утверждении Правил по охране труда в жилищно-коммунальном хозяйстве" (зарегистрирован Минюстом России 11 августа 2015 г., регистрационный № 38474);</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lastRenderedPageBreak/>
        <w:t>73. Приказ Минтруда России от 17 августа 2015 г. № 550н "Об утверждении Правил по охране труда при производстве отдельных видов пищевой продукции" (зарегистрирован Минюстом России 30 декабря 2015 г., регистрационный № 40373);</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74. Приказ Минтруда России от 17 августа 2015 г. № 552н "Об утверждении Правил по охране труда при работе с инструментом и приспособлениями" (зарегистрирован Минюстом России 2 октября 2015 г., регистрационный № 39125);</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75. </w:t>
      </w:r>
      <w:proofErr w:type="gramStart"/>
      <w:r w:rsidRPr="002E067E">
        <w:rPr>
          <w:sz w:val="28"/>
          <w:szCs w:val="28"/>
        </w:rPr>
        <w:t>Приказ Минтруда России от 2 ноября 2015 г. №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Минюстом России 9 февраля 2016 г., регистрационный № 41009);</w:t>
      </w:r>
      <w:proofErr w:type="gramEnd"/>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76. Приказ Минтруда России от 16 ноября 2015 г. № 873н "Об утверждении Правил по охране труда при хранении, транспортировании и реализации нефтепродуктов" (зарегистрирован Минюстом России 28 января 2016 г., регистрационный № 40876);</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77. Приказ Минтруда России от 23 июня 2016 г. №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Минюстом России 15 июля 2016 г, регистрационный № 42880);</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78. Приказ Минтруда России от 17 августа 2015 г. № 551н "Об утверждении Правил по охране труда при эксплуатации тепловых энергоустановок" (зарегистрирован Минюстом России 5 октября 2015 г., регистрационный № 39138);</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79. Приказ Минтруда России от 25 февраля 2016 г. № 76н "Об утверждении Правил по охране труда в сельском хозяйстве" (зарегистрирован Минюстом России 25 марта 2016 г., регистрационный № 41558);</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80. Постановление Минтруда России от 12 мая 2003 г. № 28 "Об утверждении Межотраслевых правил по охране труда на автомобильном транспорте" (зарегистрировано Минюстом России 19 июня 2003 г., регистрационный № 4734);</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81. Постановление Минтруда России от 16 августа 2002 г. № 61 "Об утверждении Межотраслевых правил по охране труда при эксплуатации водопроводно-канализационного хозяйства" (зарегистрировано Минюстом России 9 октября 2002 г., регистрационный № 3847);</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82. Технический регламент Таможенного союза </w:t>
      </w:r>
      <w:proofErr w:type="gramStart"/>
      <w:r w:rsidRPr="002E067E">
        <w:rPr>
          <w:sz w:val="28"/>
          <w:szCs w:val="28"/>
        </w:rPr>
        <w:t>ТР</w:t>
      </w:r>
      <w:proofErr w:type="gramEnd"/>
      <w:r w:rsidRPr="002E067E">
        <w:rPr>
          <w:sz w:val="28"/>
          <w:szCs w:val="28"/>
        </w:rPr>
        <w:t> ТС 021/2011 "О безопасности пищевой продукции";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83. Технический регламент Таможенного союза </w:t>
      </w:r>
      <w:proofErr w:type="gramStart"/>
      <w:r w:rsidRPr="002E067E">
        <w:rPr>
          <w:sz w:val="28"/>
          <w:szCs w:val="28"/>
        </w:rPr>
        <w:t>ТР</w:t>
      </w:r>
      <w:proofErr w:type="gramEnd"/>
      <w:r w:rsidRPr="002E067E">
        <w:rPr>
          <w:sz w:val="28"/>
          <w:szCs w:val="28"/>
        </w:rPr>
        <w:t>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lastRenderedPageBreak/>
        <w:t xml:space="preserve">84. Технический регламент Таможенного союза </w:t>
      </w:r>
      <w:proofErr w:type="gramStart"/>
      <w:r w:rsidRPr="002E067E">
        <w:rPr>
          <w:sz w:val="28"/>
          <w:szCs w:val="28"/>
        </w:rPr>
        <w:t>ТР</w:t>
      </w:r>
      <w:proofErr w:type="gramEnd"/>
      <w:r w:rsidRPr="002E067E">
        <w:rPr>
          <w:sz w:val="28"/>
          <w:szCs w:val="28"/>
        </w:rPr>
        <w:t> ТС 034/2013 "О безопасности мяса и мясной продукции";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85. Технический регламент Таможенного союза </w:t>
      </w:r>
      <w:proofErr w:type="gramStart"/>
      <w:r w:rsidRPr="002E067E">
        <w:rPr>
          <w:sz w:val="28"/>
          <w:szCs w:val="28"/>
        </w:rPr>
        <w:t>ТР</w:t>
      </w:r>
      <w:proofErr w:type="gramEnd"/>
      <w:r w:rsidRPr="002E067E">
        <w:rPr>
          <w:sz w:val="28"/>
          <w:szCs w:val="28"/>
        </w:rPr>
        <w:t> ТС 033/2013 "О безопасности молока и молочной продукции";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86. Технический регламент Таможенного союза </w:t>
      </w:r>
      <w:proofErr w:type="gramStart"/>
      <w:r w:rsidRPr="002E067E">
        <w:rPr>
          <w:sz w:val="28"/>
          <w:szCs w:val="28"/>
        </w:rPr>
        <w:t>ТР</w:t>
      </w:r>
      <w:proofErr w:type="gramEnd"/>
      <w:r w:rsidRPr="002E067E">
        <w:rPr>
          <w:sz w:val="28"/>
          <w:szCs w:val="28"/>
        </w:rPr>
        <w:t> ТС 023/2011 "Технический регламент на соковую продукцию из фруктов и овощей";</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87. Технический регламент Таможенного союза </w:t>
      </w:r>
      <w:proofErr w:type="gramStart"/>
      <w:r w:rsidRPr="002E067E">
        <w:rPr>
          <w:sz w:val="28"/>
          <w:szCs w:val="28"/>
        </w:rPr>
        <w:t>ТР</w:t>
      </w:r>
      <w:proofErr w:type="gramEnd"/>
      <w:r w:rsidRPr="002E067E">
        <w:rPr>
          <w:sz w:val="28"/>
          <w:szCs w:val="28"/>
        </w:rPr>
        <w:t> ТС 022/2011 "Пищевая продукция в части ее маркировки";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88. Технический регламент Таможенного союза </w:t>
      </w:r>
      <w:proofErr w:type="gramStart"/>
      <w:r w:rsidRPr="002E067E">
        <w:rPr>
          <w:sz w:val="28"/>
          <w:szCs w:val="28"/>
        </w:rPr>
        <w:t>ТР</w:t>
      </w:r>
      <w:proofErr w:type="gramEnd"/>
      <w:r w:rsidRPr="002E067E">
        <w:rPr>
          <w:sz w:val="28"/>
          <w:szCs w:val="28"/>
        </w:rPr>
        <w:t> ТС 024/2011 "Технический регламент на масложировую продукцию";</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89. Приказ Минобразования России от 13 июля 1992 г. № 293 "Об утверждении нормативных документов по туристско-краеведческой деятельности";</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90. Приказ Минобразования России от 23 марта 1998 г. № 769 "О развитии системы подготовки кадров детско-юношеского туризма"</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Нормативные правовые документы Республики Дагестан</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1. Закон Республики Дагестан от 15 декабря 1998 года N 24</w:t>
      </w:r>
      <w:r w:rsidRPr="002E067E">
        <w:rPr>
          <w:sz w:val="28"/>
          <w:szCs w:val="28"/>
        </w:rPr>
        <w:br/>
        <w:t xml:space="preserve"> «О защите прав ребенка в Республике Дагестан»;</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2. Закон Республики Дагестан от 16 июня 2014 года N 48</w:t>
      </w:r>
      <w:r w:rsidRPr="002E067E">
        <w:rPr>
          <w:sz w:val="28"/>
          <w:szCs w:val="28"/>
        </w:rPr>
        <w:br/>
        <w:t>«Об образовании в Республике Дагестан»;</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3. Закон Республики Дагестан от 20 июля 2011 года № 45 «Об организации отдыха, оздоровления и занятости детей и молодежи в Республике Дагестан»;</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shd w:val="clear" w:color="auto" w:fill="FFFFFF"/>
        </w:rPr>
        <w:t>4. Указ Главы Республики Дагестан от 12.03.2021 № 42</w:t>
      </w:r>
      <w:r w:rsidRPr="002E067E">
        <w:rPr>
          <w:sz w:val="28"/>
          <w:szCs w:val="28"/>
        </w:rPr>
        <w:br/>
      </w:r>
      <w:r w:rsidRPr="002E067E">
        <w:rPr>
          <w:sz w:val="28"/>
          <w:szCs w:val="28"/>
          <w:shd w:val="clear" w:color="auto" w:fill="FFFFFF"/>
        </w:rPr>
        <w:t>«О Межведомственной комиссии по вопросам организации отдыха и оздоровления детей»;</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5. Постановление Правительства Республики Дагестан от 30.09.2021 № 258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6. Распоряжение Главы Республики Дагестан от 30 декабря 2021 года                    N 140-рг «Об утверждении Плана мероприятий («дорожной карты») по содействию развитию конкуренции в Республике Дагестан на 2022 - 2025 годы»;</w:t>
      </w:r>
    </w:p>
    <w:p w:rsidR="00E64A32" w:rsidRPr="002E067E" w:rsidRDefault="00E64A32" w:rsidP="00E64A32">
      <w:pPr>
        <w:pBdr>
          <w:bottom w:val="single" w:sz="4" w:space="31" w:color="FFFFFF"/>
        </w:pBdr>
        <w:tabs>
          <w:tab w:val="left" w:pos="709"/>
          <w:tab w:val="left" w:pos="9540"/>
        </w:tabs>
        <w:autoSpaceDE w:val="0"/>
        <w:autoSpaceDN w:val="0"/>
        <w:adjustRightInd w:val="0"/>
        <w:ind w:firstLine="709"/>
        <w:jc w:val="both"/>
        <w:rPr>
          <w:sz w:val="28"/>
          <w:szCs w:val="28"/>
        </w:rPr>
      </w:pPr>
      <w:r w:rsidRPr="002E067E">
        <w:rPr>
          <w:sz w:val="28"/>
          <w:szCs w:val="28"/>
        </w:rPr>
        <w:t xml:space="preserve">7. Приказ </w:t>
      </w:r>
      <w:proofErr w:type="spellStart"/>
      <w:r w:rsidRPr="002E067E">
        <w:rPr>
          <w:sz w:val="28"/>
          <w:szCs w:val="28"/>
        </w:rPr>
        <w:t>Минобрнауки</w:t>
      </w:r>
      <w:proofErr w:type="spellEnd"/>
      <w:r w:rsidRPr="002E067E">
        <w:rPr>
          <w:sz w:val="28"/>
          <w:szCs w:val="28"/>
        </w:rPr>
        <w:t xml:space="preserve"> РД от 1 марта 2021 г. №09-01-94 «Об утверждении Порядка формирования и ведения Реестра организаций отдыха детей и их оздоровления, расположенных на территории Республики Дагестан».</w:t>
      </w:r>
    </w:p>
    <w:p w:rsidR="00E64A32" w:rsidRPr="002E067E" w:rsidRDefault="00E64A32" w:rsidP="00E64A32">
      <w:pPr>
        <w:pBdr>
          <w:bottom w:val="single" w:sz="4" w:space="31" w:color="FFFFFF"/>
        </w:pBdr>
        <w:tabs>
          <w:tab w:val="left" w:pos="709"/>
          <w:tab w:val="left" w:pos="9540"/>
        </w:tabs>
        <w:autoSpaceDE w:val="0"/>
        <w:autoSpaceDN w:val="0"/>
        <w:adjustRightInd w:val="0"/>
        <w:ind w:firstLine="567"/>
        <w:jc w:val="both"/>
        <w:rPr>
          <w:sz w:val="28"/>
          <w:szCs w:val="28"/>
        </w:rPr>
      </w:pPr>
    </w:p>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E64A32" w:rsidRDefault="00E64A32" w:rsidP="00E64A32"/>
    <w:p w:rsidR="007053DB" w:rsidRDefault="007053DB"/>
    <w:sectPr w:rsidR="007053DB" w:rsidSect="00705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DejaVu Sans">
    <w:charset w:val="CC"/>
    <w:family w:val="swiss"/>
    <w:pitch w:val="variable"/>
    <w:sig w:usb0="E7000EFF" w:usb1="5200FDFF" w:usb2="0A042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0000001C"/>
    <w:name w:val="WW8Num28"/>
    <w:lvl w:ilvl="0">
      <w:numFmt w:val="bullet"/>
      <w:lvlText w:val="–"/>
      <w:lvlJc w:val="left"/>
      <w:pPr>
        <w:tabs>
          <w:tab w:val="num" w:pos="-1069"/>
        </w:tabs>
        <w:ind w:left="360" w:hanging="360"/>
      </w:pPr>
      <w:rPr>
        <w:rFonts w:ascii="Times New Roman" w:hAnsi="Times New Roman" w:cs="Times New Roman"/>
      </w:rPr>
    </w:lvl>
  </w:abstractNum>
  <w:abstractNum w:abstractNumId="1">
    <w:nsid w:val="01F65FF3"/>
    <w:multiLevelType w:val="multilevel"/>
    <w:tmpl w:val="4308D4F8"/>
    <w:lvl w:ilvl="0">
      <w:start w:val="5"/>
      <w:numFmt w:val="decimal"/>
      <w:lvlText w:val="%1."/>
      <w:lvlJc w:val="left"/>
      <w:pPr>
        <w:ind w:left="675" w:hanging="675"/>
      </w:pPr>
      <w:rPr>
        <w:rFonts w:hint="default"/>
        <w:i/>
      </w:rPr>
    </w:lvl>
    <w:lvl w:ilvl="1">
      <w:start w:val="4"/>
      <w:numFmt w:val="decimal"/>
      <w:lvlText w:val="%1.%2."/>
      <w:lvlJc w:val="left"/>
      <w:pPr>
        <w:ind w:left="1003" w:hanging="720"/>
      </w:pPr>
      <w:rPr>
        <w:rFonts w:hint="default"/>
        <w:i/>
      </w:rPr>
    </w:lvl>
    <w:lvl w:ilvl="2">
      <w:start w:val="5"/>
      <w:numFmt w:val="decimal"/>
      <w:lvlText w:val="%1.%2.%3."/>
      <w:lvlJc w:val="left"/>
      <w:pPr>
        <w:ind w:left="1286" w:hanging="720"/>
      </w:pPr>
      <w:rPr>
        <w:rFonts w:hint="default"/>
        <w:i/>
        <w:iCs/>
      </w:rPr>
    </w:lvl>
    <w:lvl w:ilvl="3">
      <w:start w:val="1"/>
      <w:numFmt w:val="decimal"/>
      <w:lvlText w:val="%1.%2.%3.%4."/>
      <w:lvlJc w:val="left"/>
      <w:pPr>
        <w:ind w:left="1929" w:hanging="1080"/>
      </w:pPr>
      <w:rPr>
        <w:rFonts w:hint="default"/>
        <w:i/>
      </w:rPr>
    </w:lvl>
    <w:lvl w:ilvl="4">
      <w:start w:val="1"/>
      <w:numFmt w:val="decimal"/>
      <w:lvlText w:val="%1.%2.%3.%4.%5."/>
      <w:lvlJc w:val="left"/>
      <w:pPr>
        <w:ind w:left="2212" w:hanging="1080"/>
      </w:pPr>
      <w:rPr>
        <w:rFonts w:hint="default"/>
        <w:i/>
      </w:rPr>
    </w:lvl>
    <w:lvl w:ilvl="5">
      <w:start w:val="1"/>
      <w:numFmt w:val="decimal"/>
      <w:lvlText w:val="%1.%2.%3.%4.%5.%6."/>
      <w:lvlJc w:val="left"/>
      <w:pPr>
        <w:ind w:left="2855" w:hanging="1440"/>
      </w:pPr>
      <w:rPr>
        <w:rFonts w:hint="default"/>
        <w:i/>
      </w:rPr>
    </w:lvl>
    <w:lvl w:ilvl="6">
      <w:start w:val="1"/>
      <w:numFmt w:val="decimal"/>
      <w:lvlText w:val="%1.%2.%3.%4.%5.%6.%7."/>
      <w:lvlJc w:val="left"/>
      <w:pPr>
        <w:ind w:left="3498" w:hanging="1800"/>
      </w:pPr>
      <w:rPr>
        <w:rFonts w:hint="default"/>
        <w:i/>
      </w:rPr>
    </w:lvl>
    <w:lvl w:ilvl="7">
      <w:start w:val="1"/>
      <w:numFmt w:val="decimal"/>
      <w:lvlText w:val="%1.%2.%3.%4.%5.%6.%7.%8."/>
      <w:lvlJc w:val="left"/>
      <w:pPr>
        <w:ind w:left="3781" w:hanging="1800"/>
      </w:pPr>
      <w:rPr>
        <w:rFonts w:hint="default"/>
        <w:i/>
      </w:rPr>
    </w:lvl>
    <w:lvl w:ilvl="8">
      <w:start w:val="1"/>
      <w:numFmt w:val="decimal"/>
      <w:lvlText w:val="%1.%2.%3.%4.%5.%6.%7.%8.%9."/>
      <w:lvlJc w:val="left"/>
      <w:pPr>
        <w:ind w:left="4424" w:hanging="2160"/>
      </w:pPr>
      <w:rPr>
        <w:rFonts w:hint="default"/>
        <w:i/>
      </w:rPr>
    </w:lvl>
  </w:abstractNum>
  <w:abstractNum w:abstractNumId="2">
    <w:nsid w:val="092508E8"/>
    <w:multiLevelType w:val="hybridMultilevel"/>
    <w:tmpl w:val="E93E7066"/>
    <w:lvl w:ilvl="0" w:tplc="F83CB038">
      <w:start w:val="125"/>
      <w:numFmt w:val="decimal"/>
      <w:lvlText w:val="%1"/>
      <w:lvlJc w:val="left"/>
      <w:pPr>
        <w:ind w:left="1301" w:hanging="45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98743DF"/>
    <w:multiLevelType w:val="multilevel"/>
    <w:tmpl w:val="B3B80FC6"/>
    <w:lvl w:ilvl="0">
      <w:start w:val="6"/>
      <w:numFmt w:val="upperRoman"/>
      <w:lvlText w:val="%1."/>
      <w:lvlJc w:val="left"/>
      <w:pPr>
        <w:ind w:left="1146"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0FC22A96"/>
    <w:multiLevelType w:val="multilevel"/>
    <w:tmpl w:val="AFCA64D8"/>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FDA5C6D"/>
    <w:multiLevelType w:val="hybridMultilevel"/>
    <w:tmpl w:val="D47E66B4"/>
    <w:lvl w:ilvl="0" w:tplc="A8D2EF2C">
      <w:start w:val="1316"/>
      <w:numFmt w:val="decimal"/>
      <w:lvlText w:val="%1"/>
      <w:lvlJc w:val="left"/>
      <w:pPr>
        <w:ind w:left="1451" w:hanging="60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E60295"/>
    <w:multiLevelType w:val="hybridMultilevel"/>
    <w:tmpl w:val="AD3A15E4"/>
    <w:lvl w:ilvl="0" w:tplc="671071F2">
      <w:start w:val="884"/>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5950DF"/>
    <w:multiLevelType w:val="hybridMultilevel"/>
    <w:tmpl w:val="7F2AF5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F8015E"/>
    <w:multiLevelType w:val="hybridMultilevel"/>
    <w:tmpl w:val="83CA6406"/>
    <w:lvl w:ilvl="0" w:tplc="169E21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F8135F5"/>
    <w:multiLevelType w:val="hybridMultilevel"/>
    <w:tmpl w:val="7C2C12E6"/>
    <w:lvl w:ilvl="0" w:tplc="74869A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0B83555"/>
    <w:multiLevelType w:val="hybridMultilevel"/>
    <w:tmpl w:val="B6705EB4"/>
    <w:lvl w:ilvl="0" w:tplc="37AC3AFE">
      <w:start w:val="884"/>
      <w:numFmt w:val="decimal"/>
      <w:lvlText w:val="%1"/>
      <w:lvlJc w:val="left"/>
      <w:pPr>
        <w:ind w:left="1425" w:hanging="432"/>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5B4042E"/>
    <w:multiLevelType w:val="multilevel"/>
    <w:tmpl w:val="0264ED42"/>
    <w:lvl w:ilvl="0">
      <w:start w:val="1"/>
      <w:numFmt w:val="decimal"/>
      <w:lvlText w:val="%1."/>
      <w:lvlJc w:val="left"/>
      <w:pPr>
        <w:ind w:left="675" w:hanging="675"/>
      </w:pPr>
      <w:rPr>
        <w:rFonts w:hint="default"/>
      </w:rPr>
    </w:lvl>
    <w:lvl w:ilvl="1">
      <w:start w:val="4"/>
      <w:numFmt w:val="decimal"/>
      <w:lvlText w:val="%1.%2."/>
      <w:lvlJc w:val="left"/>
      <w:pPr>
        <w:ind w:left="1288" w:hanging="720"/>
      </w:pPr>
      <w:rPr>
        <w:rFonts w:hint="default"/>
      </w:rPr>
    </w:lvl>
    <w:lvl w:ilvl="2">
      <w:start w:val="4"/>
      <w:numFmt w:val="decimal"/>
      <w:lvlText w:val="%1.%2.%3."/>
      <w:lvlJc w:val="left"/>
      <w:pPr>
        <w:ind w:left="1996" w:hanging="720"/>
      </w:pPr>
      <w:rPr>
        <w:rFonts w:hint="default"/>
        <w:i/>
        <w:i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688317A"/>
    <w:multiLevelType w:val="hybridMultilevel"/>
    <w:tmpl w:val="AD82F18C"/>
    <w:lvl w:ilvl="0" w:tplc="98C2E96E">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36C447DC"/>
    <w:multiLevelType w:val="hybridMultilevel"/>
    <w:tmpl w:val="C6E268A0"/>
    <w:lvl w:ilvl="0" w:tplc="182EE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CF56D0"/>
    <w:multiLevelType w:val="hybridMultilevel"/>
    <w:tmpl w:val="FB0827C2"/>
    <w:lvl w:ilvl="0" w:tplc="54465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606A57"/>
    <w:multiLevelType w:val="hybridMultilevel"/>
    <w:tmpl w:val="FD4E1D88"/>
    <w:lvl w:ilvl="0" w:tplc="E00CE356">
      <w:start w:val="1403"/>
      <w:numFmt w:val="decimal"/>
      <w:lvlText w:val="%1"/>
      <w:lvlJc w:val="left"/>
      <w:pPr>
        <w:ind w:left="1734" w:hanging="60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3DD9768D"/>
    <w:multiLevelType w:val="hybridMultilevel"/>
    <w:tmpl w:val="9C34E0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11A3C1F"/>
    <w:multiLevelType w:val="hybridMultilevel"/>
    <w:tmpl w:val="B9103F8A"/>
    <w:lvl w:ilvl="0" w:tplc="0192BCAC">
      <w:start w:val="217"/>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C77624"/>
    <w:multiLevelType w:val="hybridMultilevel"/>
    <w:tmpl w:val="EC0C440C"/>
    <w:lvl w:ilvl="0" w:tplc="37B0E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246B6F"/>
    <w:multiLevelType w:val="hybridMultilevel"/>
    <w:tmpl w:val="9220639A"/>
    <w:lvl w:ilvl="0" w:tplc="9A9AB3E2">
      <w:start w:val="428"/>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1454C1"/>
    <w:multiLevelType w:val="hybridMultilevel"/>
    <w:tmpl w:val="8C007E78"/>
    <w:lvl w:ilvl="0" w:tplc="1146FCEC">
      <w:start w:val="675"/>
      <w:numFmt w:val="decimal"/>
      <w:lvlText w:val="%1"/>
      <w:lvlJc w:val="left"/>
      <w:pPr>
        <w:ind w:left="1476" w:hanging="45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1">
    <w:nsid w:val="4CF76EFA"/>
    <w:multiLevelType w:val="hybridMultilevel"/>
    <w:tmpl w:val="801A0B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AF1FD8"/>
    <w:multiLevelType w:val="hybridMultilevel"/>
    <w:tmpl w:val="B85044B8"/>
    <w:lvl w:ilvl="0" w:tplc="B40A5CA6">
      <w:start w:val="915"/>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183C5D"/>
    <w:multiLevelType w:val="hybridMultilevel"/>
    <w:tmpl w:val="C568D6C6"/>
    <w:lvl w:ilvl="0" w:tplc="16BC916E">
      <w:start w:val="915"/>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0E19D7"/>
    <w:multiLevelType w:val="multilevel"/>
    <w:tmpl w:val="5718A648"/>
    <w:lvl w:ilvl="0">
      <w:start w:val="1"/>
      <w:numFmt w:val="decimal"/>
      <w:lvlText w:val="%1."/>
      <w:lvlJc w:val="left"/>
      <w:pPr>
        <w:ind w:left="495" w:hanging="495"/>
      </w:pPr>
      <w:rPr>
        <w:rFonts w:hint="default"/>
      </w:rPr>
    </w:lvl>
    <w:lvl w:ilvl="1">
      <w:start w:val="1"/>
      <w:numFmt w:val="decimal"/>
      <w:lvlText w:val="%2."/>
      <w:lvlJc w:val="left"/>
      <w:pPr>
        <w:ind w:left="927" w:hanging="360"/>
      </w:p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710533F"/>
    <w:multiLevelType w:val="hybridMultilevel"/>
    <w:tmpl w:val="6A84A3D2"/>
    <w:lvl w:ilvl="0" w:tplc="CEB6BA02">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4764C1"/>
    <w:multiLevelType w:val="hybridMultilevel"/>
    <w:tmpl w:val="23CCA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CB4997"/>
    <w:multiLevelType w:val="multilevel"/>
    <w:tmpl w:val="A6CA41F0"/>
    <w:lvl w:ilvl="0">
      <w:start w:val="1"/>
      <w:numFmt w:val="decimal"/>
      <w:lvlText w:val="%1."/>
      <w:lvlJc w:val="left"/>
      <w:pPr>
        <w:ind w:left="450" w:hanging="450"/>
      </w:pPr>
      <w:rPr>
        <w:rFonts w:hint="default"/>
      </w:rPr>
    </w:lvl>
    <w:lvl w:ilvl="1">
      <w:start w:val="1"/>
      <w:numFmt w:val="decimal"/>
      <w:lvlText w:val="%1.%2."/>
      <w:lvlJc w:val="left"/>
      <w:pPr>
        <w:ind w:left="1855" w:hanging="720"/>
      </w:pPr>
      <w:rPr>
        <w:rFonts w:ascii="Times New Roman" w:hAnsi="Times New Roman" w:cs="Times New Roman"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0B42E86"/>
    <w:multiLevelType w:val="hybridMultilevel"/>
    <w:tmpl w:val="1470593C"/>
    <w:lvl w:ilvl="0" w:tplc="FFFFFFFF">
      <w:start w:val="1"/>
      <w:numFmt w:val="decimal"/>
      <w:lvlText w:val="%1."/>
      <w:lvlJc w:val="left"/>
      <w:pPr>
        <w:ind w:left="1429" w:hanging="360"/>
      </w:pPr>
    </w:lvl>
    <w:lvl w:ilvl="1" w:tplc="C41012D6">
      <w:start w:val="1"/>
      <w:numFmt w:val="decimal"/>
      <w:lvlText w:val="%2)"/>
      <w:lvlJc w:val="left"/>
      <w:pPr>
        <w:ind w:left="928"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619F6E46"/>
    <w:multiLevelType w:val="multilevel"/>
    <w:tmpl w:val="9E4435E2"/>
    <w:lvl w:ilvl="0">
      <w:start w:val="4"/>
      <w:numFmt w:val="decimal"/>
      <w:lvlText w:val="%1"/>
      <w:lvlJc w:val="left"/>
      <w:pPr>
        <w:ind w:left="570" w:hanging="570"/>
      </w:pPr>
      <w:rPr>
        <w:rFonts w:hint="default"/>
      </w:rPr>
    </w:lvl>
    <w:lvl w:ilvl="1">
      <w:start w:val="7"/>
      <w:numFmt w:val="decimal"/>
      <w:lvlText w:val="%1.%2"/>
      <w:lvlJc w:val="left"/>
      <w:pPr>
        <w:ind w:left="1044" w:hanging="57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30">
    <w:nsid w:val="64DD507F"/>
    <w:multiLevelType w:val="hybridMultilevel"/>
    <w:tmpl w:val="CE844F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000C17"/>
    <w:multiLevelType w:val="hybridMultilevel"/>
    <w:tmpl w:val="4A2E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8B08E7"/>
    <w:multiLevelType w:val="hybridMultilevel"/>
    <w:tmpl w:val="8376D9F4"/>
    <w:lvl w:ilvl="0" w:tplc="F3A83C24">
      <w:start w:val="3"/>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2092105"/>
    <w:multiLevelType w:val="hybridMultilevel"/>
    <w:tmpl w:val="ACE8E85E"/>
    <w:lvl w:ilvl="0" w:tplc="A8762214">
      <w:start w:val="1"/>
      <w:numFmt w:val="decimal"/>
      <w:lvlText w:val="%1)"/>
      <w:lvlJc w:val="left"/>
      <w:pPr>
        <w:ind w:left="1069" w:hanging="360"/>
      </w:pPr>
      <w:rPr>
        <w:rFonts w:hint="default"/>
      </w:rPr>
    </w:lvl>
    <w:lvl w:ilvl="1" w:tplc="661CCC9A">
      <w:start w:val="1"/>
      <w:numFmt w:val="decimal"/>
      <w:lvlText w:val="%2)"/>
      <w:lvlJc w:val="left"/>
      <w:pPr>
        <w:ind w:left="1789" w:hanging="360"/>
      </w:pPr>
      <w:rPr>
        <w:rFonts w:ascii="Times New Roman" w:eastAsiaTheme="minorHAnsi" w:hAnsi="Times New Roman" w:cs="Times New Roman"/>
      </w:rPr>
    </w:lvl>
    <w:lvl w:ilvl="2" w:tplc="FE2EE3DA">
      <w:start w:val="4"/>
      <w:numFmt w:val="upperRoman"/>
      <w:lvlText w:val="%3."/>
      <w:lvlJc w:val="left"/>
      <w:pPr>
        <w:ind w:left="3049" w:hanging="72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6777A6D"/>
    <w:multiLevelType w:val="multilevel"/>
    <w:tmpl w:val="0FF6C910"/>
    <w:lvl w:ilvl="0">
      <w:start w:val="4"/>
      <w:numFmt w:val="upperRoman"/>
      <w:lvlText w:val="%1."/>
      <w:lvlJc w:val="left"/>
      <w:pPr>
        <w:ind w:left="1080" w:hanging="720"/>
      </w:pPr>
      <w:rPr>
        <w:rFonts w:hint="default"/>
        <w:b/>
        <w:bCs/>
      </w:rPr>
    </w:lvl>
    <w:lvl w:ilvl="1">
      <w:start w:val="1"/>
      <w:numFmt w:val="decimal"/>
      <w:isLgl/>
      <w:lvlText w:val="%1.%2"/>
      <w:lvlJc w:val="left"/>
      <w:pPr>
        <w:ind w:left="735" w:hanging="375"/>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DEC0E12"/>
    <w:multiLevelType w:val="hybridMultilevel"/>
    <w:tmpl w:val="E2FC6A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34"/>
  </w:num>
  <w:num w:numId="4">
    <w:abstractNumId w:val="28"/>
  </w:num>
  <w:num w:numId="5">
    <w:abstractNumId w:val="29"/>
  </w:num>
  <w:num w:numId="6">
    <w:abstractNumId w:val="3"/>
  </w:num>
  <w:num w:numId="7">
    <w:abstractNumId w:val="15"/>
  </w:num>
  <w:num w:numId="8">
    <w:abstractNumId w:val="5"/>
  </w:num>
  <w:num w:numId="9">
    <w:abstractNumId w:val="2"/>
  </w:num>
  <w:num w:numId="10">
    <w:abstractNumId w:val="20"/>
  </w:num>
  <w:num w:numId="11">
    <w:abstractNumId w:val="24"/>
  </w:num>
  <w:num w:numId="12">
    <w:abstractNumId w:val="11"/>
  </w:num>
  <w:num w:numId="13">
    <w:abstractNumId w:val="7"/>
  </w:num>
  <w:num w:numId="14">
    <w:abstractNumId w:val="30"/>
  </w:num>
  <w:num w:numId="15">
    <w:abstractNumId w:val="35"/>
  </w:num>
  <w:num w:numId="16">
    <w:abstractNumId w:val="26"/>
  </w:num>
  <w:num w:numId="17">
    <w:abstractNumId w:val="6"/>
  </w:num>
  <w:num w:numId="18">
    <w:abstractNumId w:val="27"/>
  </w:num>
  <w:num w:numId="19">
    <w:abstractNumId w:val="17"/>
  </w:num>
  <w:num w:numId="20">
    <w:abstractNumId w:val="16"/>
  </w:num>
  <w:num w:numId="21">
    <w:abstractNumId w:val="12"/>
  </w:num>
  <w:num w:numId="22">
    <w:abstractNumId w:val="31"/>
  </w:num>
  <w:num w:numId="23">
    <w:abstractNumId w:val="21"/>
  </w:num>
  <w:num w:numId="24">
    <w:abstractNumId w:val="10"/>
  </w:num>
  <w:num w:numId="25">
    <w:abstractNumId w:val="14"/>
  </w:num>
  <w:num w:numId="26">
    <w:abstractNumId w:val="1"/>
  </w:num>
  <w:num w:numId="27">
    <w:abstractNumId w:val="19"/>
  </w:num>
  <w:num w:numId="28">
    <w:abstractNumId w:val="22"/>
  </w:num>
  <w:num w:numId="29">
    <w:abstractNumId w:val="23"/>
  </w:num>
  <w:num w:numId="30">
    <w:abstractNumId w:val="32"/>
  </w:num>
  <w:num w:numId="31">
    <w:abstractNumId w:val="0"/>
  </w:num>
  <w:num w:numId="32">
    <w:abstractNumId w:val="25"/>
  </w:num>
  <w:num w:numId="33">
    <w:abstractNumId w:val="18"/>
  </w:num>
  <w:num w:numId="34">
    <w:abstractNumId w:val="4"/>
  </w:num>
  <w:num w:numId="35">
    <w:abstractNumId w:val="33"/>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A32"/>
    <w:rsid w:val="007053DB"/>
    <w:rsid w:val="00E64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4A32"/>
    <w:pPr>
      <w:keepNext/>
      <w:keepLines/>
      <w:spacing w:before="240" w:line="259" w:lineRule="auto"/>
      <w:outlineLvl w:val="0"/>
    </w:pPr>
    <w:rPr>
      <w:rFonts w:asciiTheme="majorHAnsi" w:eastAsiaTheme="majorEastAsia" w:hAnsiTheme="majorHAnsi" w:cstheme="majorBidi"/>
      <w:color w:val="365F91" w:themeColor="accent1" w:themeShade="BF"/>
      <w:kern w:val="2"/>
      <w:sz w:val="32"/>
      <w:szCs w:val="32"/>
      <w:lang w:eastAsia="en-US"/>
    </w:rPr>
  </w:style>
  <w:style w:type="paragraph" w:styleId="2">
    <w:name w:val="heading 2"/>
    <w:basedOn w:val="a"/>
    <w:next w:val="a"/>
    <w:link w:val="20"/>
    <w:uiPriority w:val="9"/>
    <w:semiHidden/>
    <w:unhideWhenUsed/>
    <w:qFormat/>
    <w:rsid w:val="00E64A3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A32"/>
    <w:rPr>
      <w:rFonts w:asciiTheme="majorHAnsi" w:eastAsiaTheme="majorEastAsia" w:hAnsiTheme="majorHAnsi" w:cstheme="majorBidi"/>
      <w:color w:val="365F91" w:themeColor="accent1" w:themeShade="BF"/>
      <w:kern w:val="2"/>
      <w:sz w:val="32"/>
      <w:szCs w:val="32"/>
    </w:rPr>
  </w:style>
  <w:style w:type="character" w:customStyle="1" w:styleId="20">
    <w:name w:val="Заголовок 2 Знак"/>
    <w:basedOn w:val="a0"/>
    <w:link w:val="2"/>
    <w:uiPriority w:val="9"/>
    <w:semiHidden/>
    <w:rsid w:val="00E64A32"/>
    <w:rPr>
      <w:rFonts w:asciiTheme="majorHAnsi" w:eastAsiaTheme="majorEastAsia" w:hAnsiTheme="majorHAnsi" w:cstheme="majorBidi"/>
      <w:color w:val="365F91" w:themeColor="accent1" w:themeShade="BF"/>
      <w:sz w:val="26"/>
      <w:szCs w:val="26"/>
    </w:rPr>
  </w:style>
  <w:style w:type="paragraph" w:styleId="a3">
    <w:name w:val="List Paragraph"/>
    <w:aliases w:val="мой,Булит,Маркер,Bullet Number,Нумерованый список,List Paragraph1,Bullet List,FooterText,numbered,lp1,название,Paragraphe de liste1,Bullet 1,Use Case List Paragraph,Абзац списка 2,ПАРАГРАФ,список 1,ТЗ список,Абзац списка основной,Конфа НБ"/>
    <w:basedOn w:val="a"/>
    <w:link w:val="a4"/>
    <w:uiPriority w:val="1"/>
    <w:qFormat/>
    <w:rsid w:val="00E64A32"/>
    <w:pPr>
      <w:ind w:left="720"/>
      <w:contextualSpacing/>
    </w:pPr>
  </w:style>
  <w:style w:type="character" w:customStyle="1" w:styleId="a4">
    <w:name w:val="Абзац списка Знак"/>
    <w:aliases w:val="мой Знак,Булит Знак,Маркер Знак,Bullet Number Знак,Нумерованый список Знак,List Paragraph1 Знак,Bullet List Знак,FooterText Знак,numbered Знак,lp1 Знак,название Знак,Paragraphe de liste1 Знак,Bullet 1 Знак,Use Case List Paragraph Знак"/>
    <w:basedOn w:val="a0"/>
    <w:link w:val="a3"/>
    <w:uiPriority w:val="1"/>
    <w:qFormat/>
    <w:locked/>
    <w:rsid w:val="00E64A32"/>
    <w:rPr>
      <w:rFonts w:ascii="Times New Roman" w:eastAsia="Times New Roman" w:hAnsi="Times New Roman" w:cs="Times New Roman"/>
      <w:sz w:val="24"/>
      <w:szCs w:val="24"/>
      <w:lang w:eastAsia="ru-RU"/>
    </w:rPr>
  </w:style>
  <w:style w:type="character" w:customStyle="1" w:styleId="a5">
    <w:name w:val="Основной текст_"/>
    <w:basedOn w:val="a0"/>
    <w:link w:val="11"/>
    <w:rsid w:val="00E64A32"/>
    <w:rPr>
      <w:rFonts w:ascii="Times New Roman" w:eastAsia="Times New Roman" w:hAnsi="Times New Roman"/>
      <w:sz w:val="26"/>
      <w:szCs w:val="26"/>
      <w:shd w:val="clear" w:color="auto" w:fill="FFFFFF"/>
    </w:rPr>
  </w:style>
  <w:style w:type="paragraph" w:customStyle="1" w:styleId="11">
    <w:name w:val="Основной текст1"/>
    <w:basedOn w:val="a"/>
    <w:link w:val="a5"/>
    <w:rsid w:val="00E64A32"/>
    <w:pPr>
      <w:widowControl w:val="0"/>
      <w:shd w:val="clear" w:color="auto" w:fill="FFFFFF"/>
      <w:spacing w:before="60" w:after="420" w:line="0" w:lineRule="atLeast"/>
      <w:jc w:val="center"/>
    </w:pPr>
    <w:rPr>
      <w:rFonts w:cstheme="minorBidi"/>
      <w:sz w:val="26"/>
      <w:szCs w:val="26"/>
      <w:lang w:eastAsia="en-US"/>
    </w:rPr>
  </w:style>
  <w:style w:type="paragraph" w:styleId="a6">
    <w:name w:val="Normal (Web)"/>
    <w:aliases w:val="Обычный (Web),Знак Знак5, Знак Знак5,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
    <w:basedOn w:val="a"/>
    <w:link w:val="a7"/>
    <w:uiPriority w:val="99"/>
    <w:unhideWhenUsed/>
    <w:qFormat/>
    <w:rsid w:val="00E64A32"/>
    <w:pPr>
      <w:spacing w:before="100" w:beforeAutospacing="1" w:after="100" w:afterAutospacing="1"/>
    </w:pPr>
  </w:style>
  <w:style w:type="character" w:customStyle="1" w:styleId="a7">
    <w:name w:val="Обычный (веб) Знак"/>
    <w:aliases w:val="Обычный (Web) Знак,Знак Знак5 Знак, Знак Знак5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1 Знак"/>
    <w:link w:val="a6"/>
    <w:uiPriority w:val="99"/>
    <w:locked/>
    <w:rsid w:val="00E64A32"/>
    <w:rPr>
      <w:rFonts w:ascii="Times New Roman" w:eastAsia="Times New Roman" w:hAnsi="Times New Roman" w:cs="Times New Roman"/>
      <w:sz w:val="24"/>
      <w:szCs w:val="24"/>
      <w:lang w:eastAsia="ru-RU"/>
    </w:rPr>
  </w:style>
  <w:style w:type="paragraph" w:customStyle="1" w:styleId="paragraph">
    <w:name w:val="paragraph"/>
    <w:basedOn w:val="a"/>
    <w:qFormat/>
    <w:rsid w:val="00E64A32"/>
    <w:pPr>
      <w:spacing w:before="100" w:beforeAutospacing="1" w:after="100" w:afterAutospacing="1"/>
    </w:pPr>
  </w:style>
  <w:style w:type="character" w:customStyle="1" w:styleId="normaltextrun">
    <w:name w:val="normaltextrun"/>
    <w:basedOn w:val="a0"/>
    <w:qFormat/>
    <w:rsid w:val="00E64A32"/>
  </w:style>
  <w:style w:type="character" w:customStyle="1" w:styleId="eop">
    <w:name w:val="eop"/>
    <w:basedOn w:val="a0"/>
    <w:qFormat/>
    <w:rsid w:val="00E64A32"/>
  </w:style>
  <w:style w:type="character" w:customStyle="1" w:styleId="spellingerror">
    <w:name w:val="spellingerror"/>
    <w:basedOn w:val="a0"/>
    <w:rsid w:val="00E64A32"/>
  </w:style>
  <w:style w:type="character" w:customStyle="1" w:styleId="contextualspellingandgrammarerror">
    <w:name w:val="contextualspellingandgrammarerror"/>
    <w:basedOn w:val="a0"/>
    <w:rsid w:val="00E64A32"/>
  </w:style>
  <w:style w:type="character" w:customStyle="1" w:styleId="a8">
    <w:name w:val="Без интервала Знак"/>
    <w:link w:val="a9"/>
    <w:uiPriority w:val="1"/>
    <w:qFormat/>
    <w:locked/>
    <w:rsid w:val="00E64A32"/>
  </w:style>
  <w:style w:type="paragraph" w:styleId="a9">
    <w:name w:val="No Spacing"/>
    <w:basedOn w:val="a"/>
    <w:link w:val="a8"/>
    <w:uiPriority w:val="1"/>
    <w:qFormat/>
    <w:rsid w:val="00E64A32"/>
    <w:pPr>
      <w:spacing w:line="276" w:lineRule="auto"/>
    </w:pPr>
    <w:rPr>
      <w:rFonts w:asciiTheme="minorHAnsi" w:eastAsiaTheme="minorHAnsi" w:hAnsiTheme="minorHAnsi" w:cstheme="minorBidi"/>
      <w:sz w:val="22"/>
      <w:szCs w:val="22"/>
      <w:lang w:eastAsia="en-US"/>
    </w:rPr>
  </w:style>
  <w:style w:type="paragraph" w:styleId="aa">
    <w:name w:val="Body Text"/>
    <w:basedOn w:val="a"/>
    <w:link w:val="ab"/>
    <w:uiPriority w:val="99"/>
    <w:unhideWhenUsed/>
    <w:qFormat/>
    <w:rsid w:val="00E64A32"/>
    <w:pPr>
      <w:spacing w:after="120"/>
    </w:pPr>
  </w:style>
  <w:style w:type="character" w:customStyle="1" w:styleId="ab">
    <w:name w:val="Основной текст Знак"/>
    <w:basedOn w:val="a0"/>
    <w:link w:val="aa"/>
    <w:uiPriority w:val="99"/>
    <w:rsid w:val="00E64A32"/>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E64A32"/>
    <w:pPr>
      <w:widowControl w:val="0"/>
      <w:autoSpaceDE w:val="0"/>
      <w:autoSpaceDN w:val="0"/>
      <w:adjustRightInd w:val="0"/>
      <w:jc w:val="both"/>
    </w:pPr>
    <w:rPr>
      <w:rFonts w:ascii="Courier New" w:hAnsi="Courier New" w:cs="Courier New"/>
      <w:sz w:val="20"/>
      <w:szCs w:val="20"/>
    </w:rPr>
  </w:style>
  <w:style w:type="paragraph" w:customStyle="1" w:styleId="21">
    <w:name w:val="Основной текст2"/>
    <w:basedOn w:val="a"/>
    <w:rsid w:val="00E64A32"/>
    <w:pPr>
      <w:widowControl w:val="0"/>
      <w:shd w:val="clear" w:color="auto" w:fill="FFFFFF"/>
      <w:spacing w:before="360" w:after="300" w:line="320" w:lineRule="exact"/>
      <w:jc w:val="both"/>
    </w:pPr>
    <w:rPr>
      <w:rFonts w:eastAsiaTheme="minorHAnsi"/>
      <w:spacing w:val="1"/>
      <w:sz w:val="26"/>
      <w:szCs w:val="26"/>
      <w:lang w:eastAsia="en-US"/>
    </w:rPr>
  </w:style>
  <w:style w:type="table" w:styleId="ad">
    <w:name w:val="Table Grid"/>
    <w:basedOn w:val="a1"/>
    <w:uiPriority w:val="39"/>
    <w:rsid w:val="00E64A32"/>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64A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4A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4A32"/>
    <w:pPr>
      <w:widowControl w:val="0"/>
      <w:autoSpaceDE w:val="0"/>
      <w:autoSpaceDN w:val="0"/>
      <w:spacing w:after="0" w:line="240" w:lineRule="auto"/>
    </w:pPr>
    <w:rPr>
      <w:rFonts w:ascii="Tahoma" w:eastAsiaTheme="minorEastAsia" w:hAnsi="Tahoma" w:cs="Tahoma"/>
      <w:sz w:val="20"/>
      <w:lang w:eastAsia="ru-RU"/>
    </w:rPr>
  </w:style>
  <w:style w:type="character" w:customStyle="1" w:styleId="Bodytext">
    <w:name w:val="Body text_"/>
    <w:rsid w:val="00E64A32"/>
    <w:rPr>
      <w:rFonts w:ascii="Times New Roman" w:eastAsia="Times New Roman" w:hAnsi="Times New Roman" w:cs="Times New Roman"/>
      <w:kern w:val="2"/>
      <w:sz w:val="24"/>
      <w:szCs w:val="24"/>
      <w:shd w:val="clear" w:color="auto" w:fill="FFFFFF"/>
    </w:rPr>
  </w:style>
  <w:style w:type="paragraph" w:customStyle="1" w:styleId="Default">
    <w:name w:val="Default"/>
    <w:rsid w:val="00E64A32"/>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note text"/>
    <w:basedOn w:val="a"/>
    <w:link w:val="af"/>
    <w:uiPriority w:val="99"/>
    <w:semiHidden/>
    <w:unhideWhenUsed/>
    <w:rsid w:val="00E64A32"/>
    <w:rPr>
      <w:rFonts w:asciiTheme="minorHAnsi" w:eastAsiaTheme="minorHAnsi" w:hAnsiTheme="minorHAnsi" w:cstheme="minorBidi"/>
      <w:kern w:val="2"/>
      <w:sz w:val="20"/>
      <w:szCs w:val="20"/>
      <w:lang w:eastAsia="en-US"/>
    </w:rPr>
  </w:style>
  <w:style w:type="character" w:customStyle="1" w:styleId="af">
    <w:name w:val="Текст сноски Знак"/>
    <w:basedOn w:val="a0"/>
    <w:link w:val="ae"/>
    <w:uiPriority w:val="99"/>
    <w:semiHidden/>
    <w:rsid w:val="00E64A32"/>
    <w:rPr>
      <w:kern w:val="2"/>
      <w:sz w:val="20"/>
      <w:szCs w:val="20"/>
    </w:rPr>
  </w:style>
  <w:style w:type="character" w:styleId="af0">
    <w:name w:val="Strong"/>
    <w:basedOn w:val="a0"/>
    <w:uiPriority w:val="22"/>
    <w:qFormat/>
    <w:rsid w:val="00E64A32"/>
    <w:rPr>
      <w:b/>
      <w:bCs/>
    </w:rPr>
  </w:style>
  <w:style w:type="character" w:customStyle="1" w:styleId="af1">
    <w:name w:val="Текст выноски Знак"/>
    <w:basedOn w:val="a0"/>
    <w:link w:val="af2"/>
    <w:uiPriority w:val="99"/>
    <w:semiHidden/>
    <w:rsid w:val="00E64A32"/>
    <w:rPr>
      <w:rFonts w:ascii="Segoe UI" w:hAnsi="Segoe UI" w:cs="Segoe UI"/>
      <w:kern w:val="2"/>
      <w:sz w:val="18"/>
      <w:szCs w:val="18"/>
    </w:rPr>
  </w:style>
  <w:style w:type="paragraph" w:styleId="af2">
    <w:name w:val="Balloon Text"/>
    <w:basedOn w:val="a"/>
    <w:link w:val="af1"/>
    <w:uiPriority w:val="99"/>
    <w:semiHidden/>
    <w:unhideWhenUsed/>
    <w:rsid w:val="00E64A32"/>
    <w:rPr>
      <w:rFonts w:ascii="Segoe UI" w:eastAsiaTheme="minorHAnsi" w:hAnsi="Segoe UI" w:cs="Segoe UI"/>
      <w:kern w:val="2"/>
      <w:sz w:val="18"/>
      <w:szCs w:val="18"/>
      <w:lang w:eastAsia="en-US"/>
    </w:rPr>
  </w:style>
  <w:style w:type="character" w:customStyle="1" w:styleId="12">
    <w:name w:val="Текст выноски Знак1"/>
    <w:basedOn w:val="a0"/>
    <w:link w:val="af2"/>
    <w:uiPriority w:val="99"/>
    <w:semiHidden/>
    <w:rsid w:val="00E64A32"/>
    <w:rPr>
      <w:rFonts w:ascii="Tahoma" w:eastAsia="Times New Roman" w:hAnsi="Tahoma" w:cs="Tahoma"/>
      <w:sz w:val="16"/>
      <w:szCs w:val="16"/>
      <w:lang w:eastAsia="ru-RU"/>
    </w:rPr>
  </w:style>
  <w:style w:type="paragraph" w:styleId="af3">
    <w:name w:val="header"/>
    <w:basedOn w:val="a"/>
    <w:link w:val="af4"/>
    <w:uiPriority w:val="99"/>
    <w:unhideWhenUsed/>
    <w:rsid w:val="00E64A32"/>
    <w:pPr>
      <w:tabs>
        <w:tab w:val="center" w:pos="4677"/>
        <w:tab w:val="right" w:pos="9355"/>
      </w:tabs>
    </w:pPr>
    <w:rPr>
      <w:rFonts w:asciiTheme="minorHAnsi" w:eastAsiaTheme="minorHAnsi" w:hAnsiTheme="minorHAnsi" w:cstheme="minorBidi"/>
      <w:kern w:val="2"/>
      <w:sz w:val="22"/>
      <w:szCs w:val="22"/>
      <w:lang w:eastAsia="en-US"/>
    </w:rPr>
  </w:style>
  <w:style w:type="character" w:customStyle="1" w:styleId="af4">
    <w:name w:val="Верхний колонтитул Знак"/>
    <w:basedOn w:val="a0"/>
    <w:link w:val="af3"/>
    <w:uiPriority w:val="99"/>
    <w:rsid w:val="00E64A32"/>
    <w:rPr>
      <w:kern w:val="2"/>
    </w:rPr>
  </w:style>
  <w:style w:type="paragraph" w:styleId="af5">
    <w:name w:val="footer"/>
    <w:basedOn w:val="a"/>
    <w:link w:val="af6"/>
    <w:uiPriority w:val="99"/>
    <w:unhideWhenUsed/>
    <w:rsid w:val="00E64A32"/>
    <w:pPr>
      <w:tabs>
        <w:tab w:val="center" w:pos="4677"/>
        <w:tab w:val="right" w:pos="9355"/>
      </w:tabs>
    </w:pPr>
    <w:rPr>
      <w:rFonts w:asciiTheme="minorHAnsi" w:eastAsiaTheme="minorHAnsi" w:hAnsiTheme="minorHAnsi" w:cstheme="minorBidi"/>
      <w:kern w:val="2"/>
      <w:sz w:val="22"/>
      <w:szCs w:val="22"/>
      <w:lang w:eastAsia="en-US"/>
    </w:rPr>
  </w:style>
  <w:style w:type="character" w:customStyle="1" w:styleId="af6">
    <w:name w:val="Нижний колонтитул Знак"/>
    <w:basedOn w:val="a0"/>
    <w:link w:val="af5"/>
    <w:uiPriority w:val="99"/>
    <w:rsid w:val="00E64A32"/>
    <w:rPr>
      <w:kern w:val="2"/>
    </w:rPr>
  </w:style>
  <w:style w:type="paragraph" w:customStyle="1" w:styleId="formattext">
    <w:name w:val="formattext"/>
    <w:basedOn w:val="a"/>
    <w:rsid w:val="00E64A32"/>
    <w:pPr>
      <w:spacing w:before="100" w:beforeAutospacing="1" w:after="100" w:afterAutospacing="1"/>
    </w:pPr>
  </w:style>
  <w:style w:type="character" w:customStyle="1" w:styleId="af7">
    <w:name w:val="Текст концевой сноски Знак"/>
    <w:basedOn w:val="a0"/>
    <w:link w:val="af8"/>
    <w:uiPriority w:val="99"/>
    <w:semiHidden/>
    <w:rsid w:val="00E64A32"/>
    <w:rPr>
      <w:rFonts w:eastAsiaTheme="minorEastAsia"/>
      <w:sz w:val="20"/>
      <w:szCs w:val="20"/>
      <w:lang w:eastAsia="ru-RU"/>
    </w:rPr>
  </w:style>
  <w:style w:type="paragraph" w:styleId="af8">
    <w:name w:val="endnote text"/>
    <w:basedOn w:val="a"/>
    <w:link w:val="af7"/>
    <w:uiPriority w:val="99"/>
    <w:semiHidden/>
    <w:unhideWhenUsed/>
    <w:rsid w:val="00E64A32"/>
    <w:rPr>
      <w:rFonts w:asciiTheme="minorHAnsi" w:eastAsiaTheme="minorEastAsia" w:hAnsiTheme="minorHAnsi" w:cstheme="minorBidi"/>
      <w:sz w:val="20"/>
      <w:szCs w:val="20"/>
    </w:rPr>
  </w:style>
  <w:style w:type="character" w:customStyle="1" w:styleId="13">
    <w:name w:val="Текст концевой сноски Знак1"/>
    <w:basedOn w:val="a0"/>
    <w:link w:val="af8"/>
    <w:uiPriority w:val="99"/>
    <w:semiHidden/>
    <w:rsid w:val="00E64A32"/>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E64A32"/>
    <w:rPr>
      <w:vertAlign w:val="superscript"/>
    </w:rPr>
  </w:style>
  <w:style w:type="paragraph" w:customStyle="1" w:styleId="TableParagraph">
    <w:name w:val="Table Paragraph"/>
    <w:basedOn w:val="a"/>
    <w:uiPriority w:val="1"/>
    <w:qFormat/>
    <w:rsid w:val="00E64A32"/>
    <w:pPr>
      <w:widowControl w:val="0"/>
      <w:autoSpaceDE w:val="0"/>
      <w:autoSpaceDN w:val="0"/>
    </w:pPr>
    <w:rPr>
      <w:sz w:val="22"/>
      <w:szCs w:val="22"/>
      <w:lang w:eastAsia="en-US"/>
    </w:rPr>
  </w:style>
  <w:style w:type="table" w:customStyle="1" w:styleId="14">
    <w:name w:val="Сетка таблицы1"/>
    <w:basedOn w:val="a1"/>
    <w:next w:val="ad"/>
    <w:uiPriority w:val="39"/>
    <w:rsid w:val="00E64A32"/>
    <w:pPr>
      <w:spacing w:after="0" w:line="240" w:lineRule="auto"/>
    </w:pPr>
    <w:rPr>
      <w:rFonts w:ascii="Calibri" w:eastAsia="Calibri" w:hAnsi="Calibri" w:cs="Times New Roman"/>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E64A32"/>
    <w:rPr>
      <w:color w:val="0000FF" w:themeColor="hyperlink"/>
      <w:u w:val="single"/>
    </w:rPr>
  </w:style>
  <w:style w:type="paragraph" w:customStyle="1" w:styleId="3">
    <w:name w:val="Основной текст3"/>
    <w:basedOn w:val="a"/>
    <w:rsid w:val="00E64A32"/>
    <w:pPr>
      <w:shd w:val="clear" w:color="auto" w:fill="FFFFFF"/>
      <w:spacing w:line="0" w:lineRule="atLeast"/>
    </w:pPr>
    <w:rPr>
      <w:sz w:val="27"/>
      <w:szCs w:val="27"/>
      <w:lang w:eastAsia="en-US"/>
    </w:rPr>
  </w:style>
  <w:style w:type="character" w:customStyle="1" w:styleId="text11">
    <w:name w:val="text11"/>
    <w:rsid w:val="00E64A32"/>
    <w:rPr>
      <w:rFonts w:ascii="Arial CYR" w:hAnsi="Arial CYR" w:cs="Arial CYR" w:hint="default"/>
      <w:color w:val="000000"/>
      <w:sz w:val="18"/>
      <w:szCs w:val="18"/>
    </w:rPr>
  </w:style>
  <w:style w:type="paragraph" w:styleId="HTML">
    <w:name w:val="HTML Preformatted"/>
    <w:basedOn w:val="a"/>
    <w:link w:val="HTML0"/>
    <w:uiPriority w:val="99"/>
    <w:unhideWhenUsed/>
    <w:rsid w:val="00E6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64A32"/>
    <w:rPr>
      <w:rFonts w:ascii="Courier New" w:eastAsia="Times New Roman" w:hAnsi="Courier New" w:cs="Courier New"/>
      <w:sz w:val="20"/>
      <w:szCs w:val="20"/>
      <w:lang w:eastAsia="ru-RU"/>
    </w:rPr>
  </w:style>
  <w:style w:type="character" w:styleId="afb">
    <w:name w:val="Emphasis"/>
    <w:uiPriority w:val="20"/>
    <w:qFormat/>
    <w:rsid w:val="00E64A32"/>
    <w:rPr>
      <w:i/>
      <w:iCs/>
    </w:rPr>
  </w:style>
  <w:style w:type="table" w:customStyle="1" w:styleId="22">
    <w:name w:val="Сетка таблицы2"/>
    <w:basedOn w:val="a1"/>
    <w:next w:val="ad"/>
    <w:uiPriority w:val="59"/>
    <w:rsid w:val="00E64A32"/>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Текст примечания Знак"/>
    <w:basedOn w:val="a0"/>
    <w:link w:val="afd"/>
    <w:uiPriority w:val="99"/>
    <w:semiHidden/>
    <w:rsid w:val="00E64A32"/>
    <w:rPr>
      <w:sz w:val="20"/>
      <w:szCs w:val="20"/>
    </w:rPr>
  </w:style>
  <w:style w:type="paragraph" w:styleId="afd">
    <w:name w:val="annotation text"/>
    <w:basedOn w:val="a"/>
    <w:link w:val="afc"/>
    <w:uiPriority w:val="99"/>
    <w:semiHidden/>
    <w:unhideWhenUsed/>
    <w:rsid w:val="00E64A32"/>
    <w:pPr>
      <w:spacing w:after="160"/>
    </w:pPr>
    <w:rPr>
      <w:rFonts w:asciiTheme="minorHAnsi" w:eastAsiaTheme="minorHAnsi" w:hAnsiTheme="minorHAnsi" w:cstheme="minorBidi"/>
      <w:sz w:val="20"/>
      <w:szCs w:val="20"/>
      <w:lang w:eastAsia="en-US"/>
    </w:rPr>
  </w:style>
  <w:style w:type="character" w:customStyle="1" w:styleId="15">
    <w:name w:val="Текст примечания Знак1"/>
    <w:basedOn w:val="a0"/>
    <w:link w:val="afd"/>
    <w:uiPriority w:val="99"/>
    <w:semiHidden/>
    <w:rsid w:val="00E64A32"/>
    <w:rPr>
      <w:rFonts w:ascii="Times New Roman" w:eastAsia="Times New Roman" w:hAnsi="Times New Roman" w:cs="Times New Roman"/>
      <w:sz w:val="20"/>
      <w:szCs w:val="20"/>
      <w:lang w:eastAsia="ru-RU"/>
    </w:rPr>
  </w:style>
  <w:style w:type="paragraph" w:customStyle="1" w:styleId="23">
    <w:name w:val="Стиль2"/>
    <w:basedOn w:val="a"/>
    <w:rsid w:val="00E64A32"/>
    <w:pPr>
      <w:widowControl w:val="0"/>
      <w:suppressAutoHyphens/>
      <w:autoSpaceDE w:val="0"/>
      <w:ind w:firstLine="709"/>
      <w:jc w:val="both"/>
    </w:pPr>
    <w:rPr>
      <w:rFonts w:ascii="Calibri" w:eastAsia="Calibri" w:hAnsi="Calibri"/>
      <w:color w:val="0000FF"/>
      <w:sz w:val="28"/>
      <w:szCs w:val="28"/>
      <w:lang w:eastAsia="ar-SA"/>
    </w:rPr>
  </w:style>
  <w:style w:type="character" w:customStyle="1" w:styleId="0pt">
    <w:name w:val="Основной текст + Курсив;Интервал 0 pt"/>
    <w:basedOn w:val="a5"/>
    <w:rsid w:val="00E64A32"/>
    <w:rPr>
      <w:rFonts w:cs="Times New Roman"/>
      <w:b w:val="0"/>
      <w:bCs w:val="0"/>
      <w:i/>
      <w:iCs/>
      <w:smallCaps w:val="0"/>
      <w:strike w:val="0"/>
      <w:color w:val="000000"/>
      <w:spacing w:val="0"/>
      <w:w w:val="100"/>
      <w:position w:val="0"/>
      <w:sz w:val="19"/>
      <w:szCs w:val="19"/>
      <w:u w:val="none"/>
      <w:lang w:val="ru-RU" w:eastAsia="ru-RU" w:bidi="ru-RU"/>
    </w:rPr>
  </w:style>
  <w:style w:type="paragraph" w:customStyle="1" w:styleId="120">
    <w:name w:val="Основной текст12"/>
    <w:basedOn w:val="a"/>
    <w:rsid w:val="00E64A32"/>
    <w:pPr>
      <w:shd w:val="clear" w:color="auto" w:fill="FFFFFF"/>
      <w:spacing w:before="180" w:after="900" w:line="322" w:lineRule="exact"/>
      <w:ind w:hanging="1680"/>
    </w:pPr>
    <w:rPr>
      <w:sz w:val="26"/>
      <w:szCs w:val="26"/>
    </w:rPr>
  </w:style>
  <w:style w:type="table" w:customStyle="1" w:styleId="TableNormal">
    <w:name w:val="Table Normal"/>
    <w:uiPriority w:val="2"/>
    <w:semiHidden/>
    <w:unhideWhenUsed/>
    <w:qFormat/>
    <w:rsid w:val="00E64A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nformat">
    <w:name w:val="ConsPlusNonformat"/>
    <w:rsid w:val="00E64A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SUBHEADR">
    <w:name w:val="SUBHEAD_R"/>
    <w:rsid w:val="00E64A32"/>
    <w:pPr>
      <w:widowControl w:val="0"/>
      <w:spacing w:after="0" w:line="220" w:lineRule="atLeast"/>
      <w:ind w:left="4535"/>
    </w:pPr>
    <w:rPr>
      <w:rFonts w:ascii="TimesDL" w:eastAsia="Times New Roman" w:hAnsi="TimesDL" w:cs="Times New Roman"/>
      <w:sz w:val="20"/>
      <w:szCs w:val="20"/>
      <w:lang w:eastAsia="ru-RU"/>
    </w:rPr>
  </w:style>
  <w:style w:type="paragraph" w:customStyle="1" w:styleId="juscontext">
    <w:name w:val="juscontext"/>
    <w:basedOn w:val="a"/>
    <w:rsid w:val="00E64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90acagbhgpca7c8c7f.xn--p1a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15016</Words>
  <Characters>85592</Characters>
  <Application>Microsoft Office Word</Application>
  <DocSecurity>0</DocSecurity>
  <Lines>713</Lines>
  <Paragraphs>200</Paragraphs>
  <ScaleCrop>false</ScaleCrop>
  <Company>Microsoft</Company>
  <LinksUpToDate>false</LinksUpToDate>
  <CharactersWithSpaces>100408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2</dc:creator>
  <cp:lastModifiedBy>Пользователь 2</cp:lastModifiedBy>
  <cp:revision>1</cp:revision>
  <dcterms:created xsi:type="dcterms:W3CDTF">2025-02-18T09:14:00Z</dcterms:created>
  <dcterms:modified xsi:type="dcterms:W3CDTF">2025-02-18T09:16:00Z</dcterms:modified>
</cp:coreProperties>
</file>